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ГОРНОБАЛЫКЛЕЙСКОГО СЕЛЬСКОГО ПОСЕЛЕНИЯ ДУБОВСКОГО МУНИЦИПАЛЬНОГО РАЙОНА ВОЛГОГРАДСКОЙ ОБЛАСТИ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427B8" w:rsidRDefault="005427B8" w:rsidP="005427B8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</w:t>
      </w: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«12».12.2022  г.                                                                                №  28/12     </w:t>
      </w: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  <w:r w:rsidRPr="00F57F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57F08">
        <w:rPr>
          <w:rFonts w:ascii="Times New Roman" w:hAnsi="Times New Roman" w:cs="Times New Roman"/>
        </w:rPr>
        <w:t xml:space="preserve">ередача объекта недвижимого имущества из собственности Волгоградской области в муниципальную собственность </w:t>
      </w:r>
      <w:proofErr w:type="spellStart"/>
      <w:r w:rsidRPr="00F57F08">
        <w:rPr>
          <w:rFonts w:ascii="Times New Roman" w:hAnsi="Times New Roman" w:cs="Times New Roman"/>
        </w:rPr>
        <w:t>Горнобалыклейского</w:t>
      </w:r>
      <w:proofErr w:type="spellEnd"/>
      <w:r w:rsidRPr="00F57F08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>.</w:t>
      </w: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427B8" w:rsidRPr="00F57F0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  <w:r w:rsidRPr="00F57F08">
        <w:rPr>
          <w:rFonts w:ascii="Times New Roman" w:hAnsi="Times New Roman" w:cs="Times New Roman"/>
        </w:rPr>
        <w:t xml:space="preserve"> </w:t>
      </w:r>
    </w:p>
    <w:p w:rsidR="005427B8" w:rsidRDefault="005427B8" w:rsidP="005427B8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в </w:t>
      </w:r>
      <w:r>
        <w:t xml:space="preserve"> соответствии с Уставом </w:t>
      </w:r>
      <w:proofErr w:type="spellStart"/>
      <w:r>
        <w:t>Горнобалыклейского</w:t>
      </w:r>
      <w:proofErr w:type="spellEnd"/>
      <w:r>
        <w:t xml:space="preserve"> сельского поселения Совет депутатов </w:t>
      </w:r>
      <w:proofErr w:type="spellStart"/>
      <w:r>
        <w:t>Горнобалыыклейского</w:t>
      </w:r>
      <w:proofErr w:type="spellEnd"/>
      <w:r>
        <w:t xml:space="preserve"> сельского поселения</w:t>
      </w:r>
    </w:p>
    <w:p w:rsidR="005427B8" w:rsidRDefault="005427B8" w:rsidP="005427B8">
      <w:pPr>
        <w:pStyle w:val="Standard"/>
        <w:spacing w:line="276" w:lineRule="auto"/>
        <w:rPr>
          <w:rFonts w:hint="eastAsia"/>
        </w:rPr>
      </w:pPr>
      <w:r>
        <w:t xml:space="preserve"> решил:</w:t>
      </w:r>
    </w:p>
    <w:p w:rsidR="005427B8" w:rsidRDefault="005427B8" w:rsidP="005427B8">
      <w:pPr>
        <w:pStyle w:val="Standard"/>
        <w:spacing w:line="276" w:lineRule="auto"/>
        <w:rPr>
          <w:rFonts w:hint="eastAsia"/>
        </w:rPr>
      </w:pPr>
    </w:p>
    <w:p w:rsidR="005427B8" w:rsidRDefault="005427B8" w:rsidP="005427B8">
      <w:pPr>
        <w:pStyle w:val="Standard"/>
        <w:spacing w:line="276" w:lineRule="auto"/>
        <w:rPr>
          <w:rFonts w:hint="eastAsia"/>
        </w:rPr>
      </w:pPr>
      <w:r>
        <w:t>1. В соответствии с письмом ГБУ «</w:t>
      </w:r>
      <w:proofErr w:type="spellStart"/>
      <w:r>
        <w:t>Волгоградавтодор</w:t>
      </w:r>
      <w:proofErr w:type="spellEnd"/>
      <w:r>
        <w:t xml:space="preserve">» от 12.12.2022 г  № 02-4726  принять  объект движимого имущества из собственности Волгоградской области в муниципальную собственность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</w:t>
      </w:r>
      <w:proofErr w:type="gramStart"/>
      <w:r>
        <w:t xml:space="preserve"> ,</w:t>
      </w:r>
      <w:proofErr w:type="gramEnd"/>
      <w:r>
        <w:t xml:space="preserve"> находящийся у сельского поселения в безвозмездном пользовании  трактор МТЗ  «Беларусь» 82.1.</w:t>
      </w:r>
    </w:p>
    <w:p w:rsidR="005427B8" w:rsidRDefault="005427B8" w:rsidP="005427B8">
      <w:pPr>
        <w:pStyle w:val="Standard"/>
        <w:spacing w:line="276" w:lineRule="auto"/>
        <w:rPr>
          <w:rFonts w:hint="eastAsia"/>
        </w:rPr>
      </w:pPr>
    </w:p>
    <w:p w:rsidR="005427B8" w:rsidRDefault="005427B8" w:rsidP="005427B8">
      <w:pPr>
        <w:pStyle w:val="Standard"/>
        <w:spacing w:line="276" w:lineRule="auto"/>
        <w:rPr>
          <w:rFonts w:hint="eastAsia"/>
        </w:rPr>
      </w:pPr>
      <w:r>
        <w:t xml:space="preserve"> 2. </w:t>
      </w:r>
      <w:proofErr w:type="gramStart"/>
      <w:r>
        <w:t>Контроль за</w:t>
      </w:r>
      <w:proofErr w:type="gramEnd"/>
      <w:r>
        <w:t xml:space="preserve"> выполнением данного решения возложить на главу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</w:t>
      </w:r>
      <w:r w:rsidRPr="005206BA">
        <w:t xml:space="preserve"> </w:t>
      </w:r>
      <w:r>
        <w:t>Волгоградской области.</w:t>
      </w: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3.Настоящие решение вступает в силу с момента его подписания и подлежит обнародованию.</w:t>
      </w: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</w:rPr>
        <w:t>В.М.Белкина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427B8" w:rsidRDefault="005427B8" w:rsidP="00542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031D24" w:rsidRDefault="00031D24">
      <w:bookmarkStart w:id="0" w:name="_GoBack"/>
      <w:bookmarkEnd w:id="0"/>
    </w:p>
    <w:sectPr w:rsidR="0003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B8"/>
    <w:rsid w:val="00031D24"/>
    <w:rsid w:val="0054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27B8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27B8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2022-12-24T15:21:00Z</dcterms:created>
  <dcterms:modified xsi:type="dcterms:W3CDTF">2022-12-24T15:23:00Z</dcterms:modified>
</cp:coreProperties>
</file>