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F3" w:rsidRDefault="00284EF3" w:rsidP="00284EF3">
      <w:pPr>
        <w:shd w:val="clear" w:color="auto" w:fill="FFFFFF"/>
        <w:jc w:val="center"/>
      </w:pPr>
      <w:r>
        <w:rPr>
          <w:b/>
          <w:bCs/>
          <w:color w:val="000000"/>
        </w:rPr>
        <w:t>СОВЕТ ДЕПУТАТОВ ГОРНОБАЛЫКЛЕЙСКОГО СЕЛЬСКОГО ПОСЕЛЕНИЯ ДУБОВСКОГО МУНИЦИПАЛЬНОГО РАЙОНА ВОЛГОГРАДСКОЙ ОБЛАСТИ</w:t>
      </w:r>
    </w:p>
    <w:p w:rsidR="00284EF3" w:rsidRDefault="00284EF3" w:rsidP="00284EF3">
      <w:pPr>
        <w:shd w:val="clear" w:color="auto" w:fill="FFFFFF"/>
        <w:jc w:val="center"/>
        <w:rPr>
          <w:b/>
          <w:bCs/>
          <w:color w:val="000000"/>
        </w:rPr>
      </w:pPr>
    </w:p>
    <w:p w:rsidR="00284EF3" w:rsidRDefault="00284EF3" w:rsidP="00284EF3">
      <w:pPr>
        <w:shd w:val="clear" w:color="auto" w:fill="FFFFFF"/>
        <w:jc w:val="center"/>
        <w:rPr>
          <w:sz w:val="20"/>
          <w:szCs w:val="20"/>
        </w:rPr>
      </w:pPr>
      <w:r>
        <w:rPr>
          <w:color w:val="000000"/>
        </w:rPr>
        <w:t xml:space="preserve">                                           </w:t>
      </w:r>
    </w:p>
    <w:p w:rsidR="00284EF3" w:rsidRDefault="00284EF3" w:rsidP="00284EF3">
      <w:pPr>
        <w:shd w:val="clear" w:color="auto" w:fill="FFFFFF"/>
        <w:jc w:val="center"/>
      </w:pPr>
      <w:r>
        <w:rPr>
          <w:color w:val="000000"/>
        </w:rPr>
        <w:t xml:space="preserve"> </w:t>
      </w:r>
      <w:bookmarkStart w:id="0" w:name="_GoBack"/>
      <w:r>
        <w:rPr>
          <w:color w:val="000000"/>
        </w:rPr>
        <w:t>РЕШЕНИЕ  № _12/05</w:t>
      </w:r>
    </w:p>
    <w:p w:rsidR="00284EF3" w:rsidRDefault="00284EF3" w:rsidP="00284EF3">
      <w:pPr>
        <w:shd w:val="clear" w:color="auto" w:fill="FFFFFF"/>
      </w:pPr>
      <w:r>
        <w:rPr>
          <w:color w:val="000000"/>
        </w:rPr>
        <w:t xml:space="preserve">от    «20».05..2022 г.                                                                     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орный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Балыклей</w:t>
      </w:r>
      <w:proofErr w:type="spellEnd"/>
      <w:r>
        <w:rPr>
          <w:color w:val="000000"/>
        </w:rPr>
        <w:t>.</w:t>
      </w:r>
    </w:p>
    <w:p w:rsidR="00284EF3" w:rsidRDefault="00284EF3" w:rsidP="00284EF3">
      <w:pPr>
        <w:shd w:val="clear" w:color="auto" w:fill="FFFFFF"/>
        <w:jc w:val="center"/>
      </w:pPr>
      <w:r>
        <w:rPr>
          <w:color w:val="000000"/>
        </w:rPr>
        <w:t xml:space="preserve"> </w:t>
      </w:r>
    </w:p>
    <w:p w:rsidR="00284EF3" w:rsidRDefault="00284EF3" w:rsidP="00284EF3">
      <w:pPr>
        <w:shd w:val="clear" w:color="auto" w:fill="FFFFFF"/>
      </w:pPr>
      <w:r>
        <w:rPr>
          <w:color w:val="000000"/>
        </w:rPr>
        <w:t xml:space="preserve">«Исполнение «Бюджета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 Дубовского муниципального района Волгоградской области  за 2021 г». </w:t>
      </w:r>
    </w:p>
    <w:bookmarkEnd w:id="0"/>
    <w:p w:rsidR="00284EF3" w:rsidRDefault="00284EF3" w:rsidP="00284EF3">
      <w:pPr>
        <w:shd w:val="clear" w:color="auto" w:fill="FFFFFF"/>
        <w:rPr>
          <w:color w:val="000000"/>
        </w:rPr>
      </w:pPr>
    </w:p>
    <w:p w:rsidR="00284EF3" w:rsidRDefault="00284EF3" w:rsidP="00284EF3">
      <w:pPr>
        <w:shd w:val="clear" w:color="auto" w:fill="FFFFFF"/>
        <w:rPr>
          <w:sz w:val="20"/>
          <w:szCs w:val="20"/>
        </w:rPr>
      </w:pPr>
      <w:r>
        <w:rPr>
          <w:color w:val="000000"/>
        </w:rPr>
        <w:t xml:space="preserve">Заслушав специалиста 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 Кравченко Н.М. , главу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 Соловьева С.Н. – отчет об исполнении «Бюджета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 поселения  на  2021 г.» </w:t>
      </w:r>
    </w:p>
    <w:p w:rsidR="00284EF3" w:rsidRDefault="00284EF3" w:rsidP="00284EF3">
      <w:pPr>
        <w:shd w:val="clear" w:color="auto" w:fill="FFFFFF"/>
      </w:pPr>
    </w:p>
    <w:p w:rsidR="00284EF3" w:rsidRDefault="00284EF3" w:rsidP="00284EF3">
      <w:pPr>
        <w:shd w:val="clear" w:color="auto" w:fill="FFFFFF"/>
        <w:rPr>
          <w:sz w:val="20"/>
          <w:szCs w:val="20"/>
        </w:rPr>
      </w:pPr>
      <w:r>
        <w:rPr>
          <w:color w:val="000000"/>
        </w:rPr>
        <w:t xml:space="preserve">Бюджет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 исполнен по расходам: </w:t>
      </w:r>
    </w:p>
    <w:p w:rsidR="00284EF3" w:rsidRDefault="00284EF3" w:rsidP="00284EF3">
      <w:pPr>
        <w:shd w:val="clear" w:color="auto" w:fill="FFFFFF"/>
      </w:pPr>
      <w:r>
        <w:rPr>
          <w:color w:val="000000"/>
        </w:rPr>
        <w:t>Плановый  - 119 246 196, 00 руб., фактическое исполнение – 114 734 648, 05 руб.</w:t>
      </w:r>
    </w:p>
    <w:p w:rsidR="00284EF3" w:rsidRDefault="00284EF3" w:rsidP="00284EF3">
      <w:pPr>
        <w:shd w:val="clear" w:color="auto" w:fill="FFFFFF"/>
      </w:pPr>
      <w:r>
        <w:rPr>
          <w:color w:val="000000"/>
        </w:rPr>
        <w:t>Доход бюджета:</w:t>
      </w:r>
    </w:p>
    <w:p w:rsidR="00284EF3" w:rsidRDefault="00284EF3" w:rsidP="00284EF3">
      <w:pPr>
        <w:shd w:val="clear" w:color="auto" w:fill="FFFFFF"/>
      </w:pPr>
      <w:r>
        <w:rPr>
          <w:color w:val="000000"/>
        </w:rPr>
        <w:t xml:space="preserve">Плановые  - 117 901 322, 00  руб., фактическое исполнение  118 286 238,16  руб. </w:t>
      </w:r>
    </w:p>
    <w:p w:rsidR="00284EF3" w:rsidRDefault="00284EF3" w:rsidP="00284EF3">
      <w:pPr>
        <w:shd w:val="clear" w:color="auto" w:fill="FFFFFF"/>
      </w:pPr>
      <w:r>
        <w:rPr>
          <w:color w:val="000000"/>
        </w:rPr>
        <w:t xml:space="preserve">Совет депутатов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</w:t>
      </w:r>
    </w:p>
    <w:p w:rsidR="00284EF3" w:rsidRDefault="00284EF3" w:rsidP="00284EF3">
      <w:pPr>
        <w:shd w:val="clear" w:color="auto" w:fill="FFFFFF"/>
        <w:rPr>
          <w:color w:val="000000"/>
        </w:rPr>
      </w:pPr>
    </w:p>
    <w:p w:rsidR="00284EF3" w:rsidRDefault="00284EF3" w:rsidP="00284EF3">
      <w:pPr>
        <w:shd w:val="clear" w:color="auto" w:fill="FFFFFF"/>
        <w:rPr>
          <w:sz w:val="20"/>
          <w:szCs w:val="20"/>
        </w:rPr>
      </w:pPr>
      <w:r>
        <w:rPr>
          <w:color w:val="000000"/>
        </w:rPr>
        <w:t>РЕШИЛ:</w:t>
      </w:r>
    </w:p>
    <w:p w:rsidR="00284EF3" w:rsidRDefault="00284EF3" w:rsidP="00284EF3">
      <w:pPr>
        <w:shd w:val="clear" w:color="auto" w:fill="FFFFFF"/>
        <w:rPr>
          <w:color w:val="000000"/>
        </w:rPr>
      </w:pPr>
    </w:p>
    <w:p w:rsidR="00284EF3" w:rsidRDefault="00284EF3" w:rsidP="00284EF3">
      <w:pPr>
        <w:shd w:val="clear" w:color="auto" w:fill="FFFFFF"/>
        <w:spacing w:line="480" w:lineRule="auto"/>
        <w:rPr>
          <w:sz w:val="20"/>
          <w:szCs w:val="20"/>
        </w:rPr>
      </w:pPr>
      <w:r>
        <w:rPr>
          <w:color w:val="000000"/>
        </w:rPr>
        <w:t xml:space="preserve">1.Утвердить исполнение бюджета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 за  2021 г. (</w:t>
      </w:r>
      <w:proofErr w:type="gramStart"/>
      <w:r>
        <w:rPr>
          <w:color w:val="000000"/>
        </w:rPr>
        <w:t>согласно  приложения</w:t>
      </w:r>
      <w:proofErr w:type="gramEnd"/>
      <w:r>
        <w:rPr>
          <w:color w:val="000000"/>
        </w:rPr>
        <w:t xml:space="preserve"> - на 2 л.)</w:t>
      </w:r>
    </w:p>
    <w:p w:rsidR="00284EF3" w:rsidRDefault="00284EF3" w:rsidP="00284EF3">
      <w:pPr>
        <w:shd w:val="clear" w:color="auto" w:fill="FFFFFF"/>
        <w:spacing w:line="480" w:lineRule="auto"/>
      </w:pPr>
      <w:r>
        <w:rPr>
          <w:color w:val="000000"/>
        </w:rPr>
        <w:t xml:space="preserve">2. Данное решение подлежит опубликованию на официальном сайте администрации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 Дубовского муниципального района Волгоградской области.</w:t>
      </w:r>
    </w:p>
    <w:p w:rsidR="00284EF3" w:rsidRDefault="00284EF3" w:rsidP="00284EF3">
      <w:pPr>
        <w:shd w:val="clear" w:color="auto" w:fill="FFFFFF"/>
        <w:spacing w:line="480" w:lineRule="auto"/>
      </w:pPr>
      <w:r>
        <w:rPr>
          <w:color w:val="000000"/>
        </w:rPr>
        <w:t>3.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данного решения возложить на главу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поселения.</w:t>
      </w:r>
    </w:p>
    <w:p w:rsidR="00284EF3" w:rsidRDefault="00284EF3" w:rsidP="00284EF3">
      <w:pPr>
        <w:shd w:val="clear" w:color="auto" w:fill="FFFFFF"/>
        <w:rPr>
          <w:color w:val="000000"/>
        </w:rPr>
      </w:pPr>
    </w:p>
    <w:p w:rsidR="00284EF3" w:rsidRDefault="00284EF3" w:rsidP="00284EF3">
      <w:pPr>
        <w:shd w:val="clear" w:color="auto" w:fill="FFFFFF"/>
        <w:rPr>
          <w:color w:val="000000"/>
        </w:rPr>
      </w:pPr>
    </w:p>
    <w:p w:rsidR="00284EF3" w:rsidRDefault="00284EF3" w:rsidP="00284EF3">
      <w:pPr>
        <w:shd w:val="clear" w:color="auto" w:fill="FFFFFF"/>
        <w:rPr>
          <w:color w:val="000000"/>
        </w:rPr>
      </w:pPr>
    </w:p>
    <w:p w:rsidR="00284EF3" w:rsidRDefault="00284EF3" w:rsidP="00284EF3">
      <w:pPr>
        <w:shd w:val="clear" w:color="auto" w:fill="FFFFFF"/>
        <w:rPr>
          <w:sz w:val="20"/>
          <w:szCs w:val="20"/>
        </w:rPr>
      </w:pPr>
      <w:r>
        <w:rPr>
          <w:color w:val="000000"/>
        </w:rPr>
        <w:t xml:space="preserve">Глава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</w:t>
      </w:r>
    </w:p>
    <w:p w:rsidR="00284EF3" w:rsidRDefault="00284EF3" w:rsidP="00284EF3">
      <w:pPr>
        <w:shd w:val="clear" w:color="auto" w:fill="FFFFFF"/>
      </w:pPr>
      <w:r>
        <w:rPr>
          <w:color w:val="000000"/>
        </w:rPr>
        <w:t xml:space="preserve">сельского поселения                                          </w:t>
      </w:r>
      <w:proofErr w:type="spellStart"/>
      <w:r>
        <w:rPr>
          <w:color w:val="000000"/>
        </w:rPr>
        <w:t>С.Н.Соловьев</w:t>
      </w:r>
      <w:proofErr w:type="spellEnd"/>
      <w:r>
        <w:rPr>
          <w:color w:val="000000"/>
        </w:rPr>
        <w:t>.</w:t>
      </w:r>
    </w:p>
    <w:p w:rsidR="00284EF3" w:rsidRDefault="00284EF3" w:rsidP="00284EF3">
      <w:pPr>
        <w:shd w:val="clear" w:color="auto" w:fill="FFFFFF"/>
        <w:rPr>
          <w:color w:val="000000"/>
        </w:rPr>
      </w:pPr>
    </w:p>
    <w:p w:rsidR="00284EF3" w:rsidRDefault="00284EF3" w:rsidP="00284EF3">
      <w:pPr>
        <w:shd w:val="clear" w:color="auto" w:fill="FFFFFF"/>
        <w:rPr>
          <w:color w:val="000000"/>
        </w:rPr>
      </w:pPr>
    </w:p>
    <w:p w:rsidR="00284EF3" w:rsidRDefault="00284EF3" w:rsidP="00284EF3">
      <w:pPr>
        <w:shd w:val="clear" w:color="auto" w:fill="FFFFFF"/>
        <w:rPr>
          <w:color w:val="000000"/>
        </w:rPr>
      </w:pPr>
    </w:p>
    <w:p w:rsidR="00284EF3" w:rsidRDefault="00284EF3" w:rsidP="00284EF3">
      <w:pPr>
        <w:shd w:val="clear" w:color="auto" w:fill="FFFFFF"/>
        <w:rPr>
          <w:color w:val="000000"/>
        </w:rPr>
      </w:pPr>
    </w:p>
    <w:p w:rsidR="00284EF3" w:rsidRDefault="00284EF3" w:rsidP="00284EF3">
      <w:pPr>
        <w:shd w:val="clear" w:color="auto" w:fill="FFFFFF"/>
        <w:rPr>
          <w:color w:val="000000"/>
        </w:rPr>
      </w:pPr>
    </w:p>
    <w:p w:rsidR="008E1EC3" w:rsidRDefault="008E1EC3"/>
    <w:sectPr w:rsidR="008E1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F3"/>
    <w:rsid w:val="00284EF3"/>
    <w:rsid w:val="008E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2022-06-27T11:12:00Z</dcterms:created>
  <dcterms:modified xsi:type="dcterms:W3CDTF">2022-06-27T11:13:00Z</dcterms:modified>
</cp:coreProperties>
</file>