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26" w:rsidRPr="00944AB5" w:rsidRDefault="00496626" w:rsidP="00496626">
      <w:pPr>
        <w:spacing w:after="72" w:line="240" w:lineRule="exact"/>
        <w:rPr>
          <w:rFonts w:ascii="Arial" w:eastAsia="Arial" w:hAnsi="Arial" w:cs="Arial"/>
          <w:b/>
        </w:rPr>
      </w:pPr>
    </w:p>
    <w:p w:rsidR="00496626" w:rsidRDefault="00496626" w:rsidP="00496626">
      <w:pPr>
        <w:widowControl w:val="0"/>
        <w:ind w:left="1229" w:right="1178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0"/>
        </w:rPr>
        <w:t>А</w:t>
      </w:r>
      <w:r>
        <w:rPr>
          <w:rFonts w:ascii="Arial" w:eastAsia="Arial" w:hAnsi="Arial" w:cs="Arial"/>
          <w:b/>
          <w:bCs/>
          <w:color w:val="000000"/>
          <w:spacing w:val="-11"/>
        </w:rPr>
        <w:t>Д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ИС</w:t>
      </w:r>
      <w:r>
        <w:rPr>
          <w:rFonts w:ascii="Arial" w:eastAsia="Arial" w:hAnsi="Arial" w:cs="Arial"/>
          <w:b/>
          <w:bCs/>
          <w:color w:val="000000"/>
          <w:spacing w:val="-9"/>
        </w:rPr>
        <w:t>Т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8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42"/>
        </w:rPr>
        <w:t>Я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ГОРНОБАЛЫКЛЕЙСКОГО </w:t>
      </w:r>
      <w:r>
        <w:rPr>
          <w:rFonts w:ascii="Arial" w:eastAsia="Arial" w:hAnsi="Arial" w:cs="Arial"/>
          <w:b/>
          <w:bCs/>
          <w:color w:val="000000"/>
          <w:spacing w:val="-9"/>
        </w:rPr>
        <w:t>СЕЛЬСКО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43"/>
        </w:rPr>
        <w:t>О</w:t>
      </w:r>
      <w:r>
        <w:rPr>
          <w:rFonts w:ascii="Arial" w:eastAsia="Arial" w:hAnsi="Arial" w:cs="Arial"/>
          <w:b/>
          <w:bCs/>
          <w:color w:val="000000"/>
          <w:spacing w:val="-10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С</w:t>
      </w:r>
      <w:r>
        <w:rPr>
          <w:rFonts w:ascii="Arial" w:eastAsia="Arial" w:hAnsi="Arial" w:cs="Arial"/>
          <w:b/>
          <w:bCs/>
          <w:color w:val="000000"/>
          <w:spacing w:val="-10"/>
        </w:rPr>
        <w:t>ЕЛ</w:t>
      </w:r>
      <w:r>
        <w:rPr>
          <w:rFonts w:ascii="Arial" w:eastAsia="Arial" w:hAnsi="Arial" w:cs="Arial"/>
          <w:b/>
          <w:bCs/>
          <w:color w:val="000000"/>
          <w:spacing w:val="-9"/>
        </w:rPr>
        <w:t>Е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</w:rPr>
        <w:t>Д</w:t>
      </w:r>
      <w:r>
        <w:rPr>
          <w:rFonts w:ascii="Arial" w:eastAsia="Arial" w:hAnsi="Arial" w:cs="Arial"/>
          <w:b/>
          <w:bCs/>
          <w:color w:val="000000"/>
          <w:spacing w:val="-11"/>
        </w:rPr>
        <w:t>У</w:t>
      </w:r>
      <w:r>
        <w:rPr>
          <w:rFonts w:ascii="Arial" w:eastAsia="Arial" w:hAnsi="Arial" w:cs="Arial"/>
          <w:b/>
          <w:bCs/>
          <w:color w:val="000000"/>
          <w:spacing w:val="-10"/>
        </w:rPr>
        <w:t>Б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В</w:t>
      </w:r>
      <w:r>
        <w:rPr>
          <w:rFonts w:ascii="Arial" w:eastAsia="Arial" w:hAnsi="Arial" w:cs="Arial"/>
          <w:b/>
          <w:bCs/>
          <w:color w:val="000000"/>
          <w:spacing w:val="-10"/>
        </w:rPr>
        <w:t>СКИ</w:t>
      </w:r>
      <w:r>
        <w:rPr>
          <w:rFonts w:ascii="Arial" w:eastAsia="Arial" w:hAnsi="Arial" w:cs="Arial"/>
          <w:b/>
          <w:bCs/>
          <w:color w:val="000000"/>
          <w:spacing w:val="43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У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9"/>
        </w:rPr>
        <w:t>П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Л</w:t>
      </w:r>
      <w:r>
        <w:rPr>
          <w:rFonts w:ascii="Arial" w:eastAsia="Arial" w:hAnsi="Arial" w:cs="Arial"/>
          <w:b/>
          <w:bCs/>
          <w:color w:val="000000"/>
          <w:spacing w:val="-8"/>
        </w:rPr>
        <w:t>Ь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9"/>
        </w:rPr>
        <w:t>Ы</w:t>
      </w:r>
      <w:r>
        <w:rPr>
          <w:rFonts w:ascii="Arial" w:eastAsia="Arial" w:hAnsi="Arial" w:cs="Arial"/>
          <w:b/>
          <w:bCs/>
          <w:color w:val="000000"/>
          <w:spacing w:val="41"/>
        </w:rPr>
        <w:t>Й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</w:rPr>
        <w:t>ВО</w:t>
      </w:r>
      <w:r>
        <w:rPr>
          <w:rFonts w:ascii="Arial" w:eastAsia="Arial" w:hAnsi="Arial" w:cs="Arial"/>
          <w:b/>
          <w:bCs/>
          <w:color w:val="000000"/>
          <w:spacing w:val="-11"/>
        </w:rPr>
        <w:t>Л</w:t>
      </w:r>
      <w:r>
        <w:rPr>
          <w:rFonts w:ascii="Arial" w:eastAsia="Arial" w:hAnsi="Arial" w:cs="Arial"/>
          <w:b/>
          <w:bCs/>
          <w:color w:val="000000"/>
          <w:spacing w:val="-10"/>
        </w:rPr>
        <w:t>Г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9"/>
        </w:rPr>
        <w:t>Д</w:t>
      </w:r>
      <w:r>
        <w:rPr>
          <w:rFonts w:ascii="Arial" w:eastAsia="Arial" w:hAnsi="Arial" w:cs="Arial"/>
          <w:b/>
          <w:bCs/>
          <w:color w:val="000000"/>
          <w:spacing w:val="-10"/>
        </w:rPr>
        <w:t>СК</w:t>
      </w:r>
      <w:r>
        <w:rPr>
          <w:rFonts w:ascii="Arial" w:eastAsia="Arial" w:hAnsi="Arial" w:cs="Arial"/>
          <w:b/>
          <w:bCs/>
          <w:color w:val="000000"/>
          <w:spacing w:val="-9"/>
        </w:rPr>
        <w:t>А</w:t>
      </w:r>
      <w:r>
        <w:rPr>
          <w:rFonts w:ascii="Arial" w:eastAsia="Arial" w:hAnsi="Arial" w:cs="Arial"/>
          <w:b/>
          <w:bCs/>
          <w:color w:val="000000"/>
          <w:spacing w:val="43"/>
        </w:rPr>
        <w:t>Я</w:t>
      </w:r>
      <w:r>
        <w:rPr>
          <w:rFonts w:ascii="Arial" w:eastAsia="Arial" w:hAnsi="Arial" w:cs="Arial"/>
          <w:b/>
          <w:bCs/>
          <w:color w:val="000000"/>
          <w:spacing w:val="-10"/>
        </w:rPr>
        <w:t>ОБЛ</w:t>
      </w:r>
      <w:r>
        <w:rPr>
          <w:rFonts w:ascii="Arial" w:eastAsia="Arial" w:hAnsi="Arial" w:cs="Arial"/>
          <w:b/>
          <w:bCs/>
          <w:color w:val="000000"/>
          <w:spacing w:val="-11"/>
        </w:rPr>
        <w:t>АС</w:t>
      </w:r>
      <w:r>
        <w:rPr>
          <w:rFonts w:ascii="Arial" w:eastAsia="Arial" w:hAnsi="Arial" w:cs="Arial"/>
          <w:b/>
          <w:bCs/>
          <w:color w:val="000000"/>
          <w:spacing w:val="-10"/>
        </w:rPr>
        <w:t>Т</w:t>
      </w:r>
      <w:r>
        <w:rPr>
          <w:rFonts w:ascii="Arial" w:eastAsia="Arial" w:hAnsi="Arial" w:cs="Arial"/>
          <w:b/>
          <w:bCs/>
          <w:color w:val="000000"/>
        </w:rPr>
        <w:t>Ь</w:t>
      </w:r>
    </w:p>
    <w:p w:rsidR="00496626" w:rsidRDefault="00496626" w:rsidP="00496626">
      <w:pPr>
        <w:spacing w:line="240" w:lineRule="exact"/>
        <w:jc w:val="both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bookmarkStart w:id="0" w:name="_GoBack"/>
      <w:r>
        <w:rPr>
          <w:rFonts w:ascii="Arial" w:eastAsia="Arial" w:hAnsi="Arial" w:cs="Arial"/>
        </w:rPr>
        <w:t xml:space="preserve">ПОСТАНОВЛЕНИЕ </w:t>
      </w:r>
    </w:p>
    <w:p w:rsidR="00496626" w:rsidRDefault="00496626" w:rsidP="00496626">
      <w:pPr>
        <w:spacing w:after="63" w:line="240" w:lineRule="exact"/>
        <w:rPr>
          <w:rFonts w:ascii="Arial" w:eastAsia="Arial" w:hAnsi="Arial" w:cs="Arial"/>
        </w:rPr>
      </w:pPr>
    </w:p>
    <w:p w:rsidR="00496626" w:rsidRDefault="00496626" w:rsidP="00496626">
      <w:pPr>
        <w:widowControl w:val="0"/>
        <w:tabs>
          <w:tab w:val="left" w:pos="6475"/>
        </w:tabs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г.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pacing w:val="68"/>
          <w:sz w:val="28"/>
          <w:szCs w:val="28"/>
        </w:rPr>
        <w:t xml:space="preserve"> 36</w:t>
      </w:r>
    </w:p>
    <w:p w:rsidR="00496626" w:rsidRDefault="00496626" w:rsidP="00496626">
      <w:pPr>
        <w:spacing w:after="82" w:line="240" w:lineRule="exact"/>
      </w:pPr>
    </w:p>
    <w:p w:rsidR="00496626" w:rsidRPr="00944AB5" w:rsidRDefault="00496626" w:rsidP="00496626">
      <w:pPr>
        <w:widowControl w:val="0"/>
        <w:ind w:left="4" w:right="-5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</w:rPr>
        <w:t xml:space="preserve">Об отменен постановления администрации </w:t>
      </w:r>
      <w:proofErr w:type="spellStart"/>
      <w:r>
        <w:rPr>
          <w:rFonts w:ascii="Arial" w:eastAsia="Arial" w:hAnsi="Arial" w:cs="Arial"/>
          <w:b/>
          <w:bCs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сельского поселения Дубовского муниципального района № 31 от 03.11.2015 г. «Об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утверждении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Админи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трати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го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регламента</w:t>
      </w:r>
      <w:r>
        <w:rPr>
          <w:rFonts w:ascii="Arial" w:eastAsia="Arial" w:hAnsi="Arial" w:cs="Arial"/>
          <w:color w:val="000000"/>
        </w:rPr>
        <w:t xml:space="preserve"> </w:t>
      </w:r>
      <w:r w:rsidRPr="00944AB5">
        <w:rPr>
          <w:rFonts w:ascii="Arial" w:eastAsia="Arial" w:hAnsi="Arial" w:cs="Arial"/>
          <w:b/>
          <w:color w:val="000000"/>
        </w:rPr>
        <w:t xml:space="preserve">осуществления муниципального контроля за обеспечением сохранности автомобильных дорог местного значения в </w:t>
      </w:r>
      <w:proofErr w:type="spellStart"/>
      <w:r w:rsidRPr="00944AB5">
        <w:rPr>
          <w:rFonts w:ascii="Arial" w:eastAsia="Arial" w:hAnsi="Arial" w:cs="Arial"/>
          <w:b/>
          <w:color w:val="000000"/>
        </w:rPr>
        <w:t>Горнобалыклейском</w:t>
      </w:r>
      <w:proofErr w:type="spellEnd"/>
      <w:r w:rsidRPr="00944AB5">
        <w:rPr>
          <w:rFonts w:ascii="Arial" w:eastAsia="Arial" w:hAnsi="Arial" w:cs="Arial"/>
          <w:b/>
          <w:color w:val="000000"/>
        </w:rPr>
        <w:t xml:space="preserve"> сельском поселении Дубовского муниципального района</w:t>
      </w:r>
      <w:r>
        <w:rPr>
          <w:rFonts w:ascii="Arial" w:eastAsia="Arial" w:hAnsi="Arial" w:cs="Arial"/>
          <w:b/>
          <w:color w:val="000000"/>
        </w:rPr>
        <w:t>.</w:t>
      </w:r>
      <w:r w:rsidRPr="00944AB5">
        <w:rPr>
          <w:rFonts w:ascii="Arial" w:eastAsia="Arial" w:hAnsi="Arial" w:cs="Arial"/>
          <w:b/>
          <w:color w:val="000000"/>
        </w:rPr>
        <w:t xml:space="preserve"> "</w:t>
      </w:r>
      <w:proofErr w:type="gramEnd"/>
    </w:p>
    <w:p w:rsidR="00496626" w:rsidRPr="00944AB5" w:rsidRDefault="00496626" w:rsidP="00496626">
      <w:pPr>
        <w:spacing w:after="72" w:line="240" w:lineRule="exact"/>
        <w:rPr>
          <w:rFonts w:ascii="Arial" w:eastAsia="Arial" w:hAnsi="Arial" w:cs="Arial"/>
          <w:b/>
        </w:rPr>
      </w:pPr>
    </w:p>
    <w:bookmarkEnd w:id="0"/>
    <w:p w:rsidR="00496626" w:rsidRDefault="00496626" w:rsidP="00496626">
      <w:pPr>
        <w:widowControl w:val="0"/>
        <w:ind w:left="710" w:right="-20"/>
        <w:rPr>
          <w:rFonts w:ascii="Arial" w:eastAsia="Arial" w:hAnsi="Arial" w:cs="Arial"/>
          <w:b/>
          <w:bCs/>
          <w:color w:val="000000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п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т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ю:</w:t>
      </w:r>
    </w:p>
    <w:p w:rsidR="00496626" w:rsidRDefault="00496626" w:rsidP="00496626">
      <w:pPr>
        <w:spacing w:after="36" w:line="240" w:lineRule="exact"/>
        <w:rPr>
          <w:rFonts w:ascii="Arial" w:eastAsia="Arial" w:hAnsi="Arial" w:cs="Arial"/>
        </w:rPr>
      </w:pPr>
    </w:p>
    <w:p w:rsidR="00496626" w:rsidRDefault="00496626" w:rsidP="00496626">
      <w:pPr>
        <w:widowControl w:val="0"/>
        <w:ind w:left="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1.Постановление администрации </w:t>
      </w:r>
      <w:proofErr w:type="spellStart"/>
      <w:r>
        <w:rPr>
          <w:rFonts w:ascii="Arial" w:eastAsia="Arial" w:hAnsi="Arial" w:cs="Arial"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сельского поселения Дубовского муниципального района № 31 от 03.11.2015 </w:t>
      </w:r>
      <w:r w:rsidRPr="00944AB5">
        <w:rPr>
          <w:rFonts w:ascii="Arial" w:eastAsia="Arial" w:hAnsi="Arial" w:cs="Arial"/>
          <w:color w:val="000000"/>
        </w:rPr>
        <w:t>г «</w:t>
      </w:r>
      <w:r w:rsidRPr="00944AB5">
        <w:rPr>
          <w:rFonts w:ascii="Arial" w:eastAsia="Arial" w:hAnsi="Arial" w:cs="Arial"/>
          <w:bCs/>
          <w:color w:val="000000"/>
        </w:rPr>
        <w:t>Об</w:t>
      </w:r>
      <w:r w:rsidRPr="00944AB5">
        <w:rPr>
          <w:rFonts w:ascii="Arial" w:eastAsia="Arial" w:hAnsi="Arial" w:cs="Arial"/>
          <w:color w:val="000000"/>
        </w:rPr>
        <w:t xml:space="preserve"> </w:t>
      </w:r>
      <w:r w:rsidRPr="00944AB5">
        <w:rPr>
          <w:rFonts w:ascii="Arial" w:eastAsia="Arial" w:hAnsi="Arial" w:cs="Arial"/>
          <w:bCs/>
          <w:color w:val="000000"/>
        </w:rPr>
        <w:t>утверждении</w:t>
      </w:r>
      <w:r w:rsidRPr="00944AB5">
        <w:rPr>
          <w:rFonts w:ascii="Arial" w:eastAsia="Arial" w:hAnsi="Arial" w:cs="Arial"/>
          <w:color w:val="000000"/>
        </w:rPr>
        <w:t xml:space="preserve"> </w:t>
      </w:r>
      <w:r w:rsidRPr="00944AB5">
        <w:rPr>
          <w:rFonts w:ascii="Arial" w:eastAsia="Arial" w:hAnsi="Arial" w:cs="Arial"/>
          <w:bCs/>
          <w:color w:val="000000"/>
        </w:rPr>
        <w:t>Админи</w:t>
      </w:r>
      <w:r w:rsidRPr="00944AB5">
        <w:rPr>
          <w:rFonts w:ascii="Arial" w:eastAsia="Arial" w:hAnsi="Arial" w:cs="Arial"/>
          <w:bCs/>
          <w:color w:val="000000"/>
          <w:spacing w:val="-1"/>
        </w:rPr>
        <w:t>с</w:t>
      </w:r>
      <w:r w:rsidRPr="00944AB5">
        <w:rPr>
          <w:rFonts w:ascii="Arial" w:eastAsia="Arial" w:hAnsi="Arial" w:cs="Arial"/>
          <w:bCs/>
          <w:color w:val="000000"/>
        </w:rPr>
        <w:t>трати</w:t>
      </w:r>
      <w:r w:rsidRPr="00944AB5">
        <w:rPr>
          <w:rFonts w:ascii="Arial" w:eastAsia="Arial" w:hAnsi="Arial" w:cs="Arial"/>
          <w:bCs/>
          <w:color w:val="000000"/>
          <w:spacing w:val="1"/>
        </w:rPr>
        <w:t>в</w:t>
      </w:r>
      <w:r w:rsidRPr="00944AB5">
        <w:rPr>
          <w:rFonts w:ascii="Arial" w:eastAsia="Arial" w:hAnsi="Arial" w:cs="Arial"/>
          <w:bCs/>
          <w:color w:val="000000"/>
        </w:rPr>
        <w:t>н</w:t>
      </w:r>
      <w:r w:rsidRPr="00944AB5">
        <w:rPr>
          <w:rFonts w:ascii="Arial" w:eastAsia="Arial" w:hAnsi="Arial" w:cs="Arial"/>
          <w:bCs/>
          <w:color w:val="000000"/>
          <w:spacing w:val="-1"/>
        </w:rPr>
        <w:t>о</w:t>
      </w:r>
      <w:r w:rsidRPr="00944AB5">
        <w:rPr>
          <w:rFonts w:ascii="Arial" w:eastAsia="Arial" w:hAnsi="Arial" w:cs="Arial"/>
          <w:bCs/>
          <w:color w:val="000000"/>
        </w:rPr>
        <w:t>го</w:t>
      </w:r>
      <w:r w:rsidRPr="00944AB5">
        <w:rPr>
          <w:rFonts w:ascii="Arial" w:eastAsia="Arial" w:hAnsi="Arial" w:cs="Arial"/>
          <w:color w:val="000000"/>
        </w:rPr>
        <w:t xml:space="preserve"> </w:t>
      </w:r>
      <w:r w:rsidRPr="00944AB5">
        <w:rPr>
          <w:rFonts w:ascii="Arial" w:eastAsia="Arial" w:hAnsi="Arial" w:cs="Arial"/>
          <w:bCs/>
          <w:color w:val="000000"/>
        </w:rPr>
        <w:t>регламента</w:t>
      </w:r>
      <w:r w:rsidRPr="00944AB5">
        <w:rPr>
          <w:rFonts w:ascii="Arial" w:eastAsia="Arial" w:hAnsi="Arial" w:cs="Arial"/>
          <w:color w:val="000000"/>
        </w:rPr>
        <w:t xml:space="preserve"> осуществления муниципального </w:t>
      </w:r>
      <w:proofErr w:type="gramStart"/>
      <w:r w:rsidRPr="00944AB5">
        <w:rPr>
          <w:rFonts w:ascii="Arial" w:eastAsia="Arial" w:hAnsi="Arial" w:cs="Arial"/>
          <w:color w:val="000000"/>
        </w:rPr>
        <w:t>контроля за</w:t>
      </w:r>
      <w:proofErr w:type="gramEnd"/>
      <w:r w:rsidRPr="00944AB5">
        <w:rPr>
          <w:rFonts w:ascii="Arial" w:eastAsia="Arial" w:hAnsi="Arial" w:cs="Arial"/>
          <w:color w:val="000000"/>
        </w:rPr>
        <w:t xml:space="preserve"> обеспечением сохранности автомобильных дорог местного значения в </w:t>
      </w:r>
      <w:proofErr w:type="spellStart"/>
      <w:r w:rsidRPr="00944AB5">
        <w:rPr>
          <w:rFonts w:ascii="Arial" w:eastAsia="Arial" w:hAnsi="Arial" w:cs="Arial"/>
          <w:color w:val="000000"/>
        </w:rPr>
        <w:t>Горнобалыклейском</w:t>
      </w:r>
      <w:proofErr w:type="spellEnd"/>
      <w:r w:rsidRPr="00944AB5">
        <w:rPr>
          <w:rFonts w:ascii="Arial" w:eastAsia="Arial" w:hAnsi="Arial" w:cs="Arial"/>
          <w:color w:val="000000"/>
        </w:rPr>
        <w:t xml:space="preserve"> сельском поселении Дубовского муниципального района "</w:t>
      </w:r>
      <w:r>
        <w:rPr>
          <w:rFonts w:ascii="Arial" w:eastAsia="Arial" w:hAnsi="Arial" w:cs="Arial"/>
          <w:color w:val="000000"/>
        </w:rPr>
        <w:t xml:space="preserve"> -</w:t>
      </w:r>
      <w:r w:rsidRPr="00A2219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считать утратившим силу.</w:t>
      </w:r>
    </w:p>
    <w:p w:rsidR="00496626" w:rsidRPr="00944AB5" w:rsidRDefault="00496626" w:rsidP="00496626">
      <w:pPr>
        <w:widowControl w:val="0"/>
        <w:ind w:left="4" w:right="-58"/>
        <w:rPr>
          <w:rFonts w:ascii="Arial" w:eastAsia="Arial" w:hAnsi="Arial" w:cs="Arial"/>
        </w:rPr>
      </w:pPr>
    </w:p>
    <w:p w:rsidR="00496626" w:rsidRPr="00944AB5" w:rsidRDefault="00496626" w:rsidP="00496626">
      <w:pPr>
        <w:widowControl w:val="0"/>
        <w:ind w:left="4" w:right="-58"/>
        <w:rPr>
          <w:rFonts w:ascii="Arial" w:eastAsia="Arial" w:hAnsi="Arial" w:cs="Arial"/>
          <w:color w:val="000000"/>
        </w:rPr>
      </w:pPr>
      <w:r w:rsidRPr="00944AB5">
        <w:rPr>
          <w:rFonts w:ascii="Arial" w:eastAsia="Arial" w:hAnsi="Arial" w:cs="Arial"/>
          <w:color w:val="000000"/>
        </w:rPr>
        <w:t xml:space="preserve"> </w:t>
      </w:r>
    </w:p>
    <w:p w:rsidR="00496626" w:rsidRDefault="00496626" w:rsidP="00496626">
      <w:pPr>
        <w:widowControl w:val="0"/>
        <w:ind w:right="10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Настоящее постанов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 xml:space="preserve">ение обнародовать и разместить на официальном сайте администрации  </w:t>
      </w:r>
      <w:proofErr w:type="spellStart"/>
      <w:r w:rsidRPr="00944AB5">
        <w:rPr>
          <w:rFonts w:ascii="Arial" w:eastAsia="Arial" w:hAnsi="Arial" w:cs="Arial"/>
          <w:color w:val="000000"/>
        </w:rPr>
        <w:t>Горнобалыклейском</w:t>
      </w:r>
      <w:proofErr w:type="spellEnd"/>
      <w:r w:rsidRPr="00944AB5">
        <w:rPr>
          <w:rFonts w:ascii="Arial" w:eastAsia="Arial" w:hAnsi="Arial" w:cs="Arial"/>
          <w:color w:val="000000"/>
        </w:rPr>
        <w:t xml:space="preserve"> сельском поселении</w:t>
      </w:r>
      <w:r>
        <w:rPr>
          <w:rFonts w:ascii="Arial" w:eastAsia="Arial" w:hAnsi="Arial" w:cs="Arial"/>
          <w:color w:val="000000"/>
        </w:rPr>
        <w:t>.</w:t>
      </w:r>
    </w:p>
    <w:p w:rsidR="00496626" w:rsidRDefault="00496626" w:rsidP="00496626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</w:p>
    <w:p w:rsidR="00496626" w:rsidRDefault="00496626" w:rsidP="00496626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оль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proofErr w:type="gramEnd"/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исполнени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настоящего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остановления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за собой</w:t>
      </w: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line="240" w:lineRule="exact"/>
        <w:rPr>
          <w:rFonts w:ascii="Arial" w:eastAsia="Arial" w:hAnsi="Arial" w:cs="Arial"/>
        </w:rPr>
      </w:pPr>
    </w:p>
    <w:p w:rsidR="00496626" w:rsidRDefault="00496626" w:rsidP="0049662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496626" w:rsidRDefault="00496626" w:rsidP="00496626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</w:p>
    <w:p w:rsidR="00496626" w:rsidRDefault="00496626" w:rsidP="00496626">
      <w:pPr>
        <w:widowControl w:val="0"/>
        <w:tabs>
          <w:tab w:val="left" w:pos="5664"/>
        </w:tabs>
        <w:ind w:right="-20"/>
        <w:rPr>
          <w:rFonts w:ascii="Arial" w:eastAsia="Arial" w:hAnsi="Arial" w:cs="Arial"/>
          <w:color w:val="000000"/>
        </w:rPr>
        <w:sectPr w:rsidR="00496626" w:rsidSect="006007BA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 поселения: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С.Н.Соловьев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26"/>
    <w:rsid w:val="00496626"/>
    <w:rsid w:val="00A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2021-08-01T21:00:00Z</dcterms:created>
  <dcterms:modified xsi:type="dcterms:W3CDTF">2021-08-01T21:01:00Z</dcterms:modified>
</cp:coreProperties>
</file>