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62D" w:rsidRDefault="0009762D" w:rsidP="0009762D">
      <w:pPr>
        <w:jc w:val="both"/>
      </w:pPr>
      <w:r>
        <w:t xml:space="preserve">                                                                       </w:t>
      </w:r>
      <w:r>
        <w:rPr>
          <w:noProof/>
        </w:rPr>
        <w:drawing>
          <wp:inline distT="0" distB="0" distL="0" distR="0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62D" w:rsidRPr="0009762D" w:rsidRDefault="0009762D" w:rsidP="0009762D">
      <w:pPr>
        <w:jc w:val="both"/>
        <w:rPr>
          <w:rFonts w:eastAsia="Calibri"/>
        </w:rPr>
      </w:pPr>
      <w:r w:rsidRPr="0009762D">
        <w:rPr>
          <w:b/>
        </w:rPr>
        <w:t xml:space="preserve">  АДМИНИСТРАЦИЯ</w:t>
      </w:r>
      <w:r>
        <w:rPr>
          <w:rFonts w:eastAsia="Calibri"/>
        </w:rPr>
        <w:t xml:space="preserve"> </w:t>
      </w:r>
      <w:r w:rsidRPr="0009762D">
        <w:rPr>
          <w:b/>
        </w:rPr>
        <w:t xml:space="preserve"> ГОРНОБАЛЫКЛЕЙСКОГО   СЕЛЬСКОГО   ПОСЕЛЕНИЯ </w:t>
      </w:r>
    </w:p>
    <w:p w:rsidR="0009762D" w:rsidRPr="0009762D" w:rsidRDefault="0009762D" w:rsidP="0009762D">
      <w:pPr>
        <w:jc w:val="both"/>
        <w:rPr>
          <w:b/>
        </w:rPr>
      </w:pPr>
      <w:r>
        <w:rPr>
          <w:b/>
        </w:rPr>
        <w:t xml:space="preserve">     </w:t>
      </w:r>
      <w:r w:rsidRPr="0009762D">
        <w:rPr>
          <w:b/>
        </w:rPr>
        <w:t>ДУБОВСКИЙ МУНИЦИПАЛЬНЫЙ  РАЙОН ВОЛГОГРАДСКАЯ   ОБЛАСТЬ</w:t>
      </w:r>
    </w:p>
    <w:p w:rsidR="0009762D" w:rsidRDefault="0009762D" w:rsidP="0009762D">
      <w:pPr>
        <w:jc w:val="both"/>
        <w:rPr>
          <w:i/>
        </w:rPr>
      </w:pPr>
      <w:r>
        <w:t xml:space="preserve">                        </w:t>
      </w:r>
    </w:p>
    <w:p w:rsidR="0009762D" w:rsidRDefault="0009762D" w:rsidP="0009762D">
      <w:pPr>
        <w:jc w:val="both"/>
      </w:pPr>
      <w:r>
        <w:t xml:space="preserve">                                        ПОСТАНОВЛЕНИЕ</w:t>
      </w:r>
    </w:p>
    <w:p w:rsidR="0009762D" w:rsidRDefault="0009762D" w:rsidP="0009762D">
      <w:pPr>
        <w:jc w:val="both"/>
      </w:pPr>
      <w:r>
        <w:t>От  26.07.2020 г.                                                                                 №_ 31</w:t>
      </w:r>
    </w:p>
    <w:p w:rsidR="0009762D" w:rsidRDefault="0009762D" w:rsidP="0009762D">
      <w:pPr>
        <w:jc w:val="both"/>
      </w:pPr>
    </w:p>
    <w:p w:rsidR="0009762D" w:rsidRDefault="0009762D" w:rsidP="0009762D">
      <w:pPr>
        <w:jc w:val="both"/>
      </w:pPr>
      <w:bookmarkStart w:id="0" w:name="_GoBack"/>
      <w:bookmarkEnd w:id="0"/>
      <w:r>
        <w:t>«</w:t>
      </w:r>
      <w:r>
        <w:rPr>
          <w:i/>
        </w:rPr>
        <w:t xml:space="preserve">О назначении специальных мест для размещения печатной предвыборной  агитации по </w:t>
      </w:r>
      <w:proofErr w:type="spellStart"/>
      <w:r>
        <w:rPr>
          <w:i/>
        </w:rPr>
        <w:t>Горнобалыклейскому</w:t>
      </w:r>
      <w:proofErr w:type="spellEnd"/>
      <w:r>
        <w:rPr>
          <w:i/>
        </w:rPr>
        <w:t xml:space="preserve"> сельскому поселению по выборам  в органы местного самоуправления 13 сентября  2020 года</w:t>
      </w:r>
      <w:r>
        <w:t>»</w:t>
      </w:r>
    </w:p>
    <w:p w:rsidR="0009762D" w:rsidRDefault="0009762D" w:rsidP="0009762D">
      <w:pPr>
        <w:jc w:val="both"/>
      </w:pPr>
    </w:p>
    <w:p w:rsidR="0009762D" w:rsidRDefault="0009762D" w:rsidP="0009762D">
      <w:pPr>
        <w:pStyle w:val="a3"/>
        <w:jc w:val="both"/>
      </w:pPr>
      <w:r>
        <w:t xml:space="preserve">   </w:t>
      </w:r>
      <w:proofErr w:type="gramStart"/>
      <w:r>
        <w:t>В соответствии со статьей 44 и пунктом 9 статьи 45 Закона Волгоградской области  от 06 декабря 2006 года №1373-ОД "О выборах в органы местного самоуправления в Волгоградской области», в соответствии с федеральным законом  № 67-ФЗ от12.06.02 «Об основных гарантиях избирательных прав и права на участие в референдуме граждан Российской Федерации»,  на основании закона Волгоградской области «О выборах в органы местного</w:t>
      </w:r>
      <w:proofErr w:type="gramEnd"/>
      <w:r>
        <w:t xml:space="preserve"> самоуправления в Волгоградской области », Устава поселения, закона № 131 ФЗ от 06.10.03г «Об общих принципах организации местного самоуправления в РФ», для проведения предвыборной агитации в период </w:t>
      </w:r>
      <w:proofErr w:type="gramStart"/>
      <w:r>
        <w:t>избирательной компании</w:t>
      </w:r>
      <w:proofErr w:type="gramEnd"/>
      <w:r>
        <w:t>:</w:t>
      </w:r>
    </w:p>
    <w:p w:rsidR="0009762D" w:rsidRDefault="0009762D" w:rsidP="0009762D">
      <w:pPr>
        <w:jc w:val="both"/>
      </w:pPr>
      <w:r>
        <w:t>ПОСТАНОВЛЯЕМ:</w:t>
      </w:r>
    </w:p>
    <w:p w:rsidR="0009762D" w:rsidRDefault="0009762D" w:rsidP="0009762D">
      <w:pPr>
        <w:jc w:val="both"/>
      </w:pPr>
    </w:p>
    <w:p w:rsidR="0009762D" w:rsidRDefault="0009762D" w:rsidP="0009762D">
      <w:pPr>
        <w:jc w:val="both"/>
      </w:pPr>
      <w:r>
        <w:t>1. Определить места для размещения печатного агитационного материала:</w:t>
      </w:r>
    </w:p>
    <w:p w:rsidR="0009762D" w:rsidRDefault="0009762D" w:rsidP="0009762D">
      <w:pPr>
        <w:jc w:val="both"/>
      </w:pPr>
      <w:r>
        <w:t xml:space="preserve">- в селе Горный </w:t>
      </w:r>
      <w:proofErr w:type="spellStart"/>
      <w:r>
        <w:t>Балыклей</w:t>
      </w:r>
      <w:proofErr w:type="spellEnd"/>
      <w:r>
        <w:t xml:space="preserve"> – стенд доски информации у здания администрации поселения</w:t>
      </w:r>
    </w:p>
    <w:p w:rsidR="0009762D" w:rsidRDefault="0009762D" w:rsidP="0009762D">
      <w:pPr>
        <w:jc w:val="both"/>
      </w:pPr>
      <w:r>
        <w:t xml:space="preserve">- в селе </w:t>
      </w:r>
      <w:proofErr w:type="spellStart"/>
      <w:r>
        <w:t>Полунино</w:t>
      </w:r>
      <w:proofErr w:type="spellEnd"/>
      <w:r>
        <w:t xml:space="preserve"> – стенд информации у здания клуба</w:t>
      </w:r>
    </w:p>
    <w:p w:rsidR="0009762D" w:rsidRDefault="0009762D" w:rsidP="0009762D">
      <w:pPr>
        <w:jc w:val="both"/>
      </w:pPr>
      <w:r>
        <w:t xml:space="preserve">- в селе </w:t>
      </w:r>
      <w:proofErr w:type="spellStart"/>
      <w:r>
        <w:t>Караваинка</w:t>
      </w:r>
      <w:proofErr w:type="spellEnd"/>
      <w:r>
        <w:t xml:space="preserve"> – стенд доска информац</w:t>
      </w:r>
      <w:proofErr w:type="gramStart"/>
      <w:r>
        <w:t>ии у а</w:t>
      </w:r>
      <w:proofErr w:type="gramEnd"/>
      <w:r>
        <w:t>дминистративного здания</w:t>
      </w:r>
    </w:p>
    <w:p w:rsidR="0009762D" w:rsidRDefault="0009762D" w:rsidP="0009762D">
      <w:pPr>
        <w:jc w:val="both"/>
      </w:pPr>
      <w:r>
        <w:t xml:space="preserve">- в селе </w:t>
      </w:r>
      <w:proofErr w:type="gramStart"/>
      <w:r>
        <w:t>Варькино</w:t>
      </w:r>
      <w:proofErr w:type="gramEnd"/>
      <w:r>
        <w:t xml:space="preserve"> – стенд доска информации у здания клуба</w:t>
      </w:r>
    </w:p>
    <w:p w:rsidR="0009762D" w:rsidRDefault="0009762D" w:rsidP="0009762D">
      <w:pPr>
        <w:jc w:val="both"/>
      </w:pPr>
    </w:p>
    <w:p w:rsidR="0009762D" w:rsidRDefault="0009762D" w:rsidP="0009762D">
      <w:pPr>
        <w:jc w:val="both"/>
      </w:pPr>
      <w:r>
        <w:t xml:space="preserve">2. Определить места парковки автомобилей у избирательных участков       </w:t>
      </w:r>
      <w:proofErr w:type="spellStart"/>
      <w:r>
        <w:t>Горнобалыклейского</w:t>
      </w:r>
      <w:proofErr w:type="spellEnd"/>
      <w:r>
        <w:t xml:space="preserve"> сельского поселения:</w:t>
      </w:r>
    </w:p>
    <w:p w:rsidR="0009762D" w:rsidRDefault="0009762D" w:rsidP="0009762D">
      <w:pPr>
        <w:jc w:val="both"/>
      </w:pPr>
      <w:r>
        <w:t xml:space="preserve">          - у здания МКУК ДК </w:t>
      </w:r>
      <w:proofErr w:type="spellStart"/>
      <w:r>
        <w:t>Горнобалыклейского</w:t>
      </w:r>
      <w:proofErr w:type="spellEnd"/>
      <w:r>
        <w:t xml:space="preserve"> сельского поселения на </w:t>
      </w:r>
      <w:proofErr w:type="gramStart"/>
      <w:r>
        <w:t>площадке</w:t>
      </w:r>
      <w:proofErr w:type="gramEnd"/>
      <w:r>
        <w:t xml:space="preserve"> напротив  от входа в избирательный участок</w:t>
      </w:r>
    </w:p>
    <w:p w:rsidR="0009762D" w:rsidRDefault="0009762D" w:rsidP="0009762D">
      <w:pPr>
        <w:jc w:val="both"/>
      </w:pPr>
      <w:r>
        <w:t xml:space="preserve">          - у здания  МКОУ </w:t>
      </w:r>
      <w:proofErr w:type="spellStart"/>
      <w:r>
        <w:t>Горнобалыклейская</w:t>
      </w:r>
      <w:proofErr w:type="spellEnd"/>
      <w:r>
        <w:t xml:space="preserve"> СОШ напротив центрального входа в избирательный участок.</w:t>
      </w:r>
    </w:p>
    <w:p w:rsidR="0009762D" w:rsidRDefault="0009762D" w:rsidP="0009762D">
      <w:pPr>
        <w:jc w:val="both"/>
      </w:pPr>
    </w:p>
    <w:p w:rsidR="0009762D" w:rsidRDefault="0009762D" w:rsidP="0009762D">
      <w:pPr>
        <w:jc w:val="both"/>
      </w:pPr>
      <w:r>
        <w:t xml:space="preserve">3. Для встречи с избирателями, кандидатами, доверенными лицами кандидатов в  органы местного самоуправления, предоставлять здания МКУК «Дом культуру </w:t>
      </w:r>
      <w:proofErr w:type="spellStart"/>
      <w:r>
        <w:t>Горнобалыклейского</w:t>
      </w:r>
      <w:proofErr w:type="spellEnd"/>
      <w:r>
        <w:t xml:space="preserve"> сельского поселения».</w:t>
      </w:r>
    </w:p>
    <w:p w:rsidR="0009762D" w:rsidRDefault="0009762D" w:rsidP="0009762D"/>
    <w:p w:rsidR="0009762D" w:rsidRDefault="0009762D" w:rsidP="0009762D"/>
    <w:p w:rsidR="0009762D" w:rsidRDefault="0009762D" w:rsidP="0009762D"/>
    <w:p w:rsidR="0009762D" w:rsidRDefault="0009762D" w:rsidP="0009762D">
      <w:r>
        <w:t xml:space="preserve">Глава </w:t>
      </w:r>
      <w:proofErr w:type="spellStart"/>
      <w:r>
        <w:t>Горнобалыклейского</w:t>
      </w:r>
      <w:proofErr w:type="spellEnd"/>
      <w:r>
        <w:t xml:space="preserve"> </w:t>
      </w:r>
    </w:p>
    <w:p w:rsidR="0009762D" w:rsidRDefault="0009762D" w:rsidP="0009762D">
      <w:r>
        <w:t xml:space="preserve">сельского поселения                                                             </w:t>
      </w:r>
      <w:proofErr w:type="spellStart"/>
      <w:r>
        <w:t>С.Н.Соловьев</w:t>
      </w:r>
      <w:proofErr w:type="spellEnd"/>
    </w:p>
    <w:p w:rsidR="0009762D" w:rsidRDefault="0009762D" w:rsidP="0009762D"/>
    <w:p w:rsidR="0009762D" w:rsidRDefault="0009762D" w:rsidP="0009762D"/>
    <w:p w:rsidR="0009762D" w:rsidRDefault="0009762D" w:rsidP="0009762D"/>
    <w:p w:rsidR="0009762D" w:rsidRDefault="0009762D" w:rsidP="0009762D"/>
    <w:p w:rsidR="0009762D" w:rsidRDefault="0009762D" w:rsidP="0009762D"/>
    <w:p w:rsidR="001C3C2D" w:rsidRDefault="001C3C2D"/>
    <w:sectPr w:rsidR="001C3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2D"/>
    <w:rsid w:val="0009762D"/>
    <w:rsid w:val="001C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uiPriority w:val="99"/>
    <w:semiHidden/>
    <w:unhideWhenUsed/>
    <w:qFormat/>
    <w:rsid w:val="0009762D"/>
  </w:style>
  <w:style w:type="paragraph" w:styleId="a4">
    <w:name w:val="Balloon Text"/>
    <w:basedOn w:val="a"/>
    <w:link w:val="a5"/>
    <w:uiPriority w:val="99"/>
    <w:semiHidden/>
    <w:unhideWhenUsed/>
    <w:rsid w:val="000976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6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uiPriority w:val="99"/>
    <w:semiHidden/>
    <w:unhideWhenUsed/>
    <w:qFormat/>
    <w:rsid w:val="0009762D"/>
  </w:style>
  <w:style w:type="paragraph" w:styleId="a4">
    <w:name w:val="Balloon Text"/>
    <w:basedOn w:val="a"/>
    <w:link w:val="a5"/>
    <w:uiPriority w:val="99"/>
    <w:semiHidden/>
    <w:unhideWhenUsed/>
    <w:rsid w:val="000976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6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1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2020-07-26T21:28:00Z</dcterms:created>
  <dcterms:modified xsi:type="dcterms:W3CDTF">2020-07-26T21:30:00Z</dcterms:modified>
</cp:coreProperties>
</file>