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F0" w:rsidRDefault="009C72F0" w:rsidP="009C72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       ФЕДЕРАЦИЯ</w:t>
      </w:r>
    </w:p>
    <w:p w:rsidR="009C72F0" w:rsidRDefault="009C72F0" w:rsidP="009C72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ГОРНОБАЛЫКЛЕЙСКОГО   СЕЛЬСКОГО   ПОСЕЛЕНИЯ ДУБОВСКОГО МУНИЦИПАЛЬНОГО РАЙОНА ВОЛГОГРАДСКОЙ ОБЛАСТИ</w:t>
      </w:r>
    </w:p>
    <w:p w:rsidR="009C72F0" w:rsidRDefault="009C72F0" w:rsidP="009C72F0">
      <w:pPr>
        <w:pBdr>
          <w:bottom w:val="single" w:sz="12" w:space="1" w:color="000000"/>
        </w:pBdr>
        <w:spacing w:line="240" w:lineRule="auto"/>
        <w:jc w:val="center"/>
      </w:pPr>
      <w:r>
        <w:t xml:space="preserve">404016  </w:t>
      </w:r>
      <w:proofErr w:type="spellStart"/>
      <w:r>
        <w:t>с</w:t>
      </w:r>
      <w:proofErr w:type="gramStart"/>
      <w:r>
        <w:t>.Г</w:t>
      </w:r>
      <w:proofErr w:type="gramEnd"/>
      <w:r>
        <w:t>орный</w:t>
      </w:r>
      <w:proofErr w:type="spellEnd"/>
      <w:r>
        <w:t xml:space="preserve"> </w:t>
      </w:r>
      <w:proofErr w:type="spellStart"/>
      <w:r>
        <w:t>Балыклей</w:t>
      </w:r>
      <w:proofErr w:type="spellEnd"/>
      <w:r>
        <w:t xml:space="preserve"> </w:t>
      </w:r>
      <w:proofErr w:type="spellStart"/>
      <w:r>
        <w:t>Дубовский</w:t>
      </w:r>
      <w:proofErr w:type="spellEnd"/>
      <w:r>
        <w:t xml:space="preserve"> район Волгоградская обл. ул. Пушкина, 24                                                                           тел (факс)8845897-62-47; </w:t>
      </w:r>
      <w:hyperlink r:id="rId5">
        <w:r>
          <w:rPr>
            <w:lang w:val="en-US"/>
          </w:rPr>
          <w:t>e</w:t>
        </w:r>
        <w:r>
          <w:t>-</w:t>
        </w:r>
        <w:r>
          <w:rPr>
            <w:lang w:val="en-US"/>
          </w:rPr>
          <w:t>mail</w:t>
        </w:r>
        <w:r>
          <w:t>:</w:t>
        </w:r>
        <w:r>
          <w:rPr>
            <w:lang w:val="en-US"/>
          </w:rPr>
          <w:t>adm</w:t>
        </w:r>
        <w:r>
          <w:t>-</w:t>
        </w:r>
        <w:r>
          <w:rPr>
            <w:lang w:val="en-US"/>
          </w:rPr>
          <w:t>gor</w:t>
        </w:r>
        <w:r>
          <w:t>.</w:t>
        </w:r>
        <w:r>
          <w:rPr>
            <w:lang w:val="en-US"/>
          </w:rPr>
          <w:t>balikley</w:t>
        </w:r>
        <w:r>
          <w:t>@</w:t>
        </w:r>
        <w:r>
          <w:rPr>
            <w:lang w:val="en-US"/>
          </w:rPr>
          <w:t>mail</w:t>
        </w:r>
        <w:r>
          <w:t>.</w:t>
        </w:r>
        <w:proofErr w:type="spellStart"/>
        <w:r>
          <w:rPr>
            <w:lang w:val="en-US"/>
          </w:rPr>
          <w:t>ru</w:t>
        </w:r>
        <w:proofErr w:type="spellEnd"/>
      </w:hyperlink>
    </w:p>
    <w:p w:rsidR="009C72F0" w:rsidRDefault="009C72F0" w:rsidP="009C72F0">
      <w:pPr>
        <w:pBdr>
          <w:bottom w:val="single" w:sz="12" w:space="1" w:color="000000"/>
        </w:pBdr>
        <w:spacing w:line="240" w:lineRule="auto"/>
        <w:jc w:val="center"/>
      </w:pPr>
      <w:r>
        <w:t>ОГРН 1053455071922; ИНН 3405011214; КПП 340501001.</w:t>
      </w:r>
    </w:p>
    <w:p w:rsidR="009C72F0" w:rsidRDefault="009C72F0" w:rsidP="009C72F0">
      <w:pPr>
        <w:shd w:val="clear" w:color="auto" w:fill="FFFFFF"/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C72F0" w:rsidRDefault="009C72F0" w:rsidP="009C72F0">
      <w:pPr>
        <w:shd w:val="clear" w:color="auto" w:fill="FFFFFF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            от 21.02.2022 г                                                          № 6</w:t>
      </w:r>
    </w:p>
    <w:p w:rsidR="009C72F0" w:rsidRPr="00783886" w:rsidRDefault="009C72F0" w:rsidP="009C72F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«Об утверждении формы проверочного листа (списка контрольных вопросов), применяемого при осуществлении муниципального жилищного контроля на территории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поселения»</w:t>
      </w:r>
    </w:p>
    <w:p w:rsidR="009C72F0" w:rsidRDefault="009C72F0" w:rsidP="009C72F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72F0" w:rsidRDefault="009C72F0" w:rsidP="009C72F0">
      <w:pPr>
        <w:spacing w:line="240" w:lineRule="auto"/>
        <w:ind w:firstLine="708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16 Федерального закона от 6 октября 2003 года </w:t>
      </w:r>
      <w:r>
        <w:rPr>
          <w:rFonts w:ascii="Times New Roman" w:hAnsi="Times New Roman" w:cs="Times New Roman"/>
          <w:sz w:val="24"/>
          <w:szCs w:val="24"/>
        </w:rPr>
        <w:br/>
        <w:t>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законом от 31.07.2020 №248-ФЗ «О государственном контроле (надзоре) и муниципальном контроле в Российской Федерации», </w:t>
      </w:r>
      <w:hyperlink r:id="rId6">
        <w:r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проверочных листов, а также случаев обязательного применения проверочных листов», руководствуясь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ПОСТАНОВЛЯЕТ:</w:t>
      </w:r>
    </w:p>
    <w:p w:rsidR="009C72F0" w:rsidRDefault="009C72F0" w:rsidP="009C72F0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Утвердить форму проверочного листа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используемого при осуществлении муниципального жилищного контроля на территории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согласно Приложению к настоящему Постановлению.</w:t>
      </w:r>
    </w:p>
    <w:p w:rsidR="009C72F0" w:rsidRDefault="009C72F0" w:rsidP="009C72F0">
      <w:pPr>
        <w:tabs>
          <w:tab w:val="left" w:pos="120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дня официального опубликования, но не ранее  01.03.2022.</w:t>
      </w:r>
    </w:p>
    <w:p w:rsidR="009C72F0" w:rsidRDefault="009C72F0" w:rsidP="009C72F0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C72F0" w:rsidRDefault="009C72F0" w:rsidP="009C72F0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3.Опубликовать настоящее постановление на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C72F0" w:rsidRDefault="009C72F0" w:rsidP="009C72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C72F0" w:rsidRDefault="009C72F0" w:rsidP="009C72F0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возлагаю на себя.</w:t>
      </w:r>
    </w:p>
    <w:p w:rsidR="009C72F0" w:rsidRDefault="009C72F0" w:rsidP="009C72F0">
      <w:pPr>
        <w:spacing w:line="24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C72F0" w:rsidRDefault="009C72F0" w:rsidP="009C72F0">
      <w:pPr>
        <w:ind w:left="4536"/>
        <w:jc w:val="center"/>
        <w:rPr>
          <w:rFonts w:ascii="Times New Roman" w:hAnsi="Times New Roman" w:cs="Times New Roman"/>
          <w:color w:val="000000"/>
        </w:rPr>
      </w:pPr>
    </w:p>
    <w:p w:rsidR="009C72F0" w:rsidRDefault="009C72F0" w:rsidP="009C72F0">
      <w:pPr>
        <w:pStyle w:val="2"/>
        <w:spacing w:after="0" w:line="360" w:lineRule="auto"/>
        <w:rPr>
          <w:szCs w:val="24"/>
        </w:rPr>
      </w:pPr>
      <w:r>
        <w:rPr>
          <w:szCs w:val="24"/>
        </w:rPr>
        <w:t xml:space="preserve">Глава </w:t>
      </w:r>
      <w:proofErr w:type="spellStart"/>
      <w:r>
        <w:rPr>
          <w:szCs w:val="24"/>
        </w:rPr>
        <w:t>Горнобалыклейского</w:t>
      </w:r>
      <w:proofErr w:type="spellEnd"/>
      <w:r>
        <w:rPr>
          <w:szCs w:val="24"/>
        </w:rPr>
        <w:t xml:space="preserve"> </w:t>
      </w:r>
    </w:p>
    <w:p w:rsidR="009C72F0" w:rsidRDefault="009C72F0" w:rsidP="009C72F0">
      <w:pPr>
        <w:pStyle w:val="2"/>
        <w:spacing w:after="0" w:line="360" w:lineRule="auto"/>
        <w:rPr>
          <w:szCs w:val="24"/>
        </w:rPr>
      </w:pPr>
      <w:r>
        <w:rPr>
          <w:szCs w:val="24"/>
        </w:rPr>
        <w:t>сельского поселения                                                         С.Н. Соловьев</w:t>
      </w:r>
    </w:p>
    <w:p w:rsidR="009C72F0" w:rsidRDefault="009C72F0" w:rsidP="009C72F0">
      <w:pPr>
        <w:pStyle w:val="2"/>
        <w:spacing w:after="0" w:line="360" w:lineRule="auto"/>
        <w:rPr>
          <w:szCs w:val="24"/>
        </w:rPr>
      </w:pPr>
    </w:p>
    <w:p w:rsidR="009C72F0" w:rsidRDefault="009C72F0" w:rsidP="009C72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2F0" w:rsidRDefault="009C72F0" w:rsidP="009C72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2F0" w:rsidRDefault="009C72F0" w:rsidP="009C72F0">
      <w:pPr>
        <w:shd w:val="clear" w:color="auto" w:fill="FFFFFF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2F0" w:rsidRDefault="009C72F0" w:rsidP="009C72F0">
      <w:pPr>
        <w:shd w:val="clear" w:color="auto" w:fill="FFFFFF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2F0" w:rsidRDefault="009C72F0" w:rsidP="009C72F0">
      <w:pPr>
        <w:shd w:val="clear" w:color="auto" w:fill="FFFFFF"/>
        <w:spacing w:after="0" w:line="240" w:lineRule="auto"/>
        <w:ind w:left="4956" w:firstLine="708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:rsidR="009C72F0" w:rsidRDefault="009C72F0" w:rsidP="009C72F0">
      <w:pPr>
        <w:shd w:val="clear" w:color="auto" w:fill="FFFFFF"/>
        <w:spacing w:after="0" w:line="240" w:lineRule="auto"/>
        <w:ind w:left="4956" w:firstLine="708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Горнобалыклейского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№ 6  от 21.02 2022 г</w:t>
      </w:r>
    </w:p>
    <w:p w:rsidR="009C72F0" w:rsidRDefault="009C72F0" w:rsidP="009C72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2F0" w:rsidRDefault="009C72F0" w:rsidP="009C7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C72F0" w:rsidRDefault="009C72F0" w:rsidP="009C72F0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проверочного листа (списка контрольных вопросов)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9C72F0" w:rsidRDefault="009C72F0" w:rsidP="009C72F0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применяемого при осуществлении муниципального жилищного контроля 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Горнобалыклейского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</w:p>
    <w:p w:rsidR="009C72F0" w:rsidRDefault="009C72F0" w:rsidP="009C72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C72F0" w:rsidRDefault="009C72F0" w:rsidP="009C72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4247" w:type="dxa"/>
        <w:tblInd w:w="5098" w:type="dxa"/>
        <w:tblLook w:val="04A0" w:firstRow="1" w:lastRow="0" w:firstColumn="1" w:lastColumn="0" w:noHBand="0" w:noVBand="1"/>
      </w:tblPr>
      <w:tblGrid>
        <w:gridCol w:w="4247"/>
      </w:tblGrid>
      <w:tr w:rsidR="009C72F0" w:rsidTr="00FF471C">
        <w:trPr>
          <w:trHeight w:val="523"/>
        </w:trPr>
        <w:tc>
          <w:tcPr>
            <w:tcW w:w="4247" w:type="dxa"/>
          </w:tcPr>
          <w:p w:rsidR="009C72F0" w:rsidRDefault="009C72F0" w:rsidP="00FF471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:rsidR="009C72F0" w:rsidRDefault="009C72F0" w:rsidP="00FF47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QR-код, предусмотренный </w:t>
            </w:r>
            <w:hyperlink r:id="rId7">
              <w:r>
                <w:rPr>
                  <w:rFonts w:ascii="Times New Roman" w:hAnsi="Times New Roman" w:cs="Times New Roman"/>
                  <w:szCs w:val="20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  <w:szCs w:val="20"/>
              </w:rPr>
              <w:t xml:space="preserve">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 </w:t>
            </w:r>
          </w:p>
          <w:p w:rsidR="009C72F0" w:rsidRDefault="009C72F0" w:rsidP="00FF47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9C72F0" w:rsidRDefault="009C72F0" w:rsidP="00FF47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9C72F0" w:rsidRDefault="009C72F0" w:rsidP="00FF47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9C72F0" w:rsidRDefault="009C72F0" w:rsidP="00FF47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9C72F0" w:rsidRDefault="009C72F0" w:rsidP="00FF471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:rsidR="009C72F0" w:rsidRDefault="009C72F0" w:rsidP="00FF471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9C72F0" w:rsidRDefault="009C72F0" w:rsidP="009C72F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C72F0" w:rsidRDefault="009C72F0" w:rsidP="009C72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8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768"/>
        <w:gridCol w:w="4580"/>
      </w:tblGrid>
      <w:tr w:rsidR="009C72F0" w:rsidTr="00FF471C"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2F0" w:rsidRDefault="009C72F0" w:rsidP="00FF471C">
            <w:pPr>
              <w:spacing w:after="0" w:line="240" w:lineRule="auto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  <w:p w:rsidR="009C72F0" w:rsidRDefault="009C72F0" w:rsidP="00FF471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2F0" w:rsidRDefault="009C72F0" w:rsidP="00FF471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жилищный контроль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</w:tc>
      </w:tr>
      <w:tr w:rsidR="009C72F0" w:rsidTr="00FF471C">
        <w:tc>
          <w:tcPr>
            <w:tcW w:w="47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2F0" w:rsidRDefault="009C72F0" w:rsidP="00FF471C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  <w:p w:rsidR="009C72F0" w:rsidRDefault="009C72F0" w:rsidP="00FF471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2F0" w:rsidRDefault="009C72F0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72F0" w:rsidTr="00FF471C">
        <w:trPr>
          <w:trHeight w:val="1059"/>
        </w:trPr>
        <w:tc>
          <w:tcPr>
            <w:tcW w:w="476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C72F0" w:rsidRDefault="009C72F0" w:rsidP="00FF471C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580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C72F0" w:rsidRDefault="009C72F0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2F0" w:rsidTr="00FF471C"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C72F0" w:rsidRDefault="009C72F0" w:rsidP="00FF471C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  <w:proofErr w:type="gramEnd"/>
          </w:p>
          <w:p w:rsidR="009C72F0" w:rsidRDefault="009C72F0" w:rsidP="00FF471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72F0" w:rsidRDefault="009C72F0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9C72F0" w:rsidTr="00FF471C">
        <w:tc>
          <w:tcPr>
            <w:tcW w:w="47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2F0" w:rsidRDefault="009C72F0" w:rsidP="00FF471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Категория риска объекта контроля</w:t>
            </w:r>
          </w:p>
        </w:tc>
        <w:tc>
          <w:tcPr>
            <w:tcW w:w="4580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2F0" w:rsidRDefault="009C72F0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72F0" w:rsidTr="00FF471C">
        <w:tc>
          <w:tcPr>
            <w:tcW w:w="47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2F0" w:rsidRDefault="009C72F0" w:rsidP="00FF471C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решения контрольного  органа о проведении контрольного мероприятия, подписанного уполномоченным должностным лицом контрольного органа</w:t>
            </w:r>
          </w:p>
          <w:p w:rsidR="009C72F0" w:rsidRDefault="009C72F0" w:rsidP="00FF471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2F0" w:rsidRDefault="009C72F0" w:rsidP="00FF471C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№_____ от_______ </w:t>
            </w:r>
          </w:p>
        </w:tc>
      </w:tr>
      <w:tr w:rsidR="009C72F0" w:rsidTr="00FF471C">
        <w:tc>
          <w:tcPr>
            <w:tcW w:w="47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2F0" w:rsidRDefault="009C72F0" w:rsidP="00FF471C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(места) проведения контрольного  мероприятия с заполнением проверочного листа</w:t>
            </w:r>
          </w:p>
          <w:p w:rsidR="009C72F0" w:rsidRDefault="009C72F0" w:rsidP="00FF471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2F0" w:rsidRDefault="009C72F0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72F0" w:rsidTr="00FF471C">
        <w:tc>
          <w:tcPr>
            <w:tcW w:w="47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2F0" w:rsidRDefault="009C72F0" w:rsidP="00FF471C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 контрольного мероприятия</w:t>
            </w:r>
          </w:p>
          <w:p w:rsidR="009C72F0" w:rsidRDefault="009C72F0" w:rsidP="00FF471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2F0" w:rsidRDefault="009C72F0" w:rsidP="00FF471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_________ от___________</w:t>
            </w:r>
          </w:p>
        </w:tc>
      </w:tr>
      <w:tr w:rsidR="009C72F0" w:rsidTr="00FF471C">
        <w:tc>
          <w:tcPr>
            <w:tcW w:w="47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2F0" w:rsidRDefault="009C72F0" w:rsidP="00FF471C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 мероприятий, проводящего контрольное мероприятие и заполняющего проверочный лист</w:t>
            </w:r>
          </w:p>
          <w:p w:rsidR="009C72F0" w:rsidRDefault="009C72F0" w:rsidP="00FF471C">
            <w:pPr>
              <w:spacing w:before="75" w:after="75" w:line="240" w:lineRule="auto"/>
              <w:ind w:left="127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2F0" w:rsidRDefault="009C72F0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C72F0" w:rsidRDefault="009C72F0" w:rsidP="009C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C72F0" w:rsidRDefault="009C72F0" w:rsidP="009C72F0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sz w:val="28"/>
          <w:szCs w:val="28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9C72F0" w:rsidRDefault="009C72F0" w:rsidP="009C72F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297"/>
        <w:gridCol w:w="2272"/>
        <w:gridCol w:w="486"/>
        <w:gridCol w:w="68"/>
        <w:gridCol w:w="517"/>
        <w:gridCol w:w="144"/>
        <w:gridCol w:w="1697"/>
        <w:gridCol w:w="125"/>
        <w:gridCol w:w="1127"/>
      </w:tblGrid>
      <w:tr w:rsidR="009C72F0" w:rsidTr="00FF471C">
        <w:trPr>
          <w:trHeight w:val="15"/>
        </w:trPr>
        <w:tc>
          <w:tcPr>
            <w:tcW w:w="596" w:type="dxa"/>
            <w:tcBorders>
              <w:bottom w:val="single" w:sz="6" w:space="0" w:color="000000"/>
            </w:tcBorders>
            <w:shd w:val="clear" w:color="auto" w:fill="auto"/>
          </w:tcPr>
          <w:p w:rsidR="009C72F0" w:rsidRDefault="009C72F0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bottom w:val="single" w:sz="6" w:space="0" w:color="000000"/>
            </w:tcBorders>
            <w:shd w:val="clear" w:color="auto" w:fill="auto"/>
          </w:tcPr>
          <w:p w:rsidR="009C72F0" w:rsidRDefault="009C72F0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tcBorders>
              <w:bottom w:val="single" w:sz="6" w:space="0" w:color="000000"/>
            </w:tcBorders>
            <w:shd w:val="clear" w:color="auto" w:fill="auto"/>
          </w:tcPr>
          <w:p w:rsidR="009C72F0" w:rsidRDefault="009C72F0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shd w:val="clear" w:color="auto" w:fill="auto"/>
          </w:tcPr>
          <w:p w:rsidR="009C72F0" w:rsidRDefault="009C72F0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gridSpan w:val="2"/>
            <w:shd w:val="clear" w:color="auto" w:fill="auto"/>
          </w:tcPr>
          <w:p w:rsidR="009C72F0" w:rsidRDefault="009C72F0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gridSpan w:val="3"/>
            <w:shd w:val="clear" w:color="auto" w:fill="auto"/>
          </w:tcPr>
          <w:p w:rsidR="009C72F0" w:rsidRDefault="009C72F0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:rsidR="009C72F0" w:rsidRDefault="009C72F0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2F0" w:rsidTr="00FF471C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  <w:p w:rsidR="009C72F0" w:rsidRDefault="009C72F0" w:rsidP="00FF4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Ответы на вопросы</w:t>
            </w:r>
          </w:p>
        </w:tc>
      </w:tr>
      <w:tr w:rsidR="009C72F0" w:rsidTr="00FF471C">
        <w:trPr>
          <w:trHeight w:val="65"/>
        </w:trPr>
        <w:tc>
          <w:tcPr>
            <w:tcW w:w="596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2F0" w:rsidRDefault="009C72F0" w:rsidP="00FF4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C72F0" w:rsidTr="00FF471C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Наличие Устава организации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</w:pPr>
            <w:hyperlink r:id="rId8">
              <w:r>
                <w:rPr>
                  <w:rFonts w:ascii="Times New Roman" w:hAnsi="Times New Roman" w:cs="Arial"/>
                  <w:sz w:val="24"/>
                  <w:szCs w:val="24"/>
                </w:rPr>
                <w:t>ч. 3 ст. 136</w:t>
              </w:r>
            </w:hyperlink>
            <w:r>
              <w:rPr>
                <w:rFonts w:ascii="Times New Roman" w:hAnsi="Times New Roman" w:cs="Arial"/>
                <w:sz w:val="24"/>
                <w:szCs w:val="24"/>
              </w:rPr>
              <w:t xml:space="preserve"> Жилищного кодекса Российской Федерации, </w:t>
            </w:r>
            <w:hyperlink r:id="rId9">
              <w:r>
                <w:rPr>
                  <w:rFonts w:ascii="Times New Roman" w:hAnsi="Times New Roman" w:cs="Arial"/>
                  <w:sz w:val="24"/>
                  <w:szCs w:val="24"/>
                </w:rPr>
                <w:t>ч. 1 ст. 52</w:t>
              </w:r>
            </w:hyperlink>
            <w:r>
              <w:rPr>
                <w:rFonts w:ascii="Times New Roman" w:hAnsi="Times New Roman" w:cs="Arial"/>
                <w:sz w:val="24"/>
                <w:szCs w:val="24"/>
              </w:rPr>
              <w:t xml:space="preserve"> Гражданского </w:t>
            </w:r>
            <w:hyperlink r:id="rId10">
              <w:r>
                <w:rPr>
                  <w:rFonts w:ascii="Times New Roman" w:hAnsi="Times New Roman" w:cs="Arial"/>
                  <w:sz w:val="24"/>
                  <w:szCs w:val="24"/>
                </w:rPr>
                <w:t>кодекса</w:t>
              </w:r>
            </w:hyperlink>
            <w:r>
              <w:rPr>
                <w:rFonts w:ascii="Times New Roman" w:hAnsi="Times New Roman" w:cs="Arial"/>
                <w:sz w:val="24"/>
                <w:szCs w:val="24"/>
              </w:rPr>
              <w:t xml:space="preserve"> Российской Федерации.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2F0" w:rsidRDefault="009C72F0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2F0" w:rsidTr="00FF471C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Наличие лицензии на осуществлении деятельности по управлению многоквартирными домами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</w:pPr>
            <w:hyperlink r:id="rId11">
              <w:r>
                <w:rPr>
                  <w:rFonts w:ascii="Times New Roman" w:hAnsi="Times New Roman" w:cs="Arial"/>
                  <w:sz w:val="24"/>
                  <w:szCs w:val="24"/>
                </w:rPr>
                <w:t>ч. 1 ст. 192</w:t>
              </w:r>
            </w:hyperlink>
            <w:r>
              <w:rPr>
                <w:rFonts w:ascii="Times New Roman" w:hAnsi="Times New Roman" w:cs="Arial"/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2F0" w:rsidRDefault="009C72F0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2F0" w:rsidTr="00FF471C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Наличие решения общего собрания собственников помещений по выбору способа управления многоквартирным домом. Дата принятия решения.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</w:pPr>
            <w:hyperlink r:id="rId12">
              <w:proofErr w:type="gramStart"/>
              <w:r>
                <w:rPr>
                  <w:rFonts w:ascii="Times New Roman" w:hAnsi="Times New Roman" w:cs="Arial"/>
                  <w:sz w:val="24"/>
                  <w:szCs w:val="24"/>
                </w:rPr>
                <w:t>п</w:t>
              </w:r>
              <w:proofErr w:type="gramEnd"/>
              <w:r>
                <w:rPr>
                  <w:rFonts w:ascii="Times New Roman" w:hAnsi="Times New Roman" w:cs="Arial"/>
                  <w:sz w:val="24"/>
                  <w:szCs w:val="24"/>
                </w:rPr>
                <w:t>. 2</w:t>
              </w:r>
            </w:hyperlink>
            <w:r>
              <w:rPr>
                <w:rFonts w:ascii="Times New Roman" w:hAnsi="Times New Roman" w:cs="Arial"/>
                <w:sz w:val="24"/>
                <w:szCs w:val="24"/>
              </w:rPr>
              <w:t xml:space="preserve">, </w:t>
            </w:r>
            <w:hyperlink r:id="rId13">
              <w:r>
                <w:rPr>
                  <w:rFonts w:ascii="Times New Roman" w:hAnsi="Times New Roman" w:cs="Arial"/>
                  <w:sz w:val="24"/>
                  <w:szCs w:val="24"/>
                </w:rPr>
                <w:t>п. 3 ст. 161</w:t>
              </w:r>
            </w:hyperlink>
            <w:r>
              <w:rPr>
                <w:rFonts w:ascii="Times New Roman" w:hAnsi="Times New Roman" w:cs="Arial"/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2F0" w:rsidRDefault="009C72F0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2F0" w:rsidTr="00FF471C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Наличие договора (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</w:rPr>
              <w:t>) управления многоквартирным (и) домом (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</w:rPr>
              <w:t>ами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</w:rPr>
              <w:t>), одобренного протокольным решением общего собрания собственников помещений подписанного с собственниками помещений многоквартирного дома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</w:pPr>
            <w:hyperlink r:id="rId14">
              <w:r>
                <w:rPr>
                  <w:rFonts w:ascii="Times New Roman" w:hAnsi="Times New Roman" w:cs="Arial"/>
                  <w:sz w:val="24"/>
                  <w:szCs w:val="24"/>
                </w:rPr>
                <w:t>ч. 1 ст. 162</w:t>
              </w:r>
            </w:hyperlink>
            <w:r>
              <w:rPr>
                <w:rFonts w:ascii="Times New Roman" w:hAnsi="Times New Roman" w:cs="Arial"/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2F0" w:rsidRDefault="009C72F0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2F0" w:rsidTr="00FF471C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5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Arial"/>
                <w:sz w:val="24"/>
                <w:szCs w:val="24"/>
              </w:rPr>
              <w:t xml:space="preserve">Документы на </w:t>
            </w:r>
            <w:r>
              <w:rPr>
                <w:rFonts w:ascii="Times New Roman" w:hAnsi="Times New Roman" w:cs="Arial"/>
                <w:sz w:val="24"/>
                <w:szCs w:val="24"/>
              </w:rPr>
              <w:lastRenderedPageBreak/>
              <w:t>установленные коллективные (общедомовые) приборы учета и сведения о проведении их ремонта, замены, поверки, информация об оснащении помещений в многоквартирном доме индивидуальными, общими (квартирными) приборами учета, в том числе информация о каждом установленном индивидуальном, общем (квартирном) приборе учета (технические характеристики, год установки, факт замены или поверки), дата последней проверки технического состояния и последнего контрольного снятия показаний.</w:t>
            </w:r>
            <w:proofErr w:type="gramEnd"/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</w:pPr>
            <w:hyperlink r:id="rId15">
              <w:proofErr w:type="spellStart"/>
              <w:r>
                <w:rPr>
                  <w:rFonts w:ascii="Times New Roman" w:hAnsi="Times New Roman" w:cs="Arial"/>
                  <w:sz w:val="24"/>
                  <w:szCs w:val="24"/>
                </w:rPr>
                <w:t>пп</w:t>
              </w:r>
              <w:proofErr w:type="spellEnd"/>
              <w:r>
                <w:rPr>
                  <w:rFonts w:ascii="Times New Roman" w:hAnsi="Times New Roman" w:cs="Arial"/>
                  <w:sz w:val="24"/>
                  <w:szCs w:val="24"/>
                </w:rPr>
                <w:t>. а (1)) п. 24</w:t>
              </w:r>
            </w:hyperlink>
            <w:r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lastRenderedPageBreak/>
              <w:t>Постановления Правительства РФ от 13.08.2006 г. № 491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2F0" w:rsidRDefault="009C72F0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2F0" w:rsidTr="00FF471C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Акты осмотра, проверки состояния (испытания) инженерных коммуникаций, приборов учета, механического, </w:t>
            </w:r>
            <w:r>
              <w:rPr>
                <w:rFonts w:ascii="Times New Roman" w:hAnsi="Times New Roman" w:cs="Arial"/>
                <w:sz w:val="24"/>
                <w:szCs w:val="24"/>
              </w:rPr>
              <w:lastRenderedPageBreak/>
              <w:t>электрического, санитарно-технического и иного оборудования, в том числе оборудования для инвалидов и иных маломобильных групп населения, обслуживающего более одного помещения в многоквартирном доме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</w:pPr>
            <w:hyperlink r:id="rId16">
              <w:proofErr w:type="spellStart"/>
              <w:r>
                <w:rPr>
                  <w:rFonts w:ascii="Times New Roman" w:hAnsi="Times New Roman" w:cs="Arial"/>
                  <w:sz w:val="24"/>
                  <w:szCs w:val="24"/>
                </w:rPr>
                <w:t>пп</w:t>
              </w:r>
              <w:proofErr w:type="spellEnd"/>
              <w:r>
                <w:rPr>
                  <w:rFonts w:ascii="Times New Roman" w:hAnsi="Times New Roman" w:cs="Arial"/>
                  <w:sz w:val="24"/>
                  <w:szCs w:val="24"/>
                </w:rPr>
                <w:t>. в п. 24</w:t>
              </w:r>
            </w:hyperlink>
            <w:r>
              <w:rPr>
                <w:rFonts w:ascii="Times New Roman" w:hAnsi="Times New Roman" w:cs="Arial"/>
                <w:sz w:val="24"/>
                <w:szCs w:val="24"/>
              </w:rPr>
              <w:t xml:space="preserve"> Постановления Правительства РФ от 13.08.2006 г. № 491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2F0" w:rsidRDefault="009C72F0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2F0" w:rsidTr="00FF471C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Наличие подтверждающих документов о проведении плановых осмотров технического состояния конструкций и инженерного оборудования, относящегося к общему имуществу многоквартирного дома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</w:pPr>
            <w:hyperlink r:id="rId17">
              <w:r>
                <w:rPr>
                  <w:rFonts w:ascii="Times New Roman" w:hAnsi="Times New Roman" w:cs="Arial"/>
                  <w:sz w:val="24"/>
                  <w:szCs w:val="24"/>
                </w:rPr>
                <w:t>ч. 1</w:t>
              </w:r>
            </w:hyperlink>
            <w:r>
              <w:rPr>
                <w:rFonts w:ascii="Times New Roman" w:hAnsi="Times New Roman" w:cs="Arial"/>
                <w:sz w:val="24"/>
                <w:szCs w:val="24"/>
              </w:rPr>
              <w:t xml:space="preserve">, </w:t>
            </w:r>
            <w:hyperlink r:id="rId18">
              <w:r>
                <w:rPr>
                  <w:rFonts w:ascii="Times New Roman" w:hAnsi="Times New Roman" w:cs="Arial"/>
                  <w:sz w:val="24"/>
                  <w:szCs w:val="24"/>
                </w:rPr>
                <w:t>1.1 ст. 161</w:t>
              </w:r>
            </w:hyperlink>
            <w:r>
              <w:rPr>
                <w:rFonts w:ascii="Times New Roman" w:hAnsi="Times New Roman" w:cs="Arial"/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2F0" w:rsidRDefault="009C72F0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2F0" w:rsidTr="00FF471C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8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Акты осмотра общедомового </w:t>
            </w:r>
            <w:proofErr w:type="gramStart"/>
            <w:r>
              <w:rPr>
                <w:rFonts w:ascii="Times New Roman" w:hAnsi="Times New Roman" w:cs="Arial"/>
                <w:sz w:val="24"/>
                <w:szCs w:val="24"/>
              </w:rPr>
              <w:t>имущества-конструктивных</w:t>
            </w:r>
            <w:proofErr w:type="gramEnd"/>
            <w:r>
              <w:rPr>
                <w:rFonts w:ascii="Times New Roman" w:hAnsi="Times New Roman" w:cs="Arial"/>
                <w:sz w:val="24"/>
                <w:szCs w:val="24"/>
              </w:rPr>
              <w:t xml:space="preserve"> частей многоквартирного дома (крыши, ограждающих несущих и ненесущих конструкций многоквартирного дома, объектов, </w:t>
            </w:r>
            <w:r>
              <w:rPr>
                <w:rFonts w:ascii="Times New Roman" w:hAnsi="Times New Roman" w:cs="Arial"/>
                <w:sz w:val="24"/>
                <w:szCs w:val="24"/>
              </w:rPr>
              <w:lastRenderedPageBreak/>
              <w:t>расположенных на земельном участке, и других частей общего имущества) на соответствие их эксплуатационных качеств установленным требованиям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</w:pPr>
            <w:hyperlink r:id="rId19">
              <w:r>
                <w:rPr>
                  <w:rFonts w:ascii="Times New Roman" w:hAnsi="Times New Roman" w:cs="Arial"/>
                  <w:sz w:val="24"/>
                  <w:szCs w:val="24"/>
                </w:rPr>
                <w:t>п. 13</w:t>
              </w:r>
            </w:hyperlink>
            <w:r>
              <w:rPr>
                <w:rFonts w:ascii="Times New Roman" w:hAnsi="Times New Roman" w:cs="Arial"/>
                <w:sz w:val="24"/>
                <w:szCs w:val="24"/>
              </w:rPr>
              <w:t xml:space="preserve">, </w:t>
            </w:r>
            <w:hyperlink r:id="rId20">
              <w:r>
                <w:rPr>
                  <w:rFonts w:ascii="Times New Roman" w:hAnsi="Times New Roman" w:cs="Arial"/>
                  <w:sz w:val="24"/>
                  <w:szCs w:val="24"/>
                </w:rPr>
                <w:t>п. 14</w:t>
              </w:r>
            </w:hyperlink>
            <w:r>
              <w:rPr>
                <w:rFonts w:ascii="Times New Roman" w:hAnsi="Times New Roman" w:cs="Arial"/>
                <w:sz w:val="24"/>
                <w:szCs w:val="24"/>
              </w:rPr>
              <w:t xml:space="preserve">, </w:t>
            </w:r>
            <w:hyperlink r:id="rId21">
              <w:proofErr w:type="spellStart"/>
              <w:r>
                <w:rPr>
                  <w:rFonts w:ascii="Times New Roman" w:hAnsi="Times New Roman" w:cs="Arial"/>
                  <w:sz w:val="24"/>
                  <w:szCs w:val="24"/>
                </w:rPr>
                <w:t>пп</w:t>
              </w:r>
              <w:proofErr w:type="spellEnd"/>
              <w:r>
                <w:rPr>
                  <w:rFonts w:ascii="Times New Roman" w:hAnsi="Times New Roman" w:cs="Arial"/>
                  <w:sz w:val="24"/>
                  <w:szCs w:val="24"/>
                </w:rPr>
                <w:t xml:space="preserve">. в п. 24 </w:t>
              </w:r>
            </w:hyperlink>
            <w:r>
              <w:rPr>
                <w:rFonts w:ascii="Times New Roman" w:hAnsi="Times New Roman" w:cs="Arial"/>
                <w:sz w:val="24"/>
                <w:szCs w:val="24"/>
              </w:rPr>
              <w:t>Постановления Правительства РФ от 13.08.2006 г. № 491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2F0" w:rsidRDefault="009C72F0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2F0" w:rsidTr="00FF471C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Наличие документации на выполнение работ по надлежащему содержанию общего имущества многоквартирного дома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</w:pPr>
            <w:hyperlink r:id="rId22">
              <w:r>
                <w:rPr>
                  <w:rFonts w:ascii="Times New Roman" w:hAnsi="Times New Roman" w:cs="Arial"/>
                  <w:sz w:val="24"/>
                  <w:szCs w:val="24"/>
                </w:rPr>
                <w:t>п. 3.2.</w:t>
              </w:r>
            </w:hyperlink>
            <w:r>
              <w:rPr>
                <w:rFonts w:ascii="Times New Roman" w:hAnsi="Times New Roman" w:cs="Arial"/>
                <w:sz w:val="24"/>
                <w:szCs w:val="24"/>
              </w:rPr>
              <w:t xml:space="preserve">, </w:t>
            </w:r>
            <w:hyperlink r:id="rId23">
              <w:r>
                <w:rPr>
                  <w:rFonts w:ascii="Times New Roman" w:hAnsi="Times New Roman" w:cs="Arial"/>
                  <w:sz w:val="24"/>
                  <w:szCs w:val="24"/>
                </w:rPr>
                <w:t>3.3.</w:t>
              </w:r>
            </w:hyperlink>
            <w:r>
              <w:rPr>
                <w:rFonts w:ascii="Times New Roman" w:hAnsi="Times New Roman" w:cs="Arial"/>
                <w:sz w:val="24"/>
                <w:szCs w:val="24"/>
              </w:rPr>
              <w:t xml:space="preserve">, </w:t>
            </w:r>
            <w:hyperlink r:id="rId24">
              <w:proofErr w:type="spellStart"/>
              <w:r>
                <w:rPr>
                  <w:rFonts w:ascii="Times New Roman" w:hAnsi="Times New Roman" w:cs="Arial"/>
                  <w:sz w:val="24"/>
                  <w:szCs w:val="24"/>
                </w:rPr>
                <w:t>пп</w:t>
              </w:r>
              <w:proofErr w:type="spellEnd"/>
              <w:r>
                <w:rPr>
                  <w:rFonts w:ascii="Times New Roman" w:hAnsi="Times New Roman" w:cs="Arial"/>
                  <w:sz w:val="24"/>
                  <w:szCs w:val="24"/>
                </w:rPr>
                <w:t>. 3.4.8.</w:t>
              </w:r>
            </w:hyperlink>
            <w:r>
              <w:rPr>
                <w:rFonts w:ascii="Times New Roman" w:hAnsi="Times New Roman" w:cs="Arial"/>
                <w:sz w:val="24"/>
                <w:szCs w:val="24"/>
              </w:rPr>
              <w:t xml:space="preserve"> Постановления Госстроя РФ от 27.09.2003 N№170; </w:t>
            </w:r>
            <w:hyperlink r:id="rId25">
              <w:r>
                <w:rPr>
                  <w:rFonts w:ascii="Times New Roman" w:hAnsi="Times New Roman" w:cs="Arial"/>
                  <w:sz w:val="24"/>
                  <w:szCs w:val="24"/>
                </w:rPr>
                <w:t>п. 6</w:t>
              </w:r>
            </w:hyperlink>
            <w:r>
              <w:rPr>
                <w:rFonts w:ascii="Times New Roman" w:hAnsi="Times New Roman" w:cs="Arial"/>
                <w:sz w:val="24"/>
                <w:szCs w:val="24"/>
              </w:rPr>
              <w:t xml:space="preserve">; </w:t>
            </w:r>
            <w:hyperlink r:id="rId26">
              <w:r>
                <w:rPr>
                  <w:rFonts w:ascii="Times New Roman" w:hAnsi="Times New Roman" w:cs="Arial"/>
                  <w:sz w:val="24"/>
                  <w:szCs w:val="24"/>
                </w:rPr>
                <w:t>7</w:t>
              </w:r>
            </w:hyperlink>
            <w:r>
              <w:rPr>
                <w:rFonts w:ascii="Times New Roman" w:hAnsi="Times New Roman" w:cs="Arial"/>
                <w:sz w:val="24"/>
                <w:szCs w:val="24"/>
              </w:rPr>
              <w:t xml:space="preserve">; </w:t>
            </w:r>
            <w:hyperlink r:id="rId27">
              <w:r>
                <w:rPr>
                  <w:rFonts w:ascii="Times New Roman" w:hAnsi="Times New Roman" w:cs="Arial"/>
                  <w:sz w:val="24"/>
                  <w:szCs w:val="24"/>
                </w:rPr>
                <w:t>8</w:t>
              </w:r>
            </w:hyperlink>
            <w:r>
              <w:rPr>
                <w:rFonts w:ascii="Times New Roman" w:hAnsi="Times New Roman" w:cs="Arial"/>
                <w:sz w:val="24"/>
                <w:szCs w:val="24"/>
              </w:rPr>
              <w:t xml:space="preserve">; </w:t>
            </w:r>
            <w:hyperlink r:id="rId28">
              <w:r>
                <w:rPr>
                  <w:rFonts w:ascii="Times New Roman" w:hAnsi="Times New Roman" w:cs="Arial"/>
                  <w:sz w:val="24"/>
                  <w:szCs w:val="24"/>
                </w:rPr>
                <w:t>9</w:t>
              </w:r>
            </w:hyperlink>
            <w:r>
              <w:rPr>
                <w:rFonts w:ascii="Times New Roman" w:hAnsi="Times New Roman" w:cs="Arial"/>
                <w:sz w:val="24"/>
                <w:szCs w:val="24"/>
              </w:rPr>
              <w:t xml:space="preserve"> Постановления Правительства РФ от 03.04.2013 № 290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2F0" w:rsidRDefault="009C72F0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2F0" w:rsidTr="00FF471C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План мероприятий по подготовке жилищного фонда к сезонной эксплуатации на предыдущий год и его исполнение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</w:pPr>
            <w:hyperlink r:id="rId29">
              <w:proofErr w:type="spellStart"/>
              <w:r>
                <w:rPr>
                  <w:rFonts w:ascii="Times New Roman" w:hAnsi="Times New Roman" w:cs="Arial"/>
                  <w:sz w:val="24"/>
                  <w:szCs w:val="24"/>
                </w:rPr>
                <w:t>пп</w:t>
              </w:r>
              <w:proofErr w:type="spellEnd"/>
              <w:r>
                <w:rPr>
                  <w:rFonts w:ascii="Times New Roman" w:hAnsi="Times New Roman" w:cs="Arial"/>
                  <w:sz w:val="24"/>
                  <w:szCs w:val="24"/>
                </w:rPr>
                <w:t>. 2.1.1.</w:t>
              </w:r>
            </w:hyperlink>
            <w:r>
              <w:rPr>
                <w:rFonts w:ascii="Times New Roman" w:hAnsi="Times New Roman" w:cs="Arial"/>
                <w:sz w:val="24"/>
                <w:szCs w:val="24"/>
              </w:rPr>
              <w:t xml:space="preserve"> Постановления Госстроя РФ от 27.09.2003 № 170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2F0" w:rsidRDefault="009C72F0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2F0" w:rsidTr="00FF471C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Акты проверок готовности к отопительному периоду и выданные паспорта готовности многоквартирного дома к отопительному периоду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</w:pPr>
            <w:hyperlink r:id="rId30">
              <w:proofErr w:type="spellStart"/>
              <w:r>
                <w:rPr>
                  <w:rFonts w:ascii="Times New Roman" w:hAnsi="Times New Roman" w:cs="Arial"/>
                  <w:sz w:val="24"/>
                  <w:szCs w:val="24"/>
                </w:rPr>
                <w:t>пп</w:t>
              </w:r>
              <w:proofErr w:type="spellEnd"/>
              <w:r>
                <w:rPr>
                  <w:rFonts w:ascii="Times New Roman" w:hAnsi="Times New Roman" w:cs="Arial"/>
                  <w:sz w:val="24"/>
                  <w:szCs w:val="24"/>
                </w:rPr>
                <w:t>. в (1) п. 24</w:t>
              </w:r>
            </w:hyperlink>
            <w:r>
              <w:rPr>
                <w:rFonts w:ascii="Times New Roman" w:hAnsi="Times New Roman" w:cs="Arial"/>
                <w:sz w:val="24"/>
                <w:szCs w:val="24"/>
              </w:rPr>
              <w:t xml:space="preserve"> Постановления Правительства РФ от 13.08.2006 г. № 491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2F0" w:rsidRDefault="009C72F0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2F0" w:rsidTr="00FF471C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Паспорта готовности многоквартирных домов к эксплуатации в </w:t>
            </w:r>
            <w:r>
              <w:rPr>
                <w:rFonts w:ascii="Times New Roman" w:hAnsi="Times New Roman" w:cs="Arial"/>
                <w:sz w:val="24"/>
                <w:szCs w:val="24"/>
              </w:rPr>
              <w:lastRenderedPageBreak/>
              <w:t>зимний период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</w:pPr>
            <w:hyperlink r:id="rId31">
              <w:r>
                <w:rPr>
                  <w:rFonts w:ascii="Times New Roman" w:hAnsi="Times New Roman" w:cs="Arial"/>
                  <w:sz w:val="24"/>
                  <w:szCs w:val="24"/>
                </w:rPr>
                <w:t>п. 10</w:t>
              </w:r>
            </w:hyperlink>
            <w:r>
              <w:rPr>
                <w:rFonts w:ascii="Times New Roman" w:hAnsi="Times New Roman" w:cs="Arial"/>
                <w:sz w:val="24"/>
                <w:szCs w:val="24"/>
              </w:rPr>
              <w:t xml:space="preserve"> приказа Минэнерго России от 13.03.2013 № 103, </w:t>
            </w:r>
            <w:hyperlink r:id="rId32">
              <w:proofErr w:type="spellStart"/>
              <w:r>
                <w:rPr>
                  <w:rFonts w:ascii="Times New Roman" w:hAnsi="Times New Roman" w:cs="Arial"/>
                  <w:sz w:val="24"/>
                  <w:szCs w:val="24"/>
                </w:rPr>
                <w:t>пп</w:t>
              </w:r>
              <w:proofErr w:type="spellEnd"/>
              <w:r>
                <w:rPr>
                  <w:rFonts w:ascii="Times New Roman" w:hAnsi="Times New Roman" w:cs="Arial"/>
                  <w:sz w:val="24"/>
                  <w:szCs w:val="24"/>
                </w:rPr>
                <w:t>. 2.6.10. п. 2.6.</w:t>
              </w:r>
            </w:hyperlink>
            <w:r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lastRenderedPageBreak/>
              <w:t>Постановления Госстроя РФ от 27.09.2003 № 170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2F0" w:rsidRDefault="009C72F0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2F0" w:rsidTr="00FF471C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План (перечень работ) по текущему ремонту общего имущества жилищного фонда на текущий год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</w:pPr>
            <w:hyperlink r:id="rId33">
              <w:proofErr w:type="spellStart"/>
              <w:r>
                <w:rPr>
                  <w:rFonts w:ascii="Times New Roman" w:hAnsi="Times New Roman" w:cs="Arial"/>
                  <w:sz w:val="24"/>
                  <w:szCs w:val="24"/>
                </w:rPr>
                <w:t>пп</w:t>
              </w:r>
              <w:proofErr w:type="spellEnd"/>
              <w:r>
                <w:rPr>
                  <w:rFonts w:ascii="Times New Roman" w:hAnsi="Times New Roman" w:cs="Arial"/>
                  <w:sz w:val="24"/>
                  <w:szCs w:val="24"/>
                </w:rPr>
                <w:t>. 2.1.1.</w:t>
              </w:r>
            </w:hyperlink>
            <w:r>
              <w:rPr>
                <w:rFonts w:ascii="Times New Roman" w:hAnsi="Times New Roman" w:cs="Arial"/>
                <w:sz w:val="24"/>
                <w:szCs w:val="24"/>
              </w:rPr>
              <w:t xml:space="preserve">; </w:t>
            </w:r>
            <w:hyperlink r:id="rId34">
              <w:r>
                <w:rPr>
                  <w:rFonts w:ascii="Times New Roman" w:hAnsi="Times New Roman" w:cs="Arial"/>
                  <w:sz w:val="24"/>
                  <w:szCs w:val="24"/>
                </w:rPr>
                <w:t>2.1.5.</w:t>
              </w:r>
            </w:hyperlink>
            <w:r>
              <w:rPr>
                <w:rFonts w:ascii="Times New Roman" w:hAnsi="Times New Roman" w:cs="Arial"/>
                <w:sz w:val="24"/>
                <w:szCs w:val="24"/>
              </w:rPr>
              <w:t xml:space="preserve">; </w:t>
            </w:r>
            <w:hyperlink r:id="rId35">
              <w:r>
                <w:rPr>
                  <w:rFonts w:ascii="Times New Roman" w:hAnsi="Times New Roman" w:cs="Arial"/>
                  <w:sz w:val="24"/>
                  <w:szCs w:val="24"/>
                </w:rPr>
                <w:t>2.2.2.</w:t>
              </w:r>
            </w:hyperlink>
            <w:r>
              <w:rPr>
                <w:rFonts w:ascii="Times New Roman" w:hAnsi="Times New Roman" w:cs="Arial"/>
                <w:sz w:val="24"/>
                <w:szCs w:val="24"/>
              </w:rPr>
              <w:t xml:space="preserve">; </w:t>
            </w:r>
            <w:hyperlink r:id="rId36">
              <w:r>
                <w:rPr>
                  <w:rFonts w:ascii="Times New Roman" w:hAnsi="Times New Roman" w:cs="Arial"/>
                  <w:sz w:val="24"/>
                  <w:szCs w:val="24"/>
                </w:rPr>
                <w:t>п. 2.3.</w:t>
              </w:r>
            </w:hyperlink>
            <w:r>
              <w:rPr>
                <w:rFonts w:ascii="Times New Roman" w:hAnsi="Times New Roman" w:cs="Arial"/>
                <w:sz w:val="24"/>
                <w:szCs w:val="24"/>
              </w:rPr>
              <w:t xml:space="preserve"> Постановления Госстроя РФ от 27.09.2003 № 170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2F0" w:rsidRDefault="009C72F0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2F0" w:rsidTr="00FF471C">
        <w:tc>
          <w:tcPr>
            <w:tcW w:w="5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14</w:t>
            </w:r>
          </w:p>
        </w:tc>
        <w:tc>
          <w:tcPr>
            <w:tcW w:w="22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План (перечень работ) по текущему ремонту общего имущества жилищного фонда за предыдущий год и его исполнение</w:t>
            </w:r>
          </w:p>
        </w:tc>
        <w:tc>
          <w:tcPr>
            <w:tcW w:w="26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</w:pPr>
            <w:hyperlink r:id="rId37">
              <w:proofErr w:type="spellStart"/>
              <w:r>
                <w:rPr>
                  <w:rFonts w:ascii="Times New Roman" w:hAnsi="Times New Roman" w:cs="Arial"/>
                  <w:sz w:val="24"/>
                  <w:szCs w:val="24"/>
                </w:rPr>
                <w:t>пп</w:t>
              </w:r>
              <w:proofErr w:type="spellEnd"/>
              <w:r>
                <w:rPr>
                  <w:rFonts w:ascii="Times New Roman" w:hAnsi="Times New Roman" w:cs="Arial"/>
                  <w:sz w:val="24"/>
                  <w:szCs w:val="24"/>
                </w:rPr>
                <w:t>. 2.1.1.</w:t>
              </w:r>
            </w:hyperlink>
            <w:r>
              <w:rPr>
                <w:rFonts w:ascii="Times New Roman" w:hAnsi="Times New Roman" w:cs="Arial"/>
                <w:sz w:val="24"/>
                <w:szCs w:val="24"/>
              </w:rPr>
              <w:t xml:space="preserve">; </w:t>
            </w:r>
            <w:hyperlink r:id="rId38">
              <w:r>
                <w:rPr>
                  <w:rFonts w:ascii="Times New Roman" w:hAnsi="Times New Roman" w:cs="Arial"/>
                  <w:sz w:val="24"/>
                  <w:szCs w:val="24"/>
                </w:rPr>
                <w:t>2.1.5.</w:t>
              </w:r>
            </w:hyperlink>
            <w:r>
              <w:rPr>
                <w:rFonts w:ascii="Times New Roman" w:hAnsi="Times New Roman" w:cs="Arial"/>
                <w:sz w:val="24"/>
                <w:szCs w:val="24"/>
              </w:rPr>
              <w:t xml:space="preserve">; </w:t>
            </w:r>
            <w:hyperlink r:id="rId39">
              <w:r>
                <w:rPr>
                  <w:rFonts w:ascii="Times New Roman" w:hAnsi="Times New Roman" w:cs="Arial"/>
                  <w:sz w:val="24"/>
                  <w:szCs w:val="24"/>
                </w:rPr>
                <w:t>2.2.2.</w:t>
              </w:r>
            </w:hyperlink>
            <w:r>
              <w:rPr>
                <w:rFonts w:ascii="Times New Roman" w:hAnsi="Times New Roman" w:cs="Arial"/>
                <w:sz w:val="24"/>
                <w:szCs w:val="24"/>
              </w:rPr>
              <w:t xml:space="preserve">, </w:t>
            </w:r>
            <w:hyperlink r:id="rId40">
              <w:r>
                <w:rPr>
                  <w:rFonts w:ascii="Times New Roman" w:hAnsi="Times New Roman" w:cs="Arial"/>
                  <w:sz w:val="24"/>
                  <w:szCs w:val="24"/>
                </w:rPr>
                <w:t>п. 2.3.</w:t>
              </w:r>
            </w:hyperlink>
            <w:r>
              <w:rPr>
                <w:rFonts w:ascii="Times New Roman" w:hAnsi="Times New Roman" w:cs="Arial"/>
                <w:sz w:val="24"/>
                <w:szCs w:val="24"/>
              </w:rPr>
              <w:t xml:space="preserve"> Постановления Госстроя РФ от 27.09.2003 № 170</w:t>
            </w:r>
          </w:p>
        </w:tc>
        <w:tc>
          <w:tcPr>
            <w:tcW w:w="60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2F0" w:rsidRDefault="009C72F0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2F0" w:rsidTr="00FF471C">
        <w:tc>
          <w:tcPr>
            <w:tcW w:w="5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15</w:t>
            </w:r>
          </w:p>
        </w:tc>
        <w:tc>
          <w:tcPr>
            <w:tcW w:w="22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Наличие документации по приему заявок населения, их исполнение, осуществление контроля, в том числе организация круглосуточного аварийного обслуживания</w:t>
            </w:r>
          </w:p>
        </w:tc>
        <w:tc>
          <w:tcPr>
            <w:tcW w:w="26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</w:pPr>
            <w:hyperlink r:id="rId41">
              <w:proofErr w:type="spellStart"/>
              <w:r>
                <w:rPr>
                  <w:rFonts w:ascii="Times New Roman" w:hAnsi="Times New Roman" w:cs="Arial"/>
                  <w:sz w:val="24"/>
                  <w:szCs w:val="24"/>
                </w:rPr>
                <w:t>пп</w:t>
              </w:r>
              <w:proofErr w:type="spellEnd"/>
              <w:r>
                <w:rPr>
                  <w:rFonts w:ascii="Times New Roman" w:hAnsi="Times New Roman" w:cs="Arial"/>
                  <w:sz w:val="24"/>
                  <w:szCs w:val="24"/>
                </w:rPr>
                <w:t>. 2.2.3.</w:t>
              </w:r>
            </w:hyperlink>
            <w:r>
              <w:rPr>
                <w:rFonts w:ascii="Times New Roman" w:hAnsi="Times New Roman" w:cs="Arial"/>
                <w:sz w:val="24"/>
                <w:szCs w:val="24"/>
              </w:rPr>
              <w:t xml:space="preserve">, </w:t>
            </w:r>
            <w:hyperlink r:id="rId42">
              <w:r>
                <w:rPr>
                  <w:rFonts w:ascii="Times New Roman" w:hAnsi="Times New Roman" w:cs="Arial"/>
                  <w:sz w:val="24"/>
                  <w:szCs w:val="24"/>
                </w:rPr>
                <w:t>п. 2.3.</w:t>
              </w:r>
            </w:hyperlink>
            <w:r>
              <w:rPr>
                <w:rFonts w:ascii="Times New Roman" w:hAnsi="Times New Roman" w:cs="Arial"/>
                <w:sz w:val="24"/>
                <w:szCs w:val="24"/>
              </w:rPr>
              <w:t xml:space="preserve"> Постановления Госстроя РФ от 27.09.2003 № 170</w:t>
            </w:r>
          </w:p>
        </w:tc>
        <w:tc>
          <w:tcPr>
            <w:tcW w:w="60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2F0" w:rsidRDefault="009C72F0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2F0" w:rsidTr="00FF471C">
        <w:tc>
          <w:tcPr>
            <w:tcW w:w="5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16</w:t>
            </w:r>
          </w:p>
        </w:tc>
        <w:tc>
          <w:tcPr>
            <w:tcW w:w="22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Соблюдение сроков полномочий правления ТСН (ТСЖ), определенных уставом проверяемого субъекта</w:t>
            </w:r>
          </w:p>
        </w:tc>
        <w:tc>
          <w:tcPr>
            <w:tcW w:w="26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</w:pPr>
            <w:hyperlink r:id="rId43">
              <w:r>
                <w:rPr>
                  <w:rFonts w:ascii="Times New Roman" w:hAnsi="Times New Roman" w:cs="Arial"/>
                  <w:sz w:val="24"/>
                  <w:szCs w:val="24"/>
                </w:rPr>
                <w:t>ч. 2 ст. 147</w:t>
              </w:r>
            </w:hyperlink>
            <w:r>
              <w:rPr>
                <w:rFonts w:ascii="Times New Roman" w:hAnsi="Times New Roman" w:cs="Arial"/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60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2F0" w:rsidRDefault="009C72F0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2F0" w:rsidTr="00FF471C">
        <w:tc>
          <w:tcPr>
            <w:tcW w:w="5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17</w:t>
            </w:r>
          </w:p>
        </w:tc>
        <w:tc>
          <w:tcPr>
            <w:tcW w:w="22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Наличие заключенных договоров оказания услуг и (или) выполнения работ по содержанию и </w:t>
            </w:r>
            <w:r>
              <w:rPr>
                <w:rFonts w:ascii="Times New Roman" w:hAnsi="Times New Roman" w:cs="Arial"/>
                <w:sz w:val="24"/>
                <w:szCs w:val="24"/>
              </w:rPr>
              <w:lastRenderedPageBreak/>
              <w:t>ремонту общего имущества собственников помещений в многоквартирном доме</w:t>
            </w:r>
          </w:p>
        </w:tc>
        <w:tc>
          <w:tcPr>
            <w:tcW w:w="26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</w:pPr>
            <w:hyperlink r:id="rId44">
              <w:r>
                <w:rPr>
                  <w:rFonts w:ascii="Times New Roman" w:hAnsi="Times New Roman" w:cs="Arial"/>
                  <w:sz w:val="24"/>
                  <w:szCs w:val="24"/>
                </w:rPr>
                <w:t>п. 2.1.</w:t>
              </w:r>
            </w:hyperlink>
            <w:r>
              <w:rPr>
                <w:rFonts w:ascii="Times New Roman" w:hAnsi="Times New Roman" w:cs="Arial"/>
                <w:sz w:val="24"/>
                <w:szCs w:val="24"/>
              </w:rPr>
              <w:t xml:space="preserve">, </w:t>
            </w:r>
            <w:hyperlink r:id="rId45">
              <w:r>
                <w:rPr>
                  <w:rFonts w:ascii="Times New Roman" w:hAnsi="Times New Roman" w:cs="Arial"/>
                  <w:sz w:val="24"/>
                  <w:szCs w:val="24"/>
                </w:rPr>
                <w:t>п. 2.2.</w:t>
              </w:r>
            </w:hyperlink>
            <w:r>
              <w:rPr>
                <w:rFonts w:ascii="Times New Roman" w:hAnsi="Times New Roman" w:cs="Arial"/>
                <w:sz w:val="24"/>
                <w:szCs w:val="24"/>
              </w:rPr>
              <w:t xml:space="preserve">, </w:t>
            </w:r>
            <w:hyperlink r:id="rId46">
              <w:r>
                <w:rPr>
                  <w:rFonts w:ascii="Times New Roman" w:hAnsi="Times New Roman" w:cs="Arial"/>
                  <w:sz w:val="24"/>
                  <w:szCs w:val="24"/>
                </w:rPr>
                <w:t>п. 2</w:t>
              </w:r>
            </w:hyperlink>
            <w:r>
              <w:rPr>
                <w:rFonts w:ascii="Times New Roman" w:hAnsi="Times New Roman" w:cs="Arial"/>
                <w:sz w:val="24"/>
                <w:szCs w:val="24"/>
              </w:rPr>
              <w:t>,</w:t>
            </w:r>
            <w:hyperlink r:id="rId47">
              <w:r>
                <w:rPr>
                  <w:rFonts w:ascii="Times New Roman" w:hAnsi="Times New Roman" w:cs="Arial"/>
                  <w:sz w:val="24"/>
                  <w:szCs w:val="24"/>
                </w:rPr>
                <w:t>3.</w:t>
              </w:r>
            </w:hyperlink>
            <w:r>
              <w:rPr>
                <w:rFonts w:ascii="Times New Roman" w:hAnsi="Times New Roman" w:cs="Arial"/>
                <w:sz w:val="24"/>
                <w:szCs w:val="24"/>
              </w:rPr>
              <w:t xml:space="preserve">, </w:t>
            </w:r>
            <w:hyperlink r:id="rId48">
              <w:r>
                <w:rPr>
                  <w:rFonts w:ascii="Times New Roman" w:hAnsi="Times New Roman" w:cs="Arial"/>
                  <w:sz w:val="24"/>
                  <w:szCs w:val="24"/>
                </w:rPr>
                <w:t>п. 11</w:t>
              </w:r>
            </w:hyperlink>
            <w:r>
              <w:rPr>
                <w:rFonts w:ascii="Times New Roman" w:hAnsi="Times New Roman" w:cs="Arial"/>
                <w:sz w:val="24"/>
                <w:szCs w:val="24"/>
              </w:rPr>
              <w:t xml:space="preserve">, </w:t>
            </w:r>
            <w:hyperlink r:id="rId49">
              <w:r>
                <w:rPr>
                  <w:rFonts w:ascii="Times New Roman" w:hAnsi="Times New Roman" w:cs="Arial"/>
                  <w:sz w:val="24"/>
                  <w:szCs w:val="24"/>
                </w:rPr>
                <w:t>п. 11.1. ст. 161</w:t>
              </w:r>
            </w:hyperlink>
            <w:r>
              <w:rPr>
                <w:rFonts w:ascii="Times New Roman" w:hAnsi="Times New Roman" w:cs="Arial"/>
                <w:sz w:val="24"/>
                <w:szCs w:val="24"/>
              </w:rPr>
              <w:t xml:space="preserve"> Жилищного кодекса Российской Федерации; </w:t>
            </w:r>
            <w:hyperlink r:id="rId50">
              <w:proofErr w:type="spellStart"/>
              <w:r>
                <w:rPr>
                  <w:rFonts w:ascii="Times New Roman" w:hAnsi="Times New Roman" w:cs="Arial"/>
                  <w:sz w:val="24"/>
                  <w:szCs w:val="24"/>
                </w:rPr>
                <w:t>пп</w:t>
              </w:r>
              <w:proofErr w:type="spellEnd"/>
              <w:r>
                <w:rPr>
                  <w:rFonts w:ascii="Times New Roman" w:hAnsi="Times New Roman" w:cs="Arial"/>
                  <w:sz w:val="24"/>
                  <w:szCs w:val="24"/>
                </w:rPr>
                <w:t xml:space="preserve">. д) </w:t>
              </w:r>
              <w:r>
                <w:rPr>
                  <w:rFonts w:ascii="Times New Roman" w:hAnsi="Times New Roman" w:cs="Arial"/>
                  <w:sz w:val="24"/>
                  <w:szCs w:val="24"/>
                </w:rPr>
                <w:lastRenderedPageBreak/>
                <w:t>п. 4</w:t>
              </w:r>
            </w:hyperlink>
            <w:r>
              <w:rPr>
                <w:rFonts w:ascii="Times New Roman" w:hAnsi="Times New Roman" w:cs="Arial"/>
                <w:sz w:val="24"/>
                <w:szCs w:val="24"/>
              </w:rPr>
              <w:t xml:space="preserve"> Постановления Правительства РФ от 15.05.2013 № 416</w:t>
            </w:r>
          </w:p>
        </w:tc>
        <w:tc>
          <w:tcPr>
            <w:tcW w:w="60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2F0" w:rsidRDefault="009C72F0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2F0" w:rsidTr="00FF471C">
        <w:tc>
          <w:tcPr>
            <w:tcW w:w="5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Наличие заключенных с собственниками и пользователями помещений в многоквартирном доме договоров, содержащих условия предоставления коммунальной услуги по обращению с твердыми коммунальными отходами</w:t>
            </w:r>
          </w:p>
        </w:tc>
        <w:tc>
          <w:tcPr>
            <w:tcW w:w="26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</w:pPr>
            <w:hyperlink r:id="rId51">
              <w:r>
                <w:rPr>
                  <w:rFonts w:ascii="Times New Roman" w:hAnsi="Times New Roman" w:cs="Arial"/>
                  <w:sz w:val="24"/>
                  <w:szCs w:val="24"/>
                </w:rPr>
                <w:t>п. 1 ст. 157.2</w:t>
              </w:r>
            </w:hyperlink>
            <w:r>
              <w:rPr>
                <w:rFonts w:ascii="Times New Roman" w:hAnsi="Times New Roman" w:cs="Arial"/>
                <w:sz w:val="24"/>
                <w:szCs w:val="24"/>
              </w:rPr>
              <w:t xml:space="preserve"> Жилищного кодекса Российской Федерации; </w:t>
            </w:r>
            <w:hyperlink r:id="rId52">
              <w:r>
                <w:rPr>
                  <w:rFonts w:ascii="Times New Roman" w:hAnsi="Times New Roman" w:cs="Arial"/>
                  <w:sz w:val="24"/>
                  <w:szCs w:val="24"/>
                </w:rPr>
                <w:t>п. 148 (1) ст. XV (1)</w:t>
              </w:r>
            </w:hyperlink>
            <w:r>
              <w:rPr>
                <w:rFonts w:ascii="Times New Roman" w:hAnsi="Times New Roman" w:cs="Arial"/>
                <w:sz w:val="24"/>
                <w:szCs w:val="24"/>
              </w:rPr>
              <w:t xml:space="preserve"> Постановления Правительства РФ от 06.05.2011 № 354</w:t>
            </w:r>
          </w:p>
        </w:tc>
        <w:tc>
          <w:tcPr>
            <w:tcW w:w="60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2F0" w:rsidRDefault="009C72F0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2F0" w:rsidTr="00FF471C">
        <w:tc>
          <w:tcPr>
            <w:tcW w:w="5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19</w:t>
            </w:r>
          </w:p>
        </w:tc>
        <w:tc>
          <w:tcPr>
            <w:tcW w:w="22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Наличие в системе ГИС ЖКХ информации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</w:t>
            </w:r>
          </w:p>
        </w:tc>
        <w:tc>
          <w:tcPr>
            <w:tcW w:w="26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</w:pPr>
            <w:hyperlink r:id="rId53">
              <w:r>
                <w:rPr>
                  <w:rFonts w:ascii="Times New Roman" w:hAnsi="Times New Roman" w:cs="Arial"/>
                  <w:sz w:val="24"/>
                  <w:szCs w:val="24"/>
                </w:rPr>
                <w:t>п. 4 ст. 165</w:t>
              </w:r>
            </w:hyperlink>
            <w:r>
              <w:rPr>
                <w:rFonts w:ascii="Times New Roman" w:hAnsi="Times New Roman" w:cs="Arial"/>
                <w:sz w:val="24"/>
                <w:szCs w:val="24"/>
              </w:rPr>
              <w:t xml:space="preserve"> Жилищного кодекса Российской Федерации; </w:t>
            </w:r>
            <w:hyperlink r:id="rId54">
              <w:proofErr w:type="spellStart"/>
              <w:r>
                <w:rPr>
                  <w:rFonts w:ascii="Times New Roman" w:hAnsi="Times New Roman" w:cs="Arial"/>
                  <w:sz w:val="24"/>
                  <w:szCs w:val="24"/>
                </w:rPr>
                <w:t>пп</w:t>
              </w:r>
              <w:proofErr w:type="spellEnd"/>
              <w:r>
                <w:rPr>
                  <w:rFonts w:ascii="Times New Roman" w:hAnsi="Times New Roman" w:cs="Arial"/>
                  <w:sz w:val="24"/>
                  <w:szCs w:val="24"/>
                </w:rPr>
                <w:t>. 2 п. 1 ст. 6</w:t>
              </w:r>
            </w:hyperlink>
            <w:r>
              <w:rPr>
                <w:rFonts w:ascii="Times New Roman" w:hAnsi="Times New Roman" w:cs="Arial"/>
                <w:sz w:val="24"/>
                <w:szCs w:val="24"/>
              </w:rPr>
              <w:t xml:space="preserve"> Федерального закона от 21.07.2014 № 209-ФЗ "О государственной информационной системе жилищно-коммунального хозяйства"</w:t>
            </w:r>
          </w:p>
        </w:tc>
        <w:tc>
          <w:tcPr>
            <w:tcW w:w="60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C72F0" w:rsidRDefault="009C72F0" w:rsidP="00FF471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2F0" w:rsidRDefault="009C72F0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72F0" w:rsidRDefault="009C72F0" w:rsidP="009C72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9C72F0" w:rsidRDefault="009C72F0" w:rsidP="009C72F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9C72F0" w:rsidRDefault="009C72F0" w:rsidP="009C72F0">
      <w:pPr>
        <w:pStyle w:val="1"/>
        <w:keepNext w:val="0"/>
        <w:keepLines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</w:rPr>
        <w:lastRenderedPageBreak/>
        <w:t>«__» ______________ 20__ г.</w:t>
      </w:r>
    </w:p>
    <w:p w:rsidR="009C72F0" w:rsidRDefault="009C72F0" w:rsidP="009C72F0">
      <w:pPr>
        <w:pStyle w:val="1"/>
        <w:keepNext w:val="0"/>
        <w:keepLines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</w:t>
      </w:r>
      <w:proofErr w:type="gramStart"/>
      <w:r>
        <w:rPr>
          <w:rFonts w:ascii="Times New Roman" w:eastAsiaTheme="minorHAnsi" w:hAnsi="Times New Roman" w:cs="Times New Roman"/>
          <w:color w:val="auto"/>
          <w:sz w:val="20"/>
          <w:szCs w:val="20"/>
        </w:rPr>
        <w:t>(дата заполнения</w:t>
      </w:r>
      <w:proofErr w:type="gramEnd"/>
    </w:p>
    <w:p w:rsidR="009C72F0" w:rsidRDefault="009C72F0" w:rsidP="009C72F0">
      <w:pPr>
        <w:pStyle w:val="1"/>
        <w:keepNext w:val="0"/>
        <w:keepLines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проверочного листа)</w:t>
      </w:r>
    </w:p>
    <w:p w:rsidR="009C72F0" w:rsidRDefault="009C72F0" w:rsidP="009C72F0"/>
    <w:p w:rsidR="009C72F0" w:rsidRDefault="009C72F0" w:rsidP="009C72F0">
      <w:pPr>
        <w:pStyle w:val="1"/>
        <w:keepNext w:val="0"/>
        <w:keepLines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</w:p>
    <w:p w:rsidR="009C72F0" w:rsidRDefault="009C72F0" w:rsidP="009C72F0">
      <w:pPr>
        <w:pStyle w:val="1"/>
        <w:keepNext w:val="0"/>
        <w:keepLines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>_____________________________                      __________                      ________________________________</w:t>
      </w:r>
    </w:p>
    <w:p w:rsidR="009C72F0" w:rsidRDefault="009C72F0" w:rsidP="009C72F0">
      <w:pPr>
        <w:pStyle w:val="1"/>
        <w:keepNext w:val="0"/>
        <w:keepLines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proofErr w:type="gramStart"/>
      <w:r>
        <w:rPr>
          <w:rFonts w:ascii="Times New Roman" w:eastAsiaTheme="minorHAnsi" w:hAnsi="Times New Roman" w:cs="Times New Roman"/>
          <w:color w:val="auto"/>
          <w:sz w:val="20"/>
          <w:szCs w:val="20"/>
        </w:rPr>
        <w:t>(должность лица, заполнившего                            (подпись)                                     (фамилия, имя, отчество</w:t>
      </w:r>
      <w:proofErr w:type="gramEnd"/>
    </w:p>
    <w:p w:rsidR="009C72F0" w:rsidRDefault="009C72F0" w:rsidP="009C72F0">
      <w:pPr>
        <w:pStyle w:val="1"/>
        <w:keepNext w:val="0"/>
        <w:keepLines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проверочный лист)                                                                                    (при наличии) лица, заполнившего</w:t>
      </w:r>
    </w:p>
    <w:p w:rsidR="009C72F0" w:rsidRDefault="009C72F0" w:rsidP="009C72F0">
      <w:pPr>
        <w:pStyle w:val="1"/>
        <w:keepNext w:val="0"/>
        <w:keepLines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проверочный лист)</w:t>
      </w:r>
    </w:p>
    <w:p w:rsidR="009C72F0" w:rsidRDefault="009C72F0" w:rsidP="009C72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9C72F0" w:rsidRDefault="009C72F0" w:rsidP="009C72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9C72F0" w:rsidRDefault="009C72F0" w:rsidP="009C72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9C72F0" w:rsidRDefault="009C72F0" w:rsidP="009C72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9C72F0" w:rsidRDefault="009C72F0" w:rsidP="009C72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9C72F0" w:rsidRDefault="009C72F0" w:rsidP="009C72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9C72F0" w:rsidRDefault="009C72F0" w:rsidP="009C72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9C72F0" w:rsidRDefault="009C72F0" w:rsidP="009C72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9C72F0" w:rsidRDefault="009C72F0" w:rsidP="009C72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9C72F0" w:rsidRDefault="009C72F0" w:rsidP="009C72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9C72F0" w:rsidRDefault="009C72F0" w:rsidP="009C72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9C72F0" w:rsidRDefault="009C72F0" w:rsidP="009C72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9C72F0" w:rsidRDefault="009C72F0" w:rsidP="009C72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9C72F0" w:rsidRDefault="009C72F0" w:rsidP="009C72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9C72F0" w:rsidRDefault="009C72F0" w:rsidP="009C72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9C72F0" w:rsidRDefault="009C72F0" w:rsidP="009C72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9C72F0" w:rsidRDefault="009C72F0" w:rsidP="009C72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9C72F0" w:rsidRDefault="009C72F0" w:rsidP="009C72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9C72F0" w:rsidRDefault="009C72F0" w:rsidP="009C72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9C72F0" w:rsidRDefault="009C72F0" w:rsidP="009C72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9C72F0" w:rsidRDefault="009C72F0" w:rsidP="009C72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9C72F0" w:rsidRDefault="009C72F0" w:rsidP="009C72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9C72F0" w:rsidRDefault="009C72F0" w:rsidP="009C72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9C72F0" w:rsidRDefault="009C72F0" w:rsidP="009C72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9C72F0" w:rsidRDefault="009C72F0" w:rsidP="009C72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9C72F0" w:rsidRDefault="009C72F0" w:rsidP="009C72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9C72F0" w:rsidRDefault="009C72F0" w:rsidP="009C72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9C72F0" w:rsidRDefault="009C72F0" w:rsidP="009C72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9C72F0" w:rsidRDefault="009C72F0" w:rsidP="009C72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9C72F0" w:rsidRDefault="009C72F0" w:rsidP="009C72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9C72F0" w:rsidRDefault="009C72F0" w:rsidP="009C72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9C72F0" w:rsidRDefault="009C72F0" w:rsidP="009C72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9C72F0" w:rsidRDefault="009C72F0" w:rsidP="009C72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9C72F0" w:rsidRDefault="009C72F0" w:rsidP="009C72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2F537A" w:rsidRDefault="002F537A">
      <w:bookmarkStart w:id="0" w:name="_GoBack"/>
      <w:bookmarkEnd w:id="0"/>
    </w:p>
    <w:sectPr w:rsidR="002F5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2F0"/>
    <w:rsid w:val="002F537A"/>
    <w:rsid w:val="009C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F0"/>
    <w:pPr>
      <w:suppressAutoHyphens/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9C7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9C72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Body Text 2"/>
    <w:basedOn w:val="a"/>
    <w:link w:val="20"/>
    <w:semiHidden/>
    <w:unhideWhenUsed/>
    <w:qFormat/>
    <w:rsid w:val="009C72F0"/>
    <w:pPr>
      <w:widowControl w:val="0"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qFormat/>
    <w:rsid w:val="009C72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rsid w:val="009C72F0"/>
    <w:pPr>
      <w:widowControl w:val="0"/>
      <w:suppressAutoHyphens/>
      <w:spacing w:after="0" w:line="240" w:lineRule="auto"/>
    </w:pPr>
    <w:rPr>
      <w:rFonts w:eastAsia="Times New Roman" w:cs="Calibri"/>
      <w:sz w:val="24"/>
      <w:szCs w:val="20"/>
      <w:lang w:eastAsia="ru-RU"/>
    </w:rPr>
  </w:style>
  <w:style w:type="table" w:styleId="a3">
    <w:name w:val="Table Grid"/>
    <w:basedOn w:val="a1"/>
    <w:uiPriority w:val="39"/>
    <w:rsid w:val="009C72F0"/>
    <w:pPr>
      <w:suppressAutoHyphens/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F0"/>
    <w:pPr>
      <w:suppressAutoHyphens/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9C7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9C72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Body Text 2"/>
    <w:basedOn w:val="a"/>
    <w:link w:val="20"/>
    <w:semiHidden/>
    <w:unhideWhenUsed/>
    <w:qFormat/>
    <w:rsid w:val="009C72F0"/>
    <w:pPr>
      <w:widowControl w:val="0"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qFormat/>
    <w:rsid w:val="009C72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rsid w:val="009C72F0"/>
    <w:pPr>
      <w:widowControl w:val="0"/>
      <w:suppressAutoHyphens/>
      <w:spacing w:after="0" w:line="240" w:lineRule="auto"/>
    </w:pPr>
    <w:rPr>
      <w:rFonts w:eastAsia="Times New Roman" w:cs="Calibri"/>
      <w:sz w:val="24"/>
      <w:szCs w:val="20"/>
      <w:lang w:eastAsia="ru-RU"/>
    </w:rPr>
  </w:style>
  <w:style w:type="table" w:styleId="a3">
    <w:name w:val="Table Grid"/>
    <w:basedOn w:val="a1"/>
    <w:uiPriority w:val="39"/>
    <w:rsid w:val="009C72F0"/>
    <w:pPr>
      <w:suppressAutoHyphens/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38291.16103" TargetMode="External"/><Relationship Id="rId18" Type="http://schemas.openxmlformats.org/officeDocument/2006/relationships/hyperlink" Target="garantf1://12038291.161011" TargetMode="External"/><Relationship Id="rId26" Type="http://schemas.openxmlformats.org/officeDocument/2006/relationships/hyperlink" Target="garantf1://70254682.1007" TargetMode="External"/><Relationship Id="rId39" Type="http://schemas.openxmlformats.org/officeDocument/2006/relationships/hyperlink" Target="garantf1://12032859.10222" TargetMode="External"/><Relationship Id="rId21" Type="http://schemas.openxmlformats.org/officeDocument/2006/relationships/hyperlink" Target="garantf1://12048944.10243" TargetMode="External"/><Relationship Id="rId34" Type="http://schemas.openxmlformats.org/officeDocument/2006/relationships/hyperlink" Target="garantf1://12032859.10215" TargetMode="External"/><Relationship Id="rId42" Type="http://schemas.openxmlformats.org/officeDocument/2006/relationships/hyperlink" Target="garantf1://12032859.230" TargetMode="External"/><Relationship Id="rId47" Type="http://schemas.openxmlformats.org/officeDocument/2006/relationships/hyperlink" Target="garantf1://12038291.16103" TargetMode="External"/><Relationship Id="rId50" Type="http://schemas.openxmlformats.org/officeDocument/2006/relationships/hyperlink" Target="garantf1://70279374.1045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B5F66A27DDFDAC140994286ED957C4DC42D1638B3F98320E3A73DFAE5BC37C9A3F78A6C740858F8F2D0BD61275n7JBG" TargetMode="External"/><Relationship Id="rId12" Type="http://schemas.openxmlformats.org/officeDocument/2006/relationships/hyperlink" Target="garantf1://12038291.16102" TargetMode="External"/><Relationship Id="rId17" Type="http://schemas.openxmlformats.org/officeDocument/2006/relationships/hyperlink" Target="garantf1://12038291.16101" TargetMode="External"/><Relationship Id="rId25" Type="http://schemas.openxmlformats.org/officeDocument/2006/relationships/hyperlink" Target="garantf1://70254682.1006" TargetMode="External"/><Relationship Id="rId33" Type="http://schemas.openxmlformats.org/officeDocument/2006/relationships/hyperlink" Target="garantf1://12032859.10211" TargetMode="External"/><Relationship Id="rId38" Type="http://schemas.openxmlformats.org/officeDocument/2006/relationships/hyperlink" Target="garantf1://12032859.10215" TargetMode="External"/><Relationship Id="rId46" Type="http://schemas.openxmlformats.org/officeDocument/2006/relationships/hyperlink" Target="garantf1://12038291.1610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12048944.10243" TargetMode="External"/><Relationship Id="rId20" Type="http://schemas.openxmlformats.org/officeDocument/2006/relationships/hyperlink" Target="garantf1://12048944.1014" TargetMode="External"/><Relationship Id="rId29" Type="http://schemas.openxmlformats.org/officeDocument/2006/relationships/hyperlink" Target="garantf1://12032859.10211" TargetMode="External"/><Relationship Id="rId41" Type="http://schemas.openxmlformats.org/officeDocument/2006/relationships/hyperlink" Target="garantf1://12032859.10223" TargetMode="External"/><Relationship Id="rId54" Type="http://schemas.openxmlformats.org/officeDocument/2006/relationships/hyperlink" Target="garantf1://70600450.612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504F97DCE4671B444B3E99FE587ED2E6EE3F5519EABEDF26157736AD4D1C45B46FAE6455C3CD4AB6E6275FE36E0i1M" TargetMode="External"/><Relationship Id="rId11" Type="http://schemas.openxmlformats.org/officeDocument/2006/relationships/hyperlink" Target="garantf1://12038291.1921" TargetMode="External"/><Relationship Id="rId24" Type="http://schemas.openxmlformats.org/officeDocument/2006/relationships/hyperlink" Target="garantf1://12032859.10348" TargetMode="External"/><Relationship Id="rId32" Type="http://schemas.openxmlformats.org/officeDocument/2006/relationships/hyperlink" Target="garantf1://12032859.102610" TargetMode="External"/><Relationship Id="rId37" Type="http://schemas.openxmlformats.org/officeDocument/2006/relationships/hyperlink" Target="garantf1://12032859.10211" TargetMode="External"/><Relationship Id="rId40" Type="http://schemas.openxmlformats.org/officeDocument/2006/relationships/hyperlink" Target="garantf1://12032859.230" TargetMode="External"/><Relationship Id="rId45" Type="http://schemas.openxmlformats.org/officeDocument/2006/relationships/hyperlink" Target="garantf1://12038291.16122" TargetMode="External"/><Relationship Id="rId53" Type="http://schemas.openxmlformats.org/officeDocument/2006/relationships/hyperlink" Target="garantf1://12038291.16504" TargetMode="External"/><Relationship Id="rId5" Type="http://schemas.openxmlformats.org/officeDocument/2006/relationships/hyperlink" Target="mailto:e-mail%5eadm-gor.balikley@mail.ru" TargetMode="External"/><Relationship Id="rId15" Type="http://schemas.openxmlformats.org/officeDocument/2006/relationships/hyperlink" Target="garantf1://12048944.102411" TargetMode="External"/><Relationship Id="rId23" Type="http://schemas.openxmlformats.org/officeDocument/2006/relationships/hyperlink" Target="garantf1://12032859.330" TargetMode="External"/><Relationship Id="rId28" Type="http://schemas.openxmlformats.org/officeDocument/2006/relationships/hyperlink" Target="garantf1://70254682.1009" TargetMode="External"/><Relationship Id="rId36" Type="http://schemas.openxmlformats.org/officeDocument/2006/relationships/hyperlink" Target="garantf1://12032859.230" TargetMode="External"/><Relationship Id="rId49" Type="http://schemas.openxmlformats.org/officeDocument/2006/relationships/hyperlink" Target="garantf1://12038291.16100111" TargetMode="External"/><Relationship Id="rId10" Type="http://schemas.openxmlformats.org/officeDocument/2006/relationships/hyperlink" Target="garantf1://12038291.0" TargetMode="External"/><Relationship Id="rId19" Type="http://schemas.openxmlformats.org/officeDocument/2006/relationships/hyperlink" Target="garantf1://12048944.1013" TargetMode="External"/><Relationship Id="rId31" Type="http://schemas.openxmlformats.org/officeDocument/2006/relationships/hyperlink" Target="garantf1://70270850.10" TargetMode="External"/><Relationship Id="rId44" Type="http://schemas.openxmlformats.org/officeDocument/2006/relationships/hyperlink" Target="garantf1://12038291.16121" TargetMode="External"/><Relationship Id="rId52" Type="http://schemas.openxmlformats.org/officeDocument/2006/relationships/hyperlink" Target="garantf1://12086043.14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64072.5201" TargetMode="External"/><Relationship Id="rId14" Type="http://schemas.openxmlformats.org/officeDocument/2006/relationships/hyperlink" Target="garantf1://12038291.16201" TargetMode="External"/><Relationship Id="rId22" Type="http://schemas.openxmlformats.org/officeDocument/2006/relationships/hyperlink" Target="garantf1://12032859.320" TargetMode="External"/><Relationship Id="rId27" Type="http://schemas.openxmlformats.org/officeDocument/2006/relationships/hyperlink" Target="garantf1://70254682.1008" TargetMode="External"/><Relationship Id="rId30" Type="http://schemas.openxmlformats.org/officeDocument/2006/relationships/hyperlink" Target="garantf1://12048944.102431" TargetMode="External"/><Relationship Id="rId35" Type="http://schemas.openxmlformats.org/officeDocument/2006/relationships/hyperlink" Target="garantf1://12032859.10222" TargetMode="External"/><Relationship Id="rId43" Type="http://schemas.openxmlformats.org/officeDocument/2006/relationships/hyperlink" Target="garantf1://12038291.14702" TargetMode="External"/><Relationship Id="rId48" Type="http://schemas.openxmlformats.org/officeDocument/2006/relationships/hyperlink" Target="garantf1://12038291.1610011" TargetMode="External"/><Relationship Id="rId56" Type="http://schemas.openxmlformats.org/officeDocument/2006/relationships/theme" Target="theme/theme1.xml"/><Relationship Id="rId8" Type="http://schemas.openxmlformats.org/officeDocument/2006/relationships/hyperlink" Target="garantf1://12038291.13603" TargetMode="External"/><Relationship Id="rId51" Type="http://schemas.openxmlformats.org/officeDocument/2006/relationships/hyperlink" Target="garantf1://12038291.1572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cp:lastPrinted>2022-02-21T07:05:00Z</cp:lastPrinted>
  <dcterms:created xsi:type="dcterms:W3CDTF">2022-02-21T07:05:00Z</dcterms:created>
  <dcterms:modified xsi:type="dcterms:W3CDTF">2022-02-21T07:05:00Z</dcterms:modified>
</cp:coreProperties>
</file>