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13" w:rsidRDefault="00616213" w:rsidP="00616213">
      <w:pPr>
        <w:widowControl w:val="0"/>
        <w:rPr>
          <w:rFonts w:ascii="Arial" w:hAnsi="Arial" w:cs="Arial"/>
          <w:bCs/>
          <w:color w:val="000000"/>
        </w:rPr>
      </w:pPr>
    </w:p>
    <w:p w:rsidR="00616213" w:rsidRPr="000510FF" w:rsidRDefault="00616213" w:rsidP="00616213">
      <w:pPr>
        <w:spacing w:line="240" w:lineRule="exact"/>
        <w:jc w:val="center"/>
        <w:rPr>
          <w:rFonts w:ascii="Arial" w:eastAsia="Arial" w:hAnsi="Arial" w:cs="Arial"/>
        </w:rPr>
      </w:pPr>
      <w:r w:rsidRPr="000510FF">
        <w:rPr>
          <w:rFonts w:ascii="Arial" w:eastAsia="Arial" w:hAnsi="Arial" w:cs="Arial"/>
        </w:rPr>
        <w:t xml:space="preserve">АДМИНИСТРАЦИЯ ГОРНОБАЛЫКЛЕЙСКОГО СЕЛЬСКОГО ПОСЕЛЕНИЯ ДУБОВСКОГО МУНИЦИПАЛЬНОГО РАЙОНА ВОЛГОГРАДСКОЙ ОБЛАСТИ </w:t>
      </w:r>
    </w:p>
    <w:p w:rsidR="00616213" w:rsidRDefault="00616213" w:rsidP="00616213">
      <w:pPr>
        <w:spacing w:line="240" w:lineRule="exact"/>
        <w:jc w:val="center"/>
        <w:rPr>
          <w:rFonts w:ascii="Arial" w:eastAsia="Arial" w:hAnsi="Arial" w:cs="Arial"/>
        </w:rPr>
      </w:pPr>
    </w:p>
    <w:p w:rsidR="00616213" w:rsidRDefault="00616213" w:rsidP="00616213">
      <w:pPr>
        <w:spacing w:line="240" w:lineRule="exact"/>
        <w:jc w:val="center"/>
        <w:rPr>
          <w:rFonts w:ascii="Arial" w:eastAsia="Arial" w:hAnsi="Arial" w:cs="Arial"/>
        </w:rPr>
      </w:pPr>
    </w:p>
    <w:p w:rsidR="00616213" w:rsidRDefault="00616213" w:rsidP="00616213">
      <w:pPr>
        <w:spacing w:line="240" w:lineRule="exact"/>
        <w:jc w:val="center"/>
        <w:rPr>
          <w:rFonts w:ascii="Arial" w:eastAsia="Arial" w:hAnsi="Arial" w:cs="Arial"/>
        </w:rPr>
      </w:pPr>
    </w:p>
    <w:p w:rsidR="00616213" w:rsidRDefault="00616213" w:rsidP="00616213">
      <w:pPr>
        <w:spacing w:line="240" w:lineRule="exact"/>
        <w:jc w:val="center"/>
        <w:rPr>
          <w:rFonts w:ascii="Arial" w:eastAsia="Arial" w:hAnsi="Arial" w:cs="Arial"/>
        </w:rPr>
      </w:pPr>
    </w:p>
    <w:p w:rsidR="00616213" w:rsidRPr="00184F2F" w:rsidRDefault="00616213" w:rsidP="00616213">
      <w:pPr>
        <w:spacing w:after="200" w:line="276" w:lineRule="auto"/>
        <w:ind w:left="72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ПРОЕКТ </w:t>
      </w:r>
      <w:r w:rsidRPr="00184F2F">
        <w:rPr>
          <w:rFonts w:ascii="Arial" w:hAnsi="Arial" w:cs="Arial"/>
          <w:b/>
        </w:rPr>
        <w:t>ПОСТАНОВЛЕНИЕ</w:t>
      </w:r>
    </w:p>
    <w:p w:rsidR="00616213" w:rsidRDefault="00616213" w:rsidP="00616213">
      <w:pPr>
        <w:widowContro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от  15.07.</w:t>
      </w:r>
      <w:r w:rsidRPr="00184F2F">
        <w:rPr>
          <w:rFonts w:ascii="Arial" w:hAnsi="Arial" w:cs="Arial"/>
          <w:bCs/>
          <w:color w:val="000000"/>
        </w:rPr>
        <w:t xml:space="preserve"> 2021 г.         </w:t>
      </w:r>
      <w:r>
        <w:rPr>
          <w:rFonts w:ascii="Arial" w:hAnsi="Arial" w:cs="Arial"/>
          <w:bCs/>
          <w:color w:val="000000"/>
        </w:rPr>
        <w:t xml:space="preserve">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        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  № 41</w:t>
      </w:r>
    </w:p>
    <w:p w:rsidR="00616213" w:rsidRPr="00184F2F" w:rsidRDefault="00616213" w:rsidP="00616213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формы проверочного лист</w:t>
      </w:r>
      <w:proofErr w:type="gramStart"/>
      <w:r>
        <w:rPr>
          <w:rFonts w:ascii="Arial" w:hAnsi="Arial" w:cs="Arial"/>
          <w:b/>
          <w:bCs/>
          <w:color w:val="000000"/>
        </w:rPr>
        <w:t>а(</w:t>
      </w:r>
      <w:proofErr w:type="gramEnd"/>
      <w:r>
        <w:rPr>
          <w:rFonts w:ascii="Arial" w:hAnsi="Arial" w:cs="Arial"/>
          <w:b/>
          <w:bCs/>
          <w:color w:val="000000"/>
        </w:rPr>
        <w:t xml:space="preserve">списка контрольных вопросов), используемого при проведении плановой проверки в ходе осуществления муниципального контроля в сфере благоустройства  в </w:t>
      </w:r>
      <w:proofErr w:type="spellStart"/>
      <w:r>
        <w:rPr>
          <w:rFonts w:ascii="Arial" w:hAnsi="Arial" w:cs="Arial"/>
          <w:b/>
          <w:bCs/>
          <w:color w:val="000000"/>
        </w:rPr>
        <w:t>Горнобалыклейском</w:t>
      </w:r>
      <w:proofErr w:type="spellEnd"/>
      <w:r>
        <w:rPr>
          <w:rFonts w:ascii="Arial" w:hAnsi="Arial" w:cs="Arial"/>
          <w:b/>
          <w:bCs/>
          <w:color w:val="000000"/>
        </w:rPr>
        <w:t xml:space="preserve">  сельском  поселении Дубовского муниципального района Волгоградской области.</w:t>
      </w:r>
    </w:p>
    <w:p w:rsidR="00616213" w:rsidRDefault="00616213" w:rsidP="006162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16213" w:rsidRPr="00184F2F" w:rsidRDefault="00616213" w:rsidP="0061621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             </w:t>
      </w:r>
      <w:proofErr w:type="gramStart"/>
      <w:r w:rsidRPr="00184F2F">
        <w:rPr>
          <w:rFonts w:ascii="Arial" w:hAnsi="Arial" w:cs="Arial"/>
        </w:rPr>
        <w:t xml:space="preserve">На основании </w:t>
      </w:r>
      <w:hyperlink r:id="rId5" w:history="1">
        <w:r w:rsidRPr="00184F2F">
          <w:rPr>
            <w:rFonts w:ascii="Arial" w:hAnsi="Arial" w:cs="Arial"/>
          </w:rPr>
          <w:t>пункта 1 статьи 17.1</w:t>
        </w:r>
      </w:hyperlink>
      <w:r w:rsidRPr="00184F2F">
        <w:rPr>
          <w:rFonts w:ascii="Arial" w:hAnsi="Arial" w:cs="Arial"/>
        </w:rPr>
        <w:t xml:space="preserve"> Федерального закона от 06.10.2003 № 131-ФЗ «Об общих принципах организации местного самоуправления в Российской Федерации» </w:t>
      </w:r>
      <w:hyperlink r:id="rId6" w:history="1">
        <w:r w:rsidRPr="00184F2F">
          <w:rPr>
            <w:rFonts w:ascii="Arial" w:hAnsi="Arial" w:cs="Arial"/>
          </w:rPr>
          <w:t>части 11.1 статьи 9</w:t>
        </w:r>
      </w:hyperlink>
      <w:r w:rsidRPr="00184F2F">
        <w:rPr>
          <w:rFonts w:ascii="Arial" w:hAnsi="Arial" w:cs="Arial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184F2F">
          <w:rPr>
            <w:rFonts w:ascii="Arial" w:hAnsi="Arial" w:cs="Arial"/>
          </w:rPr>
          <w:t>части 1.1 статьи 2</w:t>
        </w:r>
      </w:hyperlink>
      <w:r w:rsidRPr="00184F2F">
        <w:rPr>
          <w:rFonts w:ascii="Arial" w:hAnsi="Arial" w:cs="Arial"/>
        </w:rPr>
        <w:t xml:space="preserve"> Закона Волгоградской области от 22.02.2013 № 19-ОД «О муниципальном жилищном контроле», в</w:t>
      </w:r>
      <w:proofErr w:type="gramEnd"/>
      <w:r w:rsidRPr="00184F2F">
        <w:rPr>
          <w:rFonts w:ascii="Arial" w:hAnsi="Arial" w:cs="Arial"/>
        </w:rPr>
        <w:t xml:space="preserve"> </w:t>
      </w:r>
      <w:proofErr w:type="gramStart"/>
      <w:r w:rsidRPr="00184F2F">
        <w:rPr>
          <w:rFonts w:ascii="Arial" w:hAnsi="Arial" w:cs="Arial"/>
        </w:rPr>
        <w:t xml:space="preserve">соответствии с </w:t>
      </w:r>
      <w:hyperlink r:id="rId8" w:history="1">
        <w:r w:rsidRPr="00184F2F">
          <w:rPr>
            <w:rFonts w:ascii="Arial" w:hAnsi="Arial" w:cs="Arial"/>
          </w:rPr>
          <w:t>Уставом</w:t>
        </w:r>
      </w:hyperlink>
      <w:r w:rsidRPr="00184F2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  <w:r w:rsidRPr="00184F2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 Волгоградской области, администрация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>
        <w:rPr>
          <w:rFonts w:ascii="Arial" w:hAnsi="Arial" w:cs="Arial"/>
        </w:rPr>
        <w:t xml:space="preserve"> </w:t>
      </w:r>
      <w:r w:rsidRPr="00184F2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 Волгоградской области, </w:t>
      </w:r>
      <w:proofErr w:type="gramEnd"/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16213" w:rsidRPr="00184F2F" w:rsidRDefault="00616213" w:rsidP="00616213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ПОСТАНОВЛЯЮ</w:t>
      </w:r>
      <w:proofErr w:type="gramStart"/>
      <w:r>
        <w:rPr>
          <w:rFonts w:ascii="Arial" w:hAnsi="Arial" w:cs="Arial"/>
          <w:b/>
          <w:color w:val="000000"/>
        </w:rPr>
        <w:t>:</w:t>
      </w:r>
      <w:r w:rsidRPr="00184F2F">
        <w:rPr>
          <w:rFonts w:ascii="Arial" w:hAnsi="Arial" w:cs="Arial"/>
          <w:color w:val="000000"/>
        </w:rPr>
        <w:t>:</w:t>
      </w:r>
      <w:proofErr w:type="gramEnd"/>
    </w:p>
    <w:p w:rsidR="00616213" w:rsidRPr="00184F2F" w:rsidRDefault="00616213" w:rsidP="00616213">
      <w:pPr>
        <w:rPr>
          <w:rFonts w:ascii="Arial" w:hAnsi="Arial" w:cs="Arial"/>
        </w:rPr>
      </w:pPr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84F2F">
        <w:rPr>
          <w:rFonts w:ascii="Arial" w:hAnsi="Arial" w:cs="Arial"/>
        </w:rPr>
        <w:t>1. Утвердить форму проверочного листа (списка контрольных вопросов), используемого при проведении плановой проверки в ходе осущес</w:t>
      </w:r>
      <w:r>
        <w:rPr>
          <w:rFonts w:ascii="Arial" w:hAnsi="Arial" w:cs="Arial"/>
        </w:rPr>
        <w:t xml:space="preserve">твления муниципального </w:t>
      </w:r>
      <w:r w:rsidRPr="00184F2F">
        <w:rPr>
          <w:rFonts w:ascii="Arial" w:hAnsi="Arial" w:cs="Arial"/>
        </w:rPr>
        <w:t xml:space="preserve"> контроля </w:t>
      </w:r>
      <w:r>
        <w:rPr>
          <w:rFonts w:ascii="Arial" w:hAnsi="Arial" w:cs="Arial"/>
        </w:rPr>
        <w:t xml:space="preserve">в сфере благоустройства в </w:t>
      </w:r>
      <w:proofErr w:type="spellStart"/>
      <w:r>
        <w:rPr>
          <w:rFonts w:ascii="Arial" w:hAnsi="Arial" w:cs="Arial"/>
        </w:rPr>
        <w:t>Горнобалыклейском</w:t>
      </w:r>
      <w:proofErr w:type="spellEnd"/>
      <w:r>
        <w:rPr>
          <w:rFonts w:ascii="Arial" w:hAnsi="Arial" w:cs="Arial"/>
        </w:rPr>
        <w:t xml:space="preserve">  сельском поселении</w:t>
      </w:r>
      <w:r w:rsidRPr="00184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Дубовского</w:t>
      </w:r>
      <w:r w:rsidRPr="00184F2F">
        <w:rPr>
          <w:rFonts w:ascii="Arial" w:hAnsi="Arial" w:cs="Arial"/>
        </w:rPr>
        <w:t xml:space="preserve"> муниципального района Волгоградской области согласно Приложению №1.</w:t>
      </w:r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both"/>
        <w:rPr>
          <w:rStyle w:val="a3"/>
          <w:rFonts w:ascii="Arial" w:eastAsiaTheme="majorEastAsia" w:hAnsi="Arial" w:cs="Arial"/>
        </w:rPr>
      </w:pPr>
      <w:r w:rsidRPr="00184F2F">
        <w:rPr>
          <w:rStyle w:val="a3"/>
          <w:rFonts w:ascii="Arial" w:eastAsiaTheme="majorEastAsia" w:hAnsi="Arial" w:cs="Arial"/>
        </w:rPr>
        <w:t>2. Настоящее постановление вступает в законную силу с момента подписания и подлежит обнародованию.</w:t>
      </w:r>
    </w:p>
    <w:p w:rsidR="00616213" w:rsidRPr="00184F2F" w:rsidRDefault="00616213" w:rsidP="00616213">
      <w:pPr>
        <w:rPr>
          <w:rStyle w:val="a3"/>
          <w:rFonts w:ascii="Arial" w:eastAsiaTheme="majorEastAsia" w:hAnsi="Arial" w:cs="Arial"/>
        </w:rPr>
      </w:pPr>
      <w:r w:rsidRPr="00184F2F">
        <w:rPr>
          <w:rStyle w:val="a3"/>
          <w:rFonts w:ascii="Arial" w:eastAsiaTheme="majorEastAsia" w:hAnsi="Arial" w:cs="Arial"/>
        </w:rPr>
        <w:t xml:space="preserve">            3. </w:t>
      </w:r>
      <w:proofErr w:type="gramStart"/>
      <w:r w:rsidRPr="00184F2F">
        <w:rPr>
          <w:rStyle w:val="a3"/>
          <w:rFonts w:ascii="Arial" w:eastAsiaTheme="majorEastAsia" w:hAnsi="Arial" w:cs="Arial"/>
        </w:rPr>
        <w:t>Контроль за</w:t>
      </w:r>
      <w:proofErr w:type="gramEnd"/>
      <w:r w:rsidRPr="00184F2F">
        <w:rPr>
          <w:rStyle w:val="a3"/>
          <w:rFonts w:ascii="Arial" w:eastAsiaTheme="majorEastAsia" w:hAnsi="Arial" w:cs="Arial"/>
        </w:rPr>
        <w:t xml:space="preserve"> исполнением настоящего постановления оставляю за собой.</w:t>
      </w:r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616213" w:rsidRPr="00184F2F" w:rsidRDefault="00616213" w:rsidP="00616213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Горнобалыклейского</w:t>
      </w:r>
      <w:proofErr w:type="spellEnd"/>
      <w:r w:rsidRPr="00184F2F">
        <w:rPr>
          <w:rFonts w:ascii="Arial" w:hAnsi="Arial" w:cs="Arial"/>
        </w:rPr>
        <w:t xml:space="preserve"> </w:t>
      </w: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84F2F">
        <w:rPr>
          <w:rFonts w:ascii="Arial" w:hAnsi="Arial" w:cs="Arial"/>
        </w:rPr>
        <w:t>сельского поселени</w:t>
      </w:r>
      <w:r>
        <w:rPr>
          <w:rFonts w:ascii="Arial" w:hAnsi="Arial" w:cs="Arial"/>
        </w:rPr>
        <w:t xml:space="preserve">я                                   </w:t>
      </w:r>
      <w:proofErr w:type="spellStart"/>
      <w:r>
        <w:rPr>
          <w:rFonts w:ascii="Arial" w:hAnsi="Arial" w:cs="Arial"/>
        </w:rPr>
        <w:t>С.Н.Соловьев</w:t>
      </w:r>
      <w:proofErr w:type="spellEnd"/>
      <w:r>
        <w:rPr>
          <w:rFonts w:ascii="Arial" w:hAnsi="Arial" w:cs="Arial"/>
        </w:rPr>
        <w:t>.</w:t>
      </w: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Default="00616213" w:rsidP="0061621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:rsidR="00616213" w:rsidRPr="001C67BF" w:rsidRDefault="00616213" w:rsidP="006162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6213" w:rsidRPr="001C67BF" w:rsidRDefault="00616213" w:rsidP="006162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6213" w:rsidRPr="001C67BF" w:rsidRDefault="00616213" w:rsidP="00616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1C67BF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616213" w:rsidRPr="001C67BF" w:rsidRDefault="00616213" w:rsidP="00616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16213" w:rsidRPr="001C67BF" w:rsidRDefault="00616213" w:rsidP="006162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C67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.07.2021 г. _ № _41</w:t>
      </w:r>
      <w:r w:rsidRPr="001C67BF">
        <w:rPr>
          <w:rFonts w:ascii="Times New Roman" w:hAnsi="Times New Roman" w:cs="Times New Roman"/>
          <w:sz w:val="24"/>
          <w:szCs w:val="24"/>
        </w:rPr>
        <w:t>_</w:t>
      </w:r>
    </w:p>
    <w:p w:rsidR="00616213" w:rsidRPr="001C67BF" w:rsidRDefault="00616213" w:rsidP="006162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6213" w:rsidRPr="001C67BF" w:rsidRDefault="00616213" w:rsidP="006162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плановых проверок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в 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отношении юридических лиц или индивидуальных предпринимателей,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16213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контроля:  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№ 41 от 15.07.2021 г.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 xml:space="preserve">.Приказ о проведении плановой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 № __________.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.Учетный  номер  плановой проверки и дата присвоения учетного номера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>.Место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_________________________________________________________________.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юридического лица, фамилия, имя, отчество (последнее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>ри     наличии)    индивидуального    предпринимателя,    ИНН: ______________________.</w:t>
      </w:r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  <w:proofErr w:type="gramEnd"/>
    </w:p>
    <w:p w:rsidR="00616213" w:rsidRPr="001C67BF" w:rsidRDefault="00616213" w:rsidP="006162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  Перечень  вопросов,  отражающих содержание обязательных требований, ответы 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16213" w:rsidRPr="001C67BF" w:rsidRDefault="00616213" w:rsidP="00616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3241"/>
        <w:gridCol w:w="586"/>
        <w:gridCol w:w="567"/>
        <w:gridCol w:w="680"/>
      </w:tblGrid>
      <w:tr w:rsidR="00616213" w:rsidRPr="001C67BF" w:rsidTr="00D26381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</w:t>
            </w:r>
          </w:p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616213" w:rsidRPr="001C67BF" w:rsidTr="00D26381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2.4. раздела 2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Имеются ли заключенные договоры:</w:t>
            </w:r>
          </w:p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 оператором по обращению с твердыми коммунальными отходами на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обращение с твердыми коммунальными отходами</w:t>
            </w:r>
            <w:proofErr w:type="gram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пункта</w:t>
              </w:r>
              <w:proofErr w:type="gramStart"/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gramEnd"/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.5.раздела 2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расстояние от </w:t>
            </w:r>
            <w:proofErr w:type="spellStart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гранищ</w:t>
            </w:r>
            <w:proofErr w:type="spellEnd"/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площадок:</w:t>
            </w:r>
          </w:p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до контейнерных площадок?</w:t>
            </w:r>
          </w:p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- до окон жилых домов?</w:t>
            </w:r>
          </w:p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3.8 раздела 3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Имеются ли оборудованные контейнерные площадки для установки контейнеров и (или) бункеров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8.4 раздела 8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ли на контейнерных площадках раздельное накопление отходов на опасные отходы, крупногабаритные отходы и твердые коммунальные отходы по группам (смешанные сухие отходы, влажные (органические) отходы)?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8.3 раздела 8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содержание в надлежащем состоянии используемые земельные участки (обеспечивается ли качественная ежедневная уборка и очистка от отходов производства и потребления)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2.5.  раздела 2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Собственниками подземных коммуникаций и сооружений соблюдается ли обязанность по установке и содержанию люков колодцев?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9.21.  раздела 9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обустройству строительных площадок?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9.24 раздела 9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616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порядок размещения и требования к </w:t>
            </w: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внешнему виду некапитальных нестационарных объектов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bookmarkStart w:id="1" w:name="_GoBack"/>
            <w:bookmarkEnd w:id="1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пункты12.2-12.7 раздела 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12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обязанность по освещению объектов?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>пункт 14.1 – 14.3. раздела 14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Осуществляется ли самовольная установка рекламных конструкций в нарушение законодательства о рекламе?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15.1-15.1 раздела 15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15.4-15.7 раздела 15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Имеет ли место изменения фасада здания, связанное с ликвидацией и изменением отдельных деталей без согласования с уполномоченным органом администрации города?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16.4 раздела 16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6162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ли требованию по организации и порядку проведения земляных работ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раздел 17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13" w:rsidRPr="001C67BF" w:rsidTr="00D263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BF">
              <w:rPr>
                <w:rFonts w:ascii="Times New Roman" w:hAnsi="Times New Roman" w:cs="Times New Roman"/>
                <w:sz w:val="24"/>
                <w:szCs w:val="24"/>
              </w:rPr>
              <w:t>Соблюдается ли особенность уборки городских территорий в весенне-летний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C67B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 18.1 раздела 18</w:t>
              </w:r>
            </w:hyperlink>
            <w:r w:rsidRPr="001C67BF">
              <w:rPr>
                <w:rFonts w:ascii="Times New Roman" w:hAnsi="Times New Roman" w:cs="Times New Roman"/>
                <w:sz w:val="24"/>
                <w:szCs w:val="24"/>
              </w:rPr>
              <w:t xml:space="preserve"> Правил благоустройства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Горнобалыклейского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13" w:rsidRPr="001C67BF" w:rsidRDefault="00616213" w:rsidP="00D263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213" w:rsidRPr="001C67BF" w:rsidRDefault="00616213" w:rsidP="006162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proofErr w:type="gramEnd"/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616213" w:rsidRPr="001C67BF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</w:p>
    <w:p w:rsidR="00616213" w:rsidRPr="001B67CD" w:rsidRDefault="00616213" w:rsidP="006162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заполняющего</w:t>
      </w:r>
      <w:proofErr w:type="gramEnd"/>
      <w:r>
        <w:rPr>
          <w:rFonts w:ascii="Times New Roman" w:hAnsi="Times New Roman" w:cs="Times New Roman"/>
        </w:rPr>
        <w:t xml:space="preserve"> проверочный лист</w:t>
      </w:r>
    </w:p>
    <w:p w:rsidR="000062EA" w:rsidRDefault="000062EA"/>
    <w:sectPr w:rsidR="0000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13"/>
    <w:rsid w:val="000062EA"/>
    <w:rsid w:val="0061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6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21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16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 для Нормальный"/>
    <w:rsid w:val="00616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16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21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16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 для Нормальный"/>
    <w:rsid w:val="0061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025500.0" TargetMode="External"/><Relationship Id="rId13" Type="http://schemas.openxmlformats.org/officeDocument/2006/relationships/hyperlink" Target="https://login.consultant.ru/link/?req=doc&amp;base=RLAW926&amp;n=192188&amp;date=28.10.2019&amp;dst=101993&amp;fld=134" TargetMode="External"/><Relationship Id="rId18" Type="http://schemas.openxmlformats.org/officeDocument/2006/relationships/hyperlink" Target="https://login.consultant.ru/link/?req=doc&amp;base=RLAW926&amp;n=192188&amp;date=28.10.2019&amp;dst=10199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192188&amp;date=28.10.2019&amp;dst=101733&amp;fld=134" TargetMode="External"/><Relationship Id="rId7" Type="http://schemas.openxmlformats.org/officeDocument/2006/relationships/hyperlink" Target="garantF1://20089897.616" TargetMode="External"/><Relationship Id="rId12" Type="http://schemas.openxmlformats.org/officeDocument/2006/relationships/hyperlink" Target="https://login.consultant.ru/link/?req=doc&amp;base=RLAW926&amp;n=192188&amp;date=28.10.2019&amp;dst=101992&amp;fld=134" TargetMode="External"/><Relationship Id="rId17" Type="http://schemas.openxmlformats.org/officeDocument/2006/relationships/hyperlink" Target="https://login.consultant.ru/link/?req=doc&amp;base=RLAW926&amp;n=192188&amp;date=28.10.2019&amp;dst=101996&amp;fld=13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92188&amp;date=28.10.2019&amp;dst=101995&amp;fld=134" TargetMode="External"/><Relationship Id="rId20" Type="http://schemas.openxmlformats.org/officeDocument/2006/relationships/hyperlink" Target="https://login.consultant.ru/link/?req=doc&amp;base=RLAW926&amp;n=192188&amp;date=28.10.2019&amp;dst=101733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47.9111" TargetMode="External"/><Relationship Id="rId11" Type="http://schemas.openxmlformats.org/officeDocument/2006/relationships/hyperlink" Target="https://login.consultant.ru/link/?req=doc&amp;base=RLAW926&amp;n=192188&amp;date=28.10.2019&amp;dst=101991&amp;fld=134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86367.17101" TargetMode="External"/><Relationship Id="rId15" Type="http://schemas.openxmlformats.org/officeDocument/2006/relationships/hyperlink" Target="https://login.consultant.ru/link/?req=doc&amp;base=RLAW926&amp;n=192188&amp;date=28.10.2019&amp;dst=101994&amp;fld=134" TargetMode="External"/><Relationship Id="rId23" Type="http://schemas.openxmlformats.org/officeDocument/2006/relationships/hyperlink" Target="https://login.consultant.ru/link/?req=doc&amp;base=RLAW926&amp;n=192188&amp;date=28.10.2019&amp;dst=101734&amp;fld=134" TargetMode="External"/><Relationship Id="rId10" Type="http://schemas.openxmlformats.org/officeDocument/2006/relationships/hyperlink" Target="https://login.consultant.ru/link/?req=doc&amp;base=RLAW926&amp;n=192188&amp;date=28.10.2019&amp;dst=101991&amp;fld=134" TargetMode="External"/><Relationship Id="rId19" Type="http://schemas.openxmlformats.org/officeDocument/2006/relationships/hyperlink" Target="https://login.consultant.ru/link/?req=doc&amp;base=RLAW926&amp;n=192188&amp;date=28.10.2019&amp;dst=101733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92188&amp;date=28.10.2019&amp;dst=101721&amp;fld=134" TargetMode="External"/><Relationship Id="rId14" Type="http://schemas.openxmlformats.org/officeDocument/2006/relationships/hyperlink" Target="https://login.consultant.ru/link/?req=doc&amp;base=RLAW926&amp;n=192188&amp;date=28.10.2019&amp;dst=101994&amp;fld=134" TargetMode="External"/><Relationship Id="rId22" Type="http://schemas.openxmlformats.org/officeDocument/2006/relationships/hyperlink" Target="https://login.consultant.ru/link/?req=doc&amp;base=RLAW926&amp;n=192188&amp;date=28.10.2019&amp;dst=10173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2021-09-09T08:16:00Z</dcterms:created>
  <dcterms:modified xsi:type="dcterms:W3CDTF">2021-09-09T08:19:00Z</dcterms:modified>
</cp:coreProperties>
</file>