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15F0" w14:textId="77777777" w:rsidR="00D90B30" w:rsidRDefault="00D90B30" w:rsidP="00D90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14:paraId="2A02533C" w14:textId="77777777" w:rsidR="00D90B30" w:rsidRDefault="00D90B30" w:rsidP="00D90B30">
      <w:pPr>
        <w:pBdr>
          <w:bottom w:val="single" w:sz="12" w:space="1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Волгоградская область Дубовский район </w:t>
      </w:r>
      <w:proofErr w:type="spellStart"/>
      <w:r>
        <w:rPr>
          <w:sz w:val="18"/>
          <w:szCs w:val="18"/>
        </w:rPr>
        <w:t>с.Горный</w:t>
      </w:r>
      <w:proofErr w:type="spellEnd"/>
      <w:r>
        <w:rPr>
          <w:sz w:val="18"/>
          <w:szCs w:val="18"/>
        </w:rPr>
        <w:t xml:space="preserve"> Балыклей </w:t>
      </w:r>
      <w:proofErr w:type="spellStart"/>
      <w:r>
        <w:rPr>
          <w:sz w:val="18"/>
          <w:szCs w:val="18"/>
        </w:rPr>
        <w:t>ул.Пушкина</w:t>
      </w:r>
      <w:proofErr w:type="spellEnd"/>
      <w:r>
        <w:rPr>
          <w:sz w:val="18"/>
          <w:szCs w:val="18"/>
        </w:rPr>
        <w:t xml:space="preserve"> 24кон.тел./факс 8 (84458)7 61 47.</w:t>
      </w:r>
    </w:p>
    <w:p w14:paraId="363FDD5E" w14:textId="77777777" w:rsidR="00D90B30" w:rsidRDefault="00D90B30" w:rsidP="00D90B30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B1C3E4F" w14:textId="77777777" w:rsidR="00D90B30" w:rsidRDefault="00D90B30" w:rsidP="00D90B30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14:paraId="158F2A67" w14:textId="64D8750F" w:rsidR="00D90B30" w:rsidRDefault="00D90B30" w:rsidP="00D90B30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«22».02.2023 г.                                                                                       №   04-1/02</w:t>
      </w:r>
    </w:p>
    <w:p w14:paraId="305A72C2" w14:textId="77777777" w:rsidR="00D90B30" w:rsidRDefault="00D90B30" w:rsidP="00D90B30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18F13EF1" w14:textId="77777777" w:rsidR="00D90B30" w:rsidRDefault="00D90B30" w:rsidP="00D90B30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7A085B72" w14:textId="77777777" w:rsidR="00D90B30" w:rsidRDefault="00D90B30" w:rsidP="00D90B30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2DA91196" w14:textId="77777777" w:rsidR="00D90B30" w:rsidRDefault="00D90B30" w:rsidP="00D90B30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4A1473FE" w14:textId="77777777" w:rsidR="00D90B30" w:rsidRDefault="00D90B30" w:rsidP="00D90B30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DB2C293" w14:textId="77777777" w:rsidR="00D90B30" w:rsidRDefault="00D90B30" w:rsidP="00D90B30">
      <w:pPr>
        <w:pStyle w:val="ConsPlusNormal"/>
        <w:ind w:firstLine="540"/>
        <w:jc w:val="both"/>
        <w:rPr>
          <w:bCs/>
        </w:rPr>
      </w:pPr>
      <w:r w:rsidRPr="003045FB">
        <w:t xml:space="preserve">В соответствии </w:t>
      </w:r>
      <w:r>
        <w:rPr>
          <w:bCs/>
        </w:rPr>
        <w:t>со статьей 154 Федерального закона от 22.08.2004 года № 122 -ФЗ «О внесении изменений в законодательные акты Российской Федерации  признании утратившими силу некоторых законодательных актов</w:t>
      </w:r>
      <w:r w:rsidRPr="001E3B40">
        <w:rPr>
          <w:bCs/>
        </w:rPr>
        <w:t xml:space="preserve"> </w:t>
      </w:r>
      <w:r w:rsidRPr="003045FB">
        <w:rPr>
          <w:bCs/>
        </w:rPr>
        <w:t>Российской Федерации</w:t>
      </w:r>
      <w:r>
        <w:rPr>
          <w:bCs/>
        </w:rPr>
        <w:t xml:space="preserve"> в связи с принятием федеральных законов «О внесении изменений и дополнений в Федеральный закон </w:t>
      </w:r>
      <w:r w:rsidRPr="003045FB">
        <w:rPr>
          <w:bCs/>
        </w:rPr>
        <w:t xml:space="preserve">"Об общих принципах организации </w:t>
      </w:r>
      <w:r>
        <w:rPr>
          <w:bCs/>
        </w:rPr>
        <w:t>законодательных (представительных) и исполнительных органов государственной власти субъектов Российской Федерации» и «</w:t>
      </w:r>
      <w:r w:rsidRPr="003045FB">
        <w:rPr>
          <w:bCs/>
        </w:rPr>
        <w:t xml:space="preserve">Об общих принципах </w:t>
      </w:r>
      <w:r>
        <w:rPr>
          <w:bCs/>
        </w:rPr>
        <w:t xml:space="preserve"> организации местного самоуправления в </w:t>
      </w:r>
      <w:r w:rsidRPr="003045FB">
        <w:rPr>
          <w:bCs/>
        </w:rPr>
        <w:t>Российской Федерации", Уставом</w:t>
      </w:r>
      <w:r>
        <w:rPr>
          <w:bCs/>
        </w:rPr>
        <w:t xml:space="preserve">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 </w:t>
      </w:r>
      <w:r w:rsidRPr="003045FB">
        <w:rPr>
          <w:bCs/>
        </w:rPr>
        <w:t xml:space="preserve">Дубовского муниципального района </w:t>
      </w:r>
      <w:r>
        <w:rPr>
          <w:bCs/>
        </w:rPr>
        <w:t xml:space="preserve">Совет депутатов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</w:t>
      </w:r>
    </w:p>
    <w:p w14:paraId="1DDF3914" w14:textId="77777777" w:rsidR="00D90B30" w:rsidRDefault="00D90B30" w:rsidP="00D90B30">
      <w:pPr>
        <w:pStyle w:val="ConsPlusNormal"/>
        <w:ind w:firstLine="540"/>
        <w:jc w:val="both"/>
        <w:rPr>
          <w:bCs/>
        </w:rPr>
      </w:pPr>
      <w:r>
        <w:rPr>
          <w:bCs/>
        </w:rPr>
        <w:t>Решил:</w:t>
      </w:r>
    </w:p>
    <w:p w14:paraId="179D662C" w14:textId="77777777" w:rsidR="00D90B30" w:rsidRDefault="00D90B30" w:rsidP="00D90B30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1. Принять в собственность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Дубовского муниципального района Волгоградской области имущество от Комитета культуры Волгоградской области, </w:t>
      </w:r>
      <w:proofErr w:type="gramStart"/>
      <w:r>
        <w:rPr>
          <w:bCs/>
        </w:rPr>
        <w:t>согласно приложения</w:t>
      </w:r>
      <w:proofErr w:type="gramEnd"/>
      <w:r>
        <w:rPr>
          <w:bCs/>
        </w:rPr>
        <w:t xml:space="preserve">: книжную продукцию в количестве 23 штуки стоимостью 10 407 </w:t>
      </w:r>
      <w:proofErr w:type="spellStart"/>
      <w:r>
        <w:rPr>
          <w:bCs/>
        </w:rPr>
        <w:t>руб</w:t>
      </w:r>
      <w:proofErr w:type="spellEnd"/>
      <w:r>
        <w:rPr>
          <w:bCs/>
        </w:rPr>
        <w:t xml:space="preserve"> 60 коп.</w:t>
      </w:r>
    </w:p>
    <w:p w14:paraId="0C65586A" w14:textId="77777777" w:rsidR="00D90B30" w:rsidRDefault="00D90B30" w:rsidP="00D90B30">
      <w:pPr>
        <w:pStyle w:val="ConsPlusNormal"/>
        <w:ind w:firstLine="540"/>
        <w:jc w:val="both"/>
        <w:rPr>
          <w:bCs/>
        </w:rPr>
      </w:pPr>
      <w:r>
        <w:rPr>
          <w:bCs/>
        </w:rPr>
        <w:t>2. Подготовить пакет документов, необходимых для принятия решения о передаче имущества из собственности субъекта Российской Федерации в муниципальную собственность.</w:t>
      </w:r>
    </w:p>
    <w:p w14:paraId="26FD975A" w14:textId="77777777" w:rsidR="00D90B30" w:rsidRDefault="00D90B30" w:rsidP="00D90B30">
      <w:pPr>
        <w:pStyle w:val="ConsPlusNormal"/>
        <w:ind w:firstLine="540"/>
        <w:jc w:val="both"/>
        <w:rPr>
          <w:bCs/>
        </w:rPr>
      </w:pPr>
      <w:r>
        <w:rPr>
          <w:bCs/>
        </w:rPr>
        <w:t>3. Решение вступает в силу с момента его подписания.</w:t>
      </w:r>
    </w:p>
    <w:p w14:paraId="69A41E0D" w14:textId="77777777" w:rsidR="00D90B30" w:rsidRDefault="00D90B30" w:rsidP="00D90B30">
      <w:pPr>
        <w:pStyle w:val="ConsPlusNormal"/>
        <w:ind w:firstLine="540"/>
        <w:jc w:val="both"/>
        <w:rPr>
          <w:bCs/>
        </w:rPr>
      </w:pPr>
    </w:p>
    <w:p w14:paraId="5821C811" w14:textId="77777777" w:rsidR="00D90B30" w:rsidRDefault="00D90B30" w:rsidP="00D90B30">
      <w:pPr>
        <w:pStyle w:val="ConsPlusNormal"/>
        <w:ind w:firstLine="540"/>
        <w:jc w:val="both"/>
        <w:rPr>
          <w:bCs/>
        </w:rPr>
      </w:pPr>
    </w:p>
    <w:p w14:paraId="23050ADF" w14:textId="77777777" w:rsidR="00D90B30" w:rsidRPr="003045FB" w:rsidRDefault="00D90B30" w:rsidP="00D90B30">
      <w:pPr>
        <w:pStyle w:val="ConsPlusNormal"/>
        <w:ind w:firstLine="540"/>
        <w:jc w:val="both"/>
        <w:rPr>
          <w:bCs/>
        </w:rPr>
      </w:pPr>
    </w:p>
    <w:p w14:paraId="137EC68F" w14:textId="77777777" w:rsidR="00D90B30" w:rsidRDefault="00D90B30" w:rsidP="00D90B30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0194229C" w14:textId="77777777" w:rsidR="00D90B30" w:rsidRDefault="00D90B30" w:rsidP="00D90B30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2B00792A" w14:textId="77777777" w:rsidR="00D90B30" w:rsidRDefault="00D90B30" w:rsidP="00D90B30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</w:t>
      </w:r>
      <w:proofErr w:type="spellStart"/>
      <w:r>
        <w:rPr>
          <w:rFonts w:ascii="Times New Roman" w:hAnsi="Times New Roman" w:cs="Times New Roman"/>
        </w:rPr>
        <w:t>С.Н.Соловьев</w:t>
      </w:r>
      <w:proofErr w:type="spellEnd"/>
      <w:r>
        <w:rPr>
          <w:rFonts w:ascii="Times New Roman" w:hAnsi="Times New Roman" w:cs="Times New Roman"/>
        </w:rPr>
        <w:t>.</w:t>
      </w:r>
    </w:p>
    <w:p w14:paraId="4C350677" w14:textId="77777777" w:rsidR="00D90B30" w:rsidRDefault="00D90B30" w:rsidP="00D90B30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</w:p>
    <w:p w14:paraId="2945F024" w14:textId="77777777" w:rsidR="00D90B30" w:rsidRDefault="00D90B30" w:rsidP="00D90B30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14:paraId="7B1A5C42" w14:textId="77777777" w:rsidR="00D90B30" w:rsidRDefault="00D90B30" w:rsidP="00D90B30">
      <w:pPr>
        <w:pStyle w:val="Standard"/>
        <w:autoSpaceDE w:val="0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В.М. </w:t>
      </w:r>
      <w:proofErr w:type="gramStart"/>
      <w:r>
        <w:rPr>
          <w:rFonts w:ascii="Times New Roman" w:hAnsi="Times New Roman" w:cs="Times New Roman"/>
        </w:rPr>
        <w:t>Белкина .</w:t>
      </w:r>
      <w:proofErr w:type="gramEnd"/>
    </w:p>
    <w:p w14:paraId="31AA1CC1" w14:textId="77777777" w:rsidR="00D90B30" w:rsidRDefault="00D90B30"/>
    <w:sectPr w:rsidR="00D9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30"/>
    <w:rsid w:val="00D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7C31"/>
  <w15:chartTrackingRefBased/>
  <w15:docId w15:val="{14C00083-82B7-47ED-98D9-20192934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0B30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ConsPlusNormal">
    <w:name w:val="ConsPlusNormal"/>
    <w:link w:val="ConsPlusNormal1"/>
    <w:qFormat/>
    <w:rsid w:val="00D90B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D90B3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2023-08-01T07:15:00Z</dcterms:created>
  <dcterms:modified xsi:type="dcterms:W3CDTF">2023-08-01T07:16:00Z</dcterms:modified>
</cp:coreProperties>
</file>