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86" w:rsidRDefault="00A90386">
      <w:pPr>
        <w:rPr>
          <w:rFonts w:ascii="Segoe UI" w:hAnsi="Segoe UI" w:cs="Segoe UI"/>
          <w:color w:val="1C2D4A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53055" cy="1901825"/>
            <wp:effectExtent l="0" t="0" r="4445" b="3175"/>
            <wp:docPr id="1" name="Рисунок 1" descr="https://soc.volganet.ru/upload/resize_cache/iblock/11c/300_200_1/4d0351e084c7b166e236c545a5dda0d6_1600_1067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.volganet.ru/upload/resize_cache/iblock/11c/300_200_1/4d0351e084c7b166e236c545a5dda0d6_1600_1067_cropp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86" w:rsidRDefault="00A90386">
      <w:pPr>
        <w:rPr>
          <w:rFonts w:ascii="Segoe UI" w:hAnsi="Segoe UI" w:cs="Segoe UI"/>
          <w:color w:val="1C2D4A"/>
          <w:sz w:val="21"/>
          <w:szCs w:val="21"/>
          <w:shd w:val="clear" w:color="auto" w:fill="FFFFFF"/>
        </w:rPr>
      </w:pPr>
    </w:p>
    <w:p w:rsidR="00A90386" w:rsidRPr="00A90386" w:rsidRDefault="00A90386" w:rsidP="00A903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A90386">
        <w:rPr>
          <w:color w:val="1C2D4A"/>
          <w:sz w:val="28"/>
          <w:szCs w:val="28"/>
        </w:rPr>
        <w:t>На территории Волгоградской области в период с 11 апреля по 31 мая</w:t>
      </w:r>
      <w:r w:rsidRPr="00A90386">
        <w:rPr>
          <w:color w:val="1C2D4A"/>
          <w:sz w:val="28"/>
          <w:szCs w:val="28"/>
        </w:rPr>
        <w:br/>
        <w:t xml:space="preserve">2022 года будет </w:t>
      </w:r>
      <w:proofErr w:type="gramStart"/>
      <w:r w:rsidRPr="00A90386">
        <w:rPr>
          <w:color w:val="1C2D4A"/>
          <w:sz w:val="28"/>
          <w:szCs w:val="28"/>
        </w:rPr>
        <w:t>пров</w:t>
      </w:r>
      <w:r w:rsidR="005F5924">
        <w:rPr>
          <w:color w:val="1C2D4A"/>
          <w:sz w:val="28"/>
          <w:szCs w:val="28"/>
        </w:rPr>
        <w:t>о</w:t>
      </w:r>
      <w:r w:rsidRPr="00A90386">
        <w:rPr>
          <w:color w:val="1C2D4A"/>
          <w:sz w:val="28"/>
          <w:szCs w:val="28"/>
        </w:rPr>
        <w:t>д</w:t>
      </w:r>
      <w:r w:rsidR="005F5924">
        <w:rPr>
          <w:color w:val="1C2D4A"/>
          <w:sz w:val="28"/>
          <w:szCs w:val="28"/>
        </w:rPr>
        <w:t>ится</w:t>
      </w:r>
      <w:proofErr w:type="gramEnd"/>
      <w:r w:rsidRPr="00A90386">
        <w:rPr>
          <w:color w:val="1C2D4A"/>
          <w:sz w:val="28"/>
          <w:szCs w:val="28"/>
        </w:rPr>
        <w:t xml:space="preserve"> региональный конкурсный отбор победителей регионального этапа Всероссийского конкурса "Семья года" (далее – Региональный конкурсный отбор).</w:t>
      </w:r>
    </w:p>
    <w:p w:rsidR="00A90386" w:rsidRDefault="00A90386" w:rsidP="00A903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A90386">
        <w:rPr>
          <w:color w:val="1C2D4A"/>
          <w:sz w:val="28"/>
          <w:szCs w:val="28"/>
        </w:rPr>
        <w:t>Региональный конкурсный отбор проводится в соответствии с Положением</w:t>
      </w:r>
      <w:r>
        <w:rPr>
          <w:color w:val="1C2D4A"/>
          <w:sz w:val="28"/>
          <w:szCs w:val="28"/>
        </w:rPr>
        <w:t xml:space="preserve"> о проведении в 2022 году регионального конкурсного отбора победителей регионального этапа </w:t>
      </w:r>
      <w:r w:rsidRPr="00A90386">
        <w:rPr>
          <w:color w:val="1C2D4A"/>
          <w:sz w:val="28"/>
          <w:szCs w:val="28"/>
        </w:rPr>
        <w:t xml:space="preserve"> Всероссийско</w:t>
      </w:r>
      <w:r>
        <w:rPr>
          <w:color w:val="1C2D4A"/>
          <w:sz w:val="28"/>
          <w:szCs w:val="28"/>
        </w:rPr>
        <w:t>го</w:t>
      </w:r>
      <w:r w:rsidRPr="00A90386">
        <w:rPr>
          <w:color w:val="1C2D4A"/>
          <w:sz w:val="28"/>
          <w:szCs w:val="28"/>
        </w:rPr>
        <w:t xml:space="preserve"> конкурс</w:t>
      </w:r>
      <w:r>
        <w:rPr>
          <w:color w:val="1C2D4A"/>
          <w:sz w:val="28"/>
          <w:szCs w:val="28"/>
        </w:rPr>
        <w:t>а</w:t>
      </w:r>
      <w:r w:rsidRPr="00A90386">
        <w:rPr>
          <w:color w:val="1C2D4A"/>
          <w:sz w:val="28"/>
          <w:szCs w:val="28"/>
        </w:rPr>
        <w:t xml:space="preserve"> "Семья года"</w:t>
      </w:r>
      <w:r>
        <w:rPr>
          <w:color w:val="1C2D4A"/>
          <w:sz w:val="28"/>
          <w:szCs w:val="28"/>
        </w:rPr>
        <w:t>.</w:t>
      </w:r>
    </w:p>
    <w:p w:rsidR="00A90386" w:rsidRPr="00A90386" w:rsidRDefault="00A90386" w:rsidP="00A903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A90386">
        <w:rPr>
          <w:color w:val="1C2D4A"/>
          <w:sz w:val="28"/>
          <w:szCs w:val="28"/>
        </w:rPr>
        <w:t xml:space="preserve">Целью Регионального конкурсного отбора является пропаганда и повышение общественного престижа семейного образа жизни, ценностей семьи и ответственного </w:t>
      </w:r>
      <w:proofErr w:type="spellStart"/>
      <w:r w:rsidRPr="00A90386">
        <w:rPr>
          <w:color w:val="1C2D4A"/>
          <w:sz w:val="28"/>
          <w:szCs w:val="28"/>
        </w:rPr>
        <w:t>родительства</w:t>
      </w:r>
      <w:proofErr w:type="spellEnd"/>
      <w:r w:rsidRPr="00A90386">
        <w:rPr>
          <w:color w:val="1C2D4A"/>
          <w:sz w:val="28"/>
          <w:szCs w:val="28"/>
        </w:rPr>
        <w:t>.</w:t>
      </w:r>
    </w:p>
    <w:p w:rsidR="00A90386" w:rsidRDefault="00A90386" w:rsidP="00A903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A90386">
        <w:rPr>
          <w:color w:val="1C2D4A"/>
          <w:sz w:val="28"/>
          <w:szCs w:val="28"/>
        </w:rPr>
        <w:t xml:space="preserve">Региональный конкурсный отбор проводится </w:t>
      </w:r>
      <w:r w:rsidR="00430CB3">
        <w:rPr>
          <w:color w:val="1C2D4A"/>
          <w:sz w:val="28"/>
          <w:szCs w:val="28"/>
        </w:rPr>
        <w:t xml:space="preserve">в три этапа </w:t>
      </w:r>
      <w:r w:rsidRPr="00A90386">
        <w:rPr>
          <w:color w:val="1C2D4A"/>
          <w:sz w:val="28"/>
          <w:szCs w:val="28"/>
        </w:rPr>
        <w:t>по следующим номинациям:</w:t>
      </w:r>
    </w:p>
    <w:p w:rsidR="00A90386" w:rsidRDefault="00430CB3" w:rsidP="00A90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C2D4A"/>
          <w:sz w:val="28"/>
          <w:szCs w:val="28"/>
        </w:rPr>
      </w:pPr>
      <w:r>
        <w:rPr>
          <w:color w:val="1C2D4A"/>
          <w:sz w:val="28"/>
          <w:szCs w:val="28"/>
        </w:rPr>
        <w:t xml:space="preserve"> «</w:t>
      </w:r>
      <w:r w:rsidR="00A90386" w:rsidRPr="00A90386">
        <w:rPr>
          <w:color w:val="1C2D4A"/>
          <w:sz w:val="28"/>
          <w:szCs w:val="28"/>
        </w:rPr>
        <w:t>Многодетная семья</w:t>
      </w:r>
      <w:r>
        <w:rPr>
          <w:color w:val="1C2D4A"/>
          <w:sz w:val="28"/>
          <w:szCs w:val="28"/>
        </w:rPr>
        <w:t xml:space="preserve">» </w:t>
      </w:r>
      <w:r w:rsidR="00A90386">
        <w:rPr>
          <w:color w:val="1C2D4A"/>
          <w:sz w:val="28"/>
          <w:szCs w:val="28"/>
        </w:rPr>
        <w:t>- принимают участие семьи, которые успешно воспитывают (или воспитали) пятерых и более детей, в том числе и приемных, а также активно участвуют в социально значимых мероприятиях и общественной жизни района/города/области.</w:t>
      </w:r>
    </w:p>
    <w:p w:rsidR="00A90386" w:rsidRDefault="00430CB3" w:rsidP="00A90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C2D4A"/>
          <w:sz w:val="28"/>
          <w:szCs w:val="28"/>
        </w:rPr>
      </w:pPr>
      <w:r>
        <w:rPr>
          <w:color w:val="1C2D4A"/>
          <w:sz w:val="28"/>
          <w:szCs w:val="28"/>
        </w:rPr>
        <w:t xml:space="preserve"> «</w:t>
      </w:r>
      <w:r w:rsidR="00A90386" w:rsidRPr="00A90386">
        <w:rPr>
          <w:color w:val="1C2D4A"/>
          <w:sz w:val="28"/>
          <w:szCs w:val="28"/>
        </w:rPr>
        <w:t>Молодая семья</w:t>
      </w:r>
      <w:r>
        <w:rPr>
          <w:color w:val="1C2D4A"/>
          <w:sz w:val="28"/>
          <w:szCs w:val="28"/>
        </w:rPr>
        <w:t>»</w:t>
      </w:r>
      <w:r w:rsidR="00A90386">
        <w:rPr>
          <w:color w:val="1C2D4A"/>
          <w:sz w:val="28"/>
          <w:szCs w:val="28"/>
        </w:rPr>
        <w:t>- принимают участие молодые семьи (возраст супругов – до 35 лет), воспитывающие одного и более детей, в том числе и приемных, а также занимающиеся общественно-полезной трудовой или творческой деятельностью. Уделяющие большое внимание занятиям физической культурой и спортом, ведущие здоровый образ жизни.</w:t>
      </w:r>
    </w:p>
    <w:p w:rsidR="00430CB3" w:rsidRDefault="00430CB3" w:rsidP="00A90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C2D4A"/>
          <w:sz w:val="28"/>
          <w:szCs w:val="28"/>
        </w:rPr>
      </w:pPr>
      <w:r>
        <w:rPr>
          <w:color w:val="1C2D4A"/>
          <w:sz w:val="28"/>
          <w:szCs w:val="28"/>
        </w:rPr>
        <w:t xml:space="preserve"> «</w:t>
      </w:r>
      <w:r w:rsidR="00A90386" w:rsidRPr="00A90386">
        <w:rPr>
          <w:color w:val="1C2D4A"/>
          <w:sz w:val="28"/>
          <w:szCs w:val="28"/>
        </w:rPr>
        <w:t>Сельская семья</w:t>
      </w:r>
      <w:r>
        <w:rPr>
          <w:color w:val="1C2D4A"/>
          <w:sz w:val="28"/>
          <w:szCs w:val="28"/>
        </w:rPr>
        <w:t>» - 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430CB3" w:rsidRDefault="00430CB3" w:rsidP="00A90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C2D4A"/>
          <w:sz w:val="28"/>
          <w:szCs w:val="28"/>
        </w:rPr>
      </w:pPr>
      <w:r>
        <w:rPr>
          <w:color w:val="1C2D4A"/>
          <w:sz w:val="28"/>
          <w:szCs w:val="28"/>
        </w:rPr>
        <w:t>«</w:t>
      </w:r>
      <w:r w:rsidR="00A90386" w:rsidRPr="00A90386">
        <w:rPr>
          <w:color w:val="1C2D4A"/>
          <w:sz w:val="28"/>
          <w:szCs w:val="28"/>
        </w:rPr>
        <w:t>Золотая семья</w:t>
      </w:r>
      <w:r>
        <w:rPr>
          <w:color w:val="1C2D4A"/>
          <w:sz w:val="28"/>
          <w:szCs w:val="28"/>
        </w:rPr>
        <w:t>» -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A90386" w:rsidRPr="00A90386" w:rsidRDefault="00430CB3" w:rsidP="00A90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C2D4A"/>
          <w:sz w:val="28"/>
          <w:szCs w:val="28"/>
        </w:rPr>
      </w:pPr>
      <w:r>
        <w:rPr>
          <w:color w:val="1C2D4A"/>
          <w:sz w:val="28"/>
          <w:szCs w:val="28"/>
        </w:rPr>
        <w:lastRenderedPageBreak/>
        <w:t>«</w:t>
      </w:r>
      <w:r w:rsidR="00A90386" w:rsidRPr="00A90386">
        <w:rPr>
          <w:color w:val="1C2D4A"/>
          <w:sz w:val="28"/>
          <w:szCs w:val="28"/>
        </w:rPr>
        <w:t>Семья – хранитель традиций</w:t>
      </w:r>
      <w:r>
        <w:rPr>
          <w:color w:val="1C2D4A"/>
          <w:sz w:val="28"/>
          <w:szCs w:val="28"/>
        </w:rPr>
        <w:t>» - принимают участие семьи, сохранившие традиции национальной культуры, обычаи семьи, историю своего рода, приверженность семейной профессии</w:t>
      </w:r>
      <w:r w:rsidR="00A90386" w:rsidRPr="00A90386">
        <w:rPr>
          <w:color w:val="1C2D4A"/>
          <w:sz w:val="28"/>
          <w:szCs w:val="28"/>
        </w:rPr>
        <w:t>.</w:t>
      </w:r>
    </w:p>
    <w:p w:rsidR="00430CB3" w:rsidRDefault="00430CB3" w:rsidP="00A90386">
      <w:pPr>
        <w:pStyle w:val="a3"/>
        <w:shd w:val="clear" w:color="auto" w:fill="FFFFFF"/>
        <w:spacing w:before="0" w:beforeAutospacing="0" w:after="0" w:afterAutospacing="0"/>
        <w:jc w:val="both"/>
        <w:rPr>
          <w:color w:val="1C2D4A"/>
          <w:sz w:val="28"/>
          <w:szCs w:val="28"/>
        </w:rPr>
      </w:pPr>
    </w:p>
    <w:p w:rsidR="00A90386" w:rsidRPr="00A90386" w:rsidRDefault="00A90386" w:rsidP="00430C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430CB3">
        <w:rPr>
          <w:b/>
          <w:color w:val="1C2D4A"/>
          <w:sz w:val="28"/>
          <w:szCs w:val="28"/>
          <w:u w:val="single"/>
        </w:rPr>
        <w:t>Первый этап</w:t>
      </w:r>
      <w:r w:rsidRPr="00A90386">
        <w:rPr>
          <w:color w:val="1C2D4A"/>
          <w:sz w:val="28"/>
          <w:szCs w:val="28"/>
        </w:rPr>
        <w:t xml:space="preserve"> (предварительный) Регионального конкурсного отбора – подача и отбор представлений для участия в Региональном конкурсном отборе </w:t>
      </w:r>
      <w:r w:rsidRPr="00430CB3">
        <w:rPr>
          <w:b/>
          <w:i/>
          <w:color w:val="1C2D4A"/>
          <w:sz w:val="28"/>
          <w:szCs w:val="28"/>
        </w:rPr>
        <w:t>с 11 апреля по 20 апреля 2022 года</w:t>
      </w:r>
      <w:r w:rsidRPr="00A90386">
        <w:rPr>
          <w:color w:val="1C2D4A"/>
          <w:sz w:val="28"/>
          <w:szCs w:val="28"/>
        </w:rPr>
        <w:t>.</w:t>
      </w:r>
    </w:p>
    <w:p w:rsidR="00A90386" w:rsidRPr="00A90386" w:rsidRDefault="00A90386" w:rsidP="00430C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430CB3">
        <w:rPr>
          <w:b/>
          <w:color w:val="1C2D4A"/>
          <w:sz w:val="28"/>
          <w:szCs w:val="28"/>
          <w:u w:val="single"/>
        </w:rPr>
        <w:t>Второй этап</w:t>
      </w:r>
      <w:r w:rsidRPr="00A90386">
        <w:rPr>
          <w:color w:val="1C2D4A"/>
          <w:sz w:val="28"/>
          <w:szCs w:val="28"/>
        </w:rPr>
        <w:t xml:space="preserve"> Регионального конкурсного отбора – организация в заочной форме конкурсных испытаний для определения победителей</w:t>
      </w:r>
      <w:r w:rsidRPr="00A90386">
        <w:rPr>
          <w:color w:val="1C2D4A"/>
          <w:sz w:val="28"/>
          <w:szCs w:val="28"/>
        </w:rPr>
        <w:br/>
        <w:t xml:space="preserve">по представленным номинациям на территориях муниципальных, городских округов, отобранных для проведения испытаний в каждом из семи округов </w:t>
      </w:r>
      <w:r w:rsidRPr="00430CB3">
        <w:rPr>
          <w:b/>
          <w:i/>
          <w:color w:val="1C2D4A"/>
          <w:sz w:val="28"/>
          <w:szCs w:val="28"/>
        </w:rPr>
        <w:t xml:space="preserve">в срок с </w:t>
      </w:r>
      <w:r w:rsidR="00A8389E">
        <w:rPr>
          <w:b/>
          <w:i/>
          <w:color w:val="1C2D4A"/>
          <w:sz w:val="28"/>
          <w:szCs w:val="28"/>
        </w:rPr>
        <w:t xml:space="preserve">25 апреля </w:t>
      </w:r>
      <w:r w:rsidRPr="00430CB3">
        <w:rPr>
          <w:b/>
          <w:i/>
          <w:color w:val="1C2D4A"/>
          <w:sz w:val="28"/>
          <w:szCs w:val="28"/>
        </w:rPr>
        <w:t xml:space="preserve">по </w:t>
      </w:r>
      <w:r w:rsidR="00A8389E">
        <w:rPr>
          <w:b/>
          <w:i/>
          <w:color w:val="1C2D4A"/>
          <w:sz w:val="28"/>
          <w:szCs w:val="28"/>
        </w:rPr>
        <w:t>13</w:t>
      </w:r>
      <w:r w:rsidRPr="00430CB3">
        <w:rPr>
          <w:b/>
          <w:i/>
          <w:color w:val="1C2D4A"/>
          <w:sz w:val="28"/>
          <w:szCs w:val="28"/>
        </w:rPr>
        <w:t xml:space="preserve"> мая 202</w:t>
      </w:r>
      <w:r w:rsidR="00A8389E">
        <w:rPr>
          <w:b/>
          <w:i/>
          <w:color w:val="1C2D4A"/>
          <w:sz w:val="28"/>
          <w:szCs w:val="28"/>
        </w:rPr>
        <w:t>2</w:t>
      </w:r>
      <w:bookmarkStart w:id="0" w:name="_GoBack"/>
      <w:bookmarkEnd w:id="0"/>
      <w:r w:rsidRPr="00430CB3">
        <w:rPr>
          <w:b/>
          <w:i/>
          <w:color w:val="1C2D4A"/>
          <w:sz w:val="28"/>
          <w:szCs w:val="28"/>
        </w:rPr>
        <w:t xml:space="preserve"> года</w:t>
      </w:r>
      <w:r w:rsidRPr="00A90386">
        <w:rPr>
          <w:color w:val="1C2D4A"/>
          <w:sz w:val="28"/>
          <w:szCs w:val="28"/>
        </w:rPr>
        <w:t>. Семьи-конкурсанты готовят видеоролик,</w:t>
      </w:r>
      <w:r w:rsidRPr="00A90386">
        <w:rPr>
          <w:color w:val="1C2D4A"/>
          <w:sz w:val="28"/>
          <w:szCs w:val="28"/>
        </w:rPr>
        <w:br/>
        <w:t>в котором рассказывают о семье, ее истории, традициях и ценностях.</w:t>
      </w:r>
    </w:p>
    <w:p w:rsidR="00A90386" w:rsidRPr="00A90386" w:rsidRDefault="00A90386" w:rsidP="00430C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430CB3">
        <w:rPr>
          <w:b/>
          <w:color w:val="1C2D4A"/>
          <w:sz w:val="28"/>
          <w:szCs w:val="28"/>
          <w:u w:val="single"/>
        </w:rPr>
        <w:t>Третий этап</w:t>
      </w:r>
      <w:r w:rsidRPr="00A90386">
        <w:rPr>
          <w:color w:val="1C2D4A"/>
          <w:sz w:val="28"/>
          <w:szCs w:val="28"/>
        </w:rPr>
        <w:t xml:space="preserve"> Регионального конкурсного отбора – рассмотрение Организационным комитетом представлений победителей второго этапа из семи округов Волгоградской области и рекомендации для участия во Всероссийском конкурсе "Семья года".</w:t>
      </w:r>
    </w:p>
    <w:p w:rsidR="00A90386" w:rsidRPr="00430CB3" w:rsidRDefault="00A90386" w:rsidP="00430C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C2D4A"/>
          <w:sz w:val="28"/>
          <w:szCs w:val="28"/>
        </w:rPr>
      </w:pPr>
      <w:r w:rsidRPr="00A90386">
        <w:rPr>
          <w:color w:val="1C2D4A"/>
          <w:sz w:val="28"/>
          <w:szCs w:val="28"/>
        </w:rPr>
        <w:t>Семьям, желающим принять участие в Региональном конкурсном отборе, необходимо подать представление </w:t>
      </w:r>
      <w:r w:rsidRPr="00A90386">
        <w:rPr>
          <w:b/>
          <w:bCs/>
          <w:color w:val="1C2D4A"/>
          <w:sz w:val="28"/>
          <w:szCs w:val="28"/>
        </w:rPr>
        <w:t>в срок до 15 апреля 2022 года включительно</w:t>
      </w:r>
      <w:r w:rsidRPr="00A90386">
        <w:rPr>
          <w:color w:val="1C2D4A"/>
          <w:sz w:val="28"/>
          <w:szCs w:val="28"/>
        </w:rPr>
        <w:t xml:space="preserve"> в Государственное казенное учреждение «Центр социальной защиты населения по </w:t>
      </w:r>
      <w:proofErr w:type="spellStart"/>
      <w:r w:rsidR="00430CB3">
        <w:rPr>
          <w:color w:val="1C2D4A"/>
          <w:sz w:val="28"/>
          <w:szCs w:val="28"/>
        </w:rPr>
        <w:t>Суровикинскому</w:t>
      </w:r>
      <w:proofErr w:type="spellEnd"/>
      <w:r w:rsidR="00430CB3">
        <w:rPr>
          <w:color w:val="1C2D4A"/>
          <w:sz w:val="28"/>
          <w:szCs w:val="28"/>
        </w:rPr>
        <w:t xml:space="preserve"> району</w:t>
      </w:r>
      <w:r w:rsidRPr="00A90386">
        <w:rPr>
          <w:color w:val="1C2D4A"/>
          <w:sz w:val="28"/>
          <w:szCs w:val="28"/>
        </w:rPr>
        <w:t>» по адресу: г</w:t>
      </w:r>
      <w:proofErr w:type="gramStart"/>
      <w:r w:rsidRPr="00A90386">
        <w:rPr>
          <w:color w:val="1C2D4A"/>
          <w:sz w:val="28"/>
          <w:szCs w:val="28"/>
        </w:rPr>
        <w:t>.</w:t>
      </w:r>
      <w:r w:rsidR="00430CB3">
        <w:rPr>
          <w:color w:val="1C2D4A"/>
          <w:sz w:val="28"/>
          <w:szCs w:val="28"/>
        </w:rPr>
        <w:t>С</w:t>
      </w:r>
      <w:proofErr w:type="gramEnd"/>
      <w:r w:rsidR="00430CB3">
        <w:rPr>
          <w:color w:val="1C2D4A"/>
          <w:sz w:val="28"/>
          <w:szCs w:val="28"/>
        </w:rPr>
        <w:t>уровикино</w:t>
      </w:r>
      <w:r w:rsidRPr="00A90386">
        <w:rPr>
          <w:color w:val="1C2D4A"/>
          <w:sz w:val="28"/>
          <w:szCs w:val="28"/>
        </w:rPr>
        <w:t>,</w:t>
      </w:r>
      <w:r w:rsidR="00430CB3">
        <w:rPr>
          <w:color w:val="1C2D4A"/>
          <w:sz w:val="28"/>
          <w:szCs w:val="28"/>
        </w:rPr>
        <w:t xml:space="preserve"> Микрорайон 2, д.3,</w:t>
      </w:r>
      <w:r w:rsidRPr="00A90386">
        <w:rPr>
          <w:color w:val="1C2D4A"/>
          <w:sz w:val="28"/>
          <w:szCs w:val="28"/>
        </w:rPr>
        <w:t xml:space="preserve"> контактный телефон </w:t>
      </w:r>
      <w:r w:rsidR="00430CB3" w:rsidRPr="00430CB3">
        <w:rPr>
          <w:color w:val="333333"/>
          <w:sz w:val="28"/>
          <w:szCs w:val="28"/>
          <w:shd w:val="clear" w:color="auto" w:fill="FBFBFB"/>
        </w:rPr>
        <w:t>8 (84473) 2-28-06</w:t>
      </w:r>
      <w:r w:rsidRPr="00430CB3">
        <w:rPr>
          <w:color w:val="1C2D4A"/>
          <w:sz w:val="28"/>
          <w:szCs w:val="28"/>
        </w:rPr>
        <w:t>.</w:t>
      </w:r>
    </w:p>
    <w:p w:rsidR="00A90386" w:rsidRPr="00A90386" w:rsidRDefault="00A90386" w:rsidP="00A903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0386" w:rsidRPr="00A90386" w:rsidSect="0093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4E27"/>
    <w:multiLevelType w:val="hybridMultilevel"/>
    <w:tmpl w:val="8174B846"/>
    <w:lvl w:ilvl="0" w:tplc="3432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6530"/>
    <w:rsid w:val="00393CF5"/>
    <w:rsid w:val="003A439B"/>
    <w:rsid w:val="00430CB3"/>
    <w:rsid w:val="005F5924"/>
    <w:rsid w:val="00937CAA"/>
    <w:rsid w:val="00A8389E"/>
    <w:rsid w:val="00A90386"/>
    <w:rsid w:val="00B5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k67</cp:lastModifiedBy>
  <cp:revision>4</cp:revision>
  <dcterms:created xsi:type="dcterms:W3CDTF">2022-04-03T09:19:00Z</dcterms:created>
  <dcterms:modified xsi:type="dcterms:W3CDTF">2022-04-04T06:14:00Z</dcterms:modified>
</cp:coreProperties>
</file>