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B2" w:rsidRDefault="00CC2AB2" w:rsidP="00CC2AB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CC2AB2" w:rsidRDefault="00CC2AB2" w:rsidP="00CC2AB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CC2AB2" w:rsidRDefault="00CC2AB2" w:rsidP="00CC2AB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Глава Администрации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C2AB2" w:rsidRDefault="00CC2AB2" w:rsidP="00CC2AB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Горнобалыклейского</w:t>
      </w:r>
    </w:p>
    <w:p w:rsidR="00CC2AB2" w:rsidRDefault="00CC2AB2" w:rsidP="00CC2AB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9D1903">
        <w:rPr>
          <w:rFonts w:ascii="Times New Roman" w:hAnsi="Times New Roman"/>
          <w:sz w:val="24"/>
          <w:szCs w:val="24"/>
        </w:rPr>
        <w:t xml:space="preserve"> </w:t>
      </w:r>
    </w:p>
    <w:p w:rsidR="00CC2AB2" w:rsidRDefault="00CC2AB2" w:rsidP="00CC2AB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__________________ М.И. Пичугин  </w:t>
      </w:r>
      <w:r w:rsidRPr="009D1903">
        <w:rPr>
          <w:rFonts w:ascii="Times New Roman" w:hAnsi="Times New Roman"/>
          <w:sz w:val="24"/>
          <w:szCs w:val="24"/>
        </w:rPr>
        <w:t xml:space="preserve">    </w:t>
      </w:r>
    </w:p>
    <w:p w:rsidR="00CC2AB2" w:rsidRPr="009D1903" w:rsidRDefault="00CC2AB2" w:rsidP="00CC2AB2">
      <w:pPr>
        <w:tabs>
          <w:tab w:val="left" w:pos="12675"/>
          <w:tab w:val="right" w:pos="145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9D190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CC2AB2" w:rsidRDefault="00CC2AB2" w:rsidP="00CC2AB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«____»____________2017г. </w:t>
      </w:r>
    </w:p>
    <w:p w:rsidR="00CC2AB2" w:rsidRDefault="00CC2AB2" w:rsidP="00CC2AB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C2AB2" w:rsidRDefault="00CC2AB2" w:rsidP="00CC2A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CC2AB2" w:rsidRDefault="00CC2AB2" w:rsidP="00CC2A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НЕЗАВИСИМОЙ ОЦЕНКИ КАЧЕСТВА ДЕЯТЕЛЬНОСТИ УЧРЕЖДЕНИЙ КУЛЬТУРЫ</w:t>
      </w:r>
    </w:p>
    <w:p w:rsidR="00CC2AB2" w:rsidRDefault="00CC2AB2" w:rsidP="00CC2A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ГОРНОБАЛЫКЛЕЙСКОГО СЕЛЬСКОГО ПОСЕЛЕНИЯ ДУБОВСКОГО МУНИЦИПАЛЬНОГО РАЙОНА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60"/>
        <w:gridCol w:w="2803"/>
        <w:gridCol w:w="1913"/>
        <w:gridCol w:w="1741"/>
        <w:gridCol w:w="2546"/>
        <w:gridCol w:w="2654"/>
        <w:gridCol w:w="2343"/>
      </w:tblGrid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C2AB2" w:rsidRDefault="00CC2AB2" w:rsidP="00F63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  <w:p w:rsidR="00CC2AB2" w:rsidRDefault="00CC2AB2" w:rsidP="00F63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включения в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CC2AB2" w:rsidRDefault="00CC2AB2" w:rsidP="00F63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результат выполнения</w:t>
            </w:r>
          </w:p>
        </w:tc>
      </w:tr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официального сайта МКУК «ДК Горнобалыклейского сельского поселения» в соответствии с требованиями законодательства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Общественного совета по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«ДК Горнобалыклейского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потребителей услуг о деятельности и услугах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доступности информации об учреждении</w:t>
            </w:r>
          </w:p>
        </w:tc>
      </w:tr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официального сайта МКУК «Библиотека Горнобалыклейского сельского поселения»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законодательства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Общественного совета по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«Библиотека Горнобалыклейского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потребителей услуг о деятельности и услугах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доступности информации об учреждении</w:t>
            </w:r>
          </w:p>
        </w:tc>
      </w:tr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информации, необходимой для обеспечения беспрепятственного доступа инвалидов к </w:t>
            </w:r>
          </w:p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«ДК Горнобалыклейского сельского поселения» и услугам данного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Общественного совета по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«ДК Горнобалыклейского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своевременного доступа инвалидов в МКУК «ДК Горнобалыклейского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для инвалидов</w:t>
            </w:r>
          </w:p>
        </w:tc>
      </w:tr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информацию, необходимую для обеспечения беспрепятственного доступа инвалидов к МКУК «Библиотека Горнобалыклейского сельского поселения» и услугам данного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Общественного совета по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«Библиотека Горнобалыклейского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своевременного доступа инвалидов в МКУК «Библиотека Горнобалыклейского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для инвалидов</w:t>
            </w:r>
          </w:p>
        </w:tc>
      </w:tr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опроса получателей услуг о качестве обслуживания в учреждениях культуры, наличие системы обратной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Общественного совета по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«ДК Горнобалыклейского</w:t>
            </w:r>
          </w:p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поселения», МКУК «Библиотека Горнобалыклейского сельского поселения».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услуг потребителями.</w:t>
            </w:r>
          </w:p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спроса и пожеланий населения на услуги учреждения.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услуг и эффективности работы учреждения.</w:t>
            </w:r>
          </w:p>
        </w:tc>
      </w:tr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бесед и инструктажей с сотрудниками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вопросу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независимой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«ДК Горнобалыклейского</w:t>
            </w:r>
          </w:p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поселения», МКУК «Библиотека Горнобалыклейского сельского поселения».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Регулярный мониторинг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предоставляемых услуг.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качества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 и эффективности работы учреждения.</w:t>
            </w:r>
          </w:p>
        </w:tc>
      </w:tr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Pr="00EA5586" w:rsidRDefault="00CC2AB2" w:rsidP="00F63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5586">
              <w:rPr>
                <w:rFonts w:ascii="Times New Roman" w:hAnsi="Times New Roman"/>
                <w:sz w:val="24"/>
                <w:szCs w:val="24"/>
              </w:rPr>
              <w:t>азра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ботка мероприятий, направленных </w:t>
            </w:r>
            <w:r w:rsidRPr="00EA5586">
              <w:rPr>
                <w:rFonts w:ascii="Times New Roman" w:hAnsi="Times New Roman"/>
                <w:sz w:val="24"/>
                <w:szCs w:val="24"/>
              </w:rPr>
              <w:t xml:space="preserve">на удовлетворение качеством </w:t>
            </w:r>
            <w:r>
              <w:rPr>
                <w:rFonts w:ascii="Times New Roman" w:hAnsi="Times New Roman"/>
                <w:sz w:val="24"/>
                <w:szCs w:val="24"/>
              </w:rPr>
              <w:t>услуг посетителей</w:t>
            </w:r>
            <w:r w:rsidRPr="00EA5586">
              <w:rPr>
                <w:rFonts w:ascii="Times New Roman" w:hAnsi="Times New Roman"/>
                <w:sz w:val="24"/>
                <w:szCs w:val="24"/>
              </w:rPr>
              <w:t xml:space="preserve"> МКУК </w:t>
            </w:r>
            <w:r>
              <w:rPr>
                <w:rFonts w:ascii="Times New Roman" w:hAnsi="Times New Roman"/>
                <w:sz w:val="24"/>
                <w:szCs w:val="24"/>
              </w:rPr>
              <w:t>«ДК</w:t>
            </w:r>
            <w:r w:rsidRPr="00EA5586">
              <w:rPr>
                <w:rFonts w:ascii="Times New Roman" w:hAnsi="Times New Roman"/>
                <w:sz w:val="24"/>
                <w:szCs w:val="24"/>
              </w:rPr>
              <w:t xml:space="preserve"> Гор</w:t>
            </w:r>
            <w:r>
              <w:rPr>
                <w:rFonts w:ascii="Times New Roman" w:hAnsi="Times New Roman"/>
                <w:sz w:val="24"/>
                <w:szCs w:val="24"/>
              </w:rPr>
              <w:t>нобалык</w:t>
            </w:r>
            <w:r w:rsidRPr="00EA5586">
              <w:rPr>
                <w:rFonts w:ascii="Times New Roman" w:hAnsi="Times New Roman"/>
                <w:sz w:val="24"/>
                <w:szCs w:val="24"/>
              </w:rPr>
              <w:t xml:space="preserve">лейского сельского поселения» </w:t>
            </w:r>
          </w:p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Общественного совета по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«ДК Горнобалыклейского</w:t>
            </w:r>
          </w:p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новых технологий в работе с населением, учет его культурных запросов, проведение культурно-массовых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услуг и эффективности работы учреждения.</w:t>
            </w:r>
          </w:p>
        </w:tc>
      </w:tr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Pr="00EA5586" w:rsidRDefault="00CC2AB2" w:rsidP="00F63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5586">
              <w:rPr>
                <w:rFonts w:ascii="Times New Roman" w:hAnsi="Times New Roman"/>
                <w:sz w:val="24"/>
                <w:szCs w:val="24"/>
              </w:rPr>
              <w:t>азра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ботка мероприятий, направленных </w:t>
            </w:r>
            <w:r w:rsidRPr="00EA5586">
              <w:rPr>
                <w:rFonts w:ascii="Times New Roman" w:hAnsi="Times New Roman"/>
                <w:sz w:val="24"/>
                <w:szCs w:val="24"/>
              </w:rPr>
              <w:t xml:space="preserve">на удовлетворение качеством </w:t>
            </w:r>
            <w:r>
              <w:rPr>
                <w:rFonts w:ascii="Times New Roman" w:hAnsi="Times New Roman"/>
                <w:sz w:val="24"/>
                <w:szCs w:val="24"/>
              </w:rPr>
              <w:t>услуг посетителей</w:t>
            </w:r>
            <w:r w:rsidRPr="00EA5586">
              <w:rPr>
                <w:rFonts w:ascii="Times New Roman" w:hAnsi="Times New Roman"/>
                <w:sz w:val="24"/>
                <w:szCs w:val="24"/>
              </w:rPr>
              <w:t xml:space="preserve"> МКУК </w:t>
            </w:r>
            <w:r>
              <w:rPr>
                <w:rFonts w:ascii="Times New Roman" w:hAnsi="Times New Roman"/>
                <w:sz w:val="24"/>
                <w:szCs w:val="24"/>
              </w:rPr>
              <w:t>«Библиотека Горнобалык</w:t>
            </w:r>
            <w:r w:rsidRPr="00EA5586">
              <w:rPr>
                <w:rFonts w:ascii="Times New Roman" w:hAnsi="Times New Roman"/>
                <w:sz w:val="24"/>
                <w:szCs w:val="24"/>
              </w:rPr>
              <w:t xml:space="preserve">лейского сельского поселения» </w:t>
            </w:r>
          </w:p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Общественного совета по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«Библиотека Горнобалыклейского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новых технологий в работе с населением, учет его культурных запросов, проведение культурно-массовых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услуг и эффективности работы учреждения.</w:t>
            </w:r>
          </w:p>
        </w:tc>
      </w:tr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привлечению населения к самодеятельному народному творчеству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Общественного совета по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«ДК Горнобалыклейского</w:t>
            </w:r>
          </w:p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современных инновационных методов, учет культурных запросов населения, повышение квалификации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услуг и эффективности работы учреждения.</w:t>
            </w:r>
          </w:p>
        </w:tc>
      </w:tr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деятельности МКУК «ДК Горнобалыклейского сельского поселения» и МКУК «Библиотека Горнобалыклейского сельского поселения» в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Общественного совета по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«ДК Горнобалыклейского</w:t>
            </w:r>
          </w:p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поселения», МКУК «Библиотека Горнобалыклейского сельского поселения».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потребителей услуг о деятельности и услугах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доступности информации об учреждении</w:t>
            </w:r>
          </w:p>
        </w:tc>
      </w:tr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книг для комплектования библиотечного фонда МКУК «Библиотека Горнобалыклейского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Общественного совета по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«Библиотека Горнобалыклейского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</w:t>
            </w:r>
          </w:p>
          <w:p w:rsidR="00CC2AB2" w:rsidRDefault="00CC2AB2" w:rsidP="00F630D5">
            <w:r>
              <w:rPr>
                <w:rFonts w:ascii="Times New Roman" w:hAnsi="Times New Roman"/>
                <w:sz w:val="24"/>
                <w:szCs w:val="24"/>
              </w:rPr>
              <w:t>библиотечного фонда</w:t>
            </w:r>
          </w:p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услуг и эффективности работы учреждения.</w:t>
            </w:r>
          </w:p>
        </w:tc>
      </w:tr>
      <w:tr w:rsidR="00CC2AB2" w:rsidTr="00F63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Pr="00B73D53" w:rsidRDefault="00CC2AB2" w:rsidP="00F630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 по улучшению материально-технического обеспечения</w:t>
            </w:r>
            <w:r w:rsidRPr="00B73D53">
              <w:rPr>
                <w:rFonts w:ascii="Times New Roman" w:hAnsi="Times New Roman"/>
                <w:sz w:val="24"/>
                <w:szCs w:val="24"/>
              </w:rPr>
              <w:t xml:space="preserve"> учреждения.</w:t>
            </w:r>
          </w:p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Общественного совета по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«Библиотека Горнобалыклейского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требований законодательства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B2" w:rsidRDefault="00CC2AB2" w:rsidP="00F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услуг и эффективности работы учреждения.</w:t>
            </w:r>
          </w:p>
        </w:tc>
      </w:tr>
    </w:tbl>
    <w:p w:rsidR="00CC2AB2" w:rsidRDefault="00CC2AB2" w:rsidP="00CC2AB2">
      <w:pPr>
        <w:rPr>
          <w:b/>
        </w:rPr>
      </w:pPr>
    </w:p>
    <w:p w:rsidR="00E16CE8" w:rsidRDefault="00E16CE8">
      <w:bookmarkStart w:id="0" w:name="_GoBack"/>
      <w:bookmarkEnd w:id="0"/>
    </w:p>
    <w:sectPr w:rsidR="00E16CE8" w:rsidSect="00B6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B2"/>
    <w:rsid w:val="00CC2AB2"/>
    <w:rsid w:val="00E1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205AC-8296-4F35-8200-3410AAE4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B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AB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2017-09-20T06:47:00Z</dcterms:created>
  <dcterms:modified xsi:type="dcterms:W3CDTF">2017-09-20T06:50:00Z</dcterms:modified>
</cp:coreProperties>
</file>