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Оценка нуждаемости семьи.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 определении права на пособие учитываются доходы семьи за год, предше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ствующий 4 месяцам до даты подачи заявления. Если обращение за выплатой было, например, в январе 2022 года, учитываются доходы с сентября 2020 года по август 2021 года, если в апреле 2022 года — с декабря 2020 года по ноябрь 2021 года.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Чтобы определить, имеет ли семья право на пособие, необходимо разделить доходы родителей и детей за учитываемый год на 12 месяцев и на количество членов семьи. Если полученная сумма меньше прожиточного минимума на душу населения в регионе, семья имеет право на пособие.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LibreOffice/5.0.3.2$Windows_x86 LibreOffice_project/e5f16313668ac592c1bfb310f4390624e3dbfb75</Application>
  <Paragraphs>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2022-11-08T12:13:35Z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