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76" w:rsidRPr="00595119" w:rsidRDefault="00DE6D76" w:rsidP="00DE6D76">
      <w:pPr>
        <w:jc w:val="center"/>
        <w:rPr>
          <w:rFonts w:ascii="Arial" w:hAnsi="Arial" w:cs="Arial"/>
          <w:sz w:val="24"/>
          <w:szCs w:val="24"/>
        </w:rPr>
      </w:pPr>
      <w:r w:rsidRPr="00595119">
        <w:rPr>
          <w:rFonts w:ascii="Arial" w:hAnsi="Arial" w:cs="Arial"/>
          <w:sz w:val="24"/>
          <w:szCs w:val="24"/>
        </w:rPr>
        <w:t xml:space="preserve">АДМИНИСТРАЦИЯ ГОРНОБАЛЫКЛЕЙСКОГО   СЕЛЬСКОГО   ПОСЕЛЕНИЯ </w:t>
      </w:r>
    </w:p>
    <w:p w:rsidR="00DE6D76" w:rsidRPr="00595119" w:rsidRDefault="00DE6D76" w:rsidP="00DE6D76">
      <w:pPr>
        <w:jc w:val="center"/>
        <w:rPr>
          <w:rFonts w:ascii="Arial" w:hAnsi="Arial" w:cs="Arial"/>
          <w:sz w:val="24"/>
          <w:szCs w:val="24"/>
        </w:rPr>
      </w:pPr>
      <w:r w:rsidRPr="00595119">
        <w:rPr>
          <w:rFonts w:ascii="Arial" w:hAnsi="Arial" w:cs="Arial"/>
          <w:sz w:val="24"/>
          <w:szCs w:val="24"/>
        </w:rPr>
        <w:t>ДУБОВСКОГО МУНИЦИПАЛЬНОГО РАЙОНА ВОЛГОГРАДСКОЙ ОБЛАСТИ</w:t>
      </w:r>
    </w:p>
    <w:p w:rsidR="00DE6D76" w:rsidRPr="00595119" w:rsidRDefault="00DE6D76" w:rsidP="00DE6D76">
      <w:pPr>
        <w:tabs>
          <w:tab w:val="center" w:pos="4677"/>
          <w:tab w:val="right" w:pos="9355"/>
        </w:tabs>
        <w:jc w:val="center"/>
        <w:rPr>
          <w:rFonts w:ascii="Arial" w:hAnsi="Arial" w:cs="Arial"/>
          <w:sz w:val="20"/>
          <w:szCs w:val="20"/>
        </w:rPr>
      </w:pPr>
      <w:r w:rsidRPr="00595119">
        <w:rPr>
          <w:rFonts w:ascii="Arial" w:hAnsi="Arial" w:cs="Arial"/>
          <w:sz w:val="20"/>
          <w:szCs w:val="20"/>
        </w:rPr>
        <w:t xml:space="preserve">404016  с.Горный </w:t>
      </w:r>
      <w:proofErr w:type="spellStart"/>
      <w:r w:rsidRPr="00595119">
        <w:rPr>
          <w:rFonts w:ascii="Arial" w:hAnsi="Arial" w:cs="Arial"/>
          <w:sz w:val="20"/>
          <w:szCs w:val="20"/>
        </w:rPr>
        <w:t>Балыклей</w:t>
      </w:r>
      <w:proofErr w:type="spellEnd"/>
      <w:r w:rsidRPr="00595119">
        <w:rPr>
          <w:rFonts w:ascii="Arial" w:hAnsi="Arial" w:cs="Arial"/>
          <w:sz w:val="20"/>
          <w:szCs w:val="20"/>
        </w:rPr>
        <w:t xml:space="preserve"> </w:t>
      </w:r>
      <w:proofErr w:type="spellStart"/>
      <w:r w:rsidRPr="00595119">
        <w:rPr>
          <w:rFonts w:ascii="Arial" w:hAnsi="Arial" w:cs="Arial"/>
          <w:sz w:val="20"/>
          <w:szCs w:val="20"/>
        </w:rPr>
        <w:t>Дубовский</w:t>
      </w:r>
      <w:proofErr w:type="spellEnd"/>
      <w:r w:rsidRPr="00595119">
        <w:rPr>
          <w:rFonts w:ascii="Arial" w:hAnsi="Arial" w:cs="Arial"/>
          <w:sz w:val="20"/>
          <w:szCs w:val="20"/>
        </w:rPr>
        <w:t xml:space="preserve"> район Волгоградская обл. ул. Пушкина, 24                                                                           тел (факс)8845897-62-47; </w:t>
      </w:r>
      <w:hyperlink r:id="rId5" w:history="1">
        <w:proofErr w:type="spellStart"/>
        <w:r w:rsidRPr="00595119">
          <w:rPr>
            <w:rStyle w:val="a3"/>
            <w:rFonts w:ascii="Arial" w:hAnsi="Arial" w:cs="Arial"/>
            <w:sz w:val="20"/>
            <w:szCs w:val="20"/>
          </w:rPr>
          <w:t>e-mail:adm-gor.balikley@mail.ru</w:t>
        </w:r>
        <w:proofErr w:type="spellEnd"/>
      </w:hyperlink>
      <w:r w:rsidRPr="00595119">
        <w:rPr>
          <w:rFonts w:ascii="Arial" w:hAnsi="Arial" w:cs="Arial"/>
          <w:sz w:val="20"/>
          <w:szCs w:val="20"/>
        </w:rPr>
        <w:t xml:space="preserve"> ОГРН 1053455071922; ИНН 3405011214; КПП 340501001</w:t>
      </w:r>
    </w:p>
    <w:p w:rsidR="00DE6D76" w:rsidRPr="00595119" w:rsidRDefault="00DE6D76" w:rsidP="00DE6D76">
      <w:pPr>
        <w:tabs>
          <w:tab w:val="center" w:pos="4677"/>
          <w:tab w:val="right" w:pos="9355"/>
        </w:tabs>
        <w:rPr>
          <w:rFonts w:ascii="Arial" w:hAnsi="Arial" w:cs="Arial"/>
          <w:sz w:val="24"/>
          <w:szCs w:val="24"/>
        </w:rPr>
      </w:pPr>
    </w:p>
    <w:p w:rsidR="00DE6D76" w:rsidRPr="00595119" w:rsidRDefault="00DE6D76" w:rsidP="00DE6D76">
      <w:pPr>
        <w:jc w:val="center"/>
        <w:rPr>
          <w:rFonts w:ascii="Arial" w:hAnsi="Arial" w:cs="Arial"/>
          <w:b/>
          <w:bCs/>
          <w:sz w:val="24"/>
          <w:szCs w:val="24"/>
        </w:rPr>
      </w:pPr>
      <w:r w:rsidRPr="00595119">
        <w:rPr>
          <w:rFonts w:ascii="Arial" w:hAnsi="Arial" w:cs="Arial"/>
          <w:b/>
          <w:bCs/>
          <w:sz w:val="24"/>
          <w:szCs w:val="24"/>
        </w:rPr>
        <w:t>Постановление</w:t>
      </w:r>
    </w:p>
    <w:p w:rsidR="00DE6D76" w:rsidRPr="00595119" w:rsidRDefault="00DE6D76" w:rsidP="00DE6D76">
      <w:pPr>
        <w:jc w:val="both"/>
        <w:rPr>
          <w:rFonts w:ascii="Arial" w:hAnsi="Arial" w:cs="Arial"/>
          <w:sz w:val="24"/>
          <w:szCs w:val="24"/>
        </w:rPr>
      </w:pPr>
      <w:r>
        <w:rPr>
          <w:rFonts w:ascii="Arial" w:hAnsi="Arial" w:cs="Arial"/>
          <w:sz w:val="24"/>
          <w:szCs w:val="24"/>
        </w:rPr>
        <w:t xml:space="preserve">от  </w:t>
      </w:r>
      <w:r w:rsidR="00687D4E">
        <w:rPr>
          <w:rFonts w:ascii="Arial" w:hAnsi="Arial" w:cs="Arial"/>
          <w:sz w:val="24"/>
          <w:szCs w:val="24"/>
        </w:rPr>
        <w:t>24 августа</w:t>
      </w:r>
      <w:r>
        <w:rPr>
          <w:rFonts w:ascii="Arial" w:hAnsi="Arial" w:cs="Arial"/>
          <w:sz w:val="24"/>
          <w:szCs w:val="24"/>
        </w:rPr>
        <w:t xml:space="preserve"> </w:t>
      </w:r>
      <w:r w:rsidRPr="00595119">
        <w:rPr>
          <w:rFonts w:ascii="Arial" w:hAnsi="Arial" w:cs="Arial"/>
          <w:sz w:val="24"/>
          <w:szCs w:val="24"/>
        </w:rPr>
        <w:t xml:space="preserve"> 2023 г.                                               </w:t>
      </w:r>
      <w:r>
        <w:rPr>
          <w:rFonts w:ascii="Arial" w:hAnsi="Arial" w:cs="Arial"/>
          <w:sz w:val="24"/>
          <w:szCs w:val="24"/>
        </w:rPr>
        <w:t xml:space="preserve">  </w:t>
      </w:r>
      <w:r w:rsidR="00687D4E">
        <w:rPr>
          <w:rFonts w:ascii="Arial" w:hAnsi="Arial" w:cs="Arial"/>
          <w:sz w:val="24"/>
          <w:szCs w:val="24"/>
        </w:rPr>
        <w:t xml:space="preserve">                            </w:t>
      </w:r>
      <w:r w:rsidR="007A4234">
        <w:rPr>
          <w:rFonts w:ascii="Arial" w:hAnsi="Arial" w:cs="Arial"/>
          <w:sz w:val="24"/>
          <w:szCs w:val="24"/>
        </w:rPr>
        <w:t xml:space="preserve">   </w:t>
      </w:r>
      <w:r w:rsidR="00687D4E">
        <w:rPr>
          <w:rFonts w:ascii="Arial" w:hAnsi="Arial" w:cs="Arial"/>
          <w:sz w:val="24"/>
          <w:szCs w:val="24"/>
        </w:rPr>
        <w:t>№ 29</w:t>
      </w:r>
    </w:p>
    <w:p w:rsidR="00DE6D76" w:rsidRPr="00A41D19" w:rsidRDefault="00687D4E" w:rsidP="00A41D19">
      <w:pPr>
        <w:shd w:val="clear" w:color="auto" w:fill="FFFFFF"/>
        <w:jc w:val="center"/>
        <w:rPr>
          <w:rFonts w:ascii="Arial" w:eastAsia="Times New Roman" w:hAnsi="Arial" w:cs="Arial"/>
          <w:b/>
          <w:color w:val="1A1A1A"/>
          <w:sz w:val="24"/>
          <w:szCs w:val="24"/>
        </w:rPr>
      </w:pPr>
      <w:r w:rsidRPr="00A41D19">
        <w:rPr>
          <w:rFonts w:ascii="Arial" w:hAnsi="Arial" w:cs="Arial"/>
          <w:b/>
          <w:sz w:val="24"/>
          <w:szCs w:val="24"/>
        </w:rPr>
        <w:t xml:space="preserve">О внесении изменений </w:t>
      </w:r>
      <w:r w:rsidR="00A41D19" w:rsidRPr="00A41D19">
        <w:rPr>
          <w:rFonts w:ascii="Arial" w:hAnsi="Arial" w:cs="Arial"/>
          <w:b/>
          <w:sz w:val="24"/>
          <w:szCs w:val="24"/>
        </w:rPr>
        <w:t xml:space="preserve">порядка </w:t>
      </w:r>
      <w:r w:rsidR="00A41D19" w:rsidRPr="00A41D19">
        <w:rPr>
          <w:rFonts w:ascii="Arial" w:eastAsia="Times New Roman" w:hAnsi="Arial" w:cs="Arial"/>
          <w:b/>
          <w:color w:val="1A1A1A"/>
          <w:sz w:val="24"/>
          <w:szCs w:val="24"/>
        </w:rPr>
        <w:t>подготовки докладов об осуществлении государственного контроля (надзора), муниципального контроля</w:t>
      </w:r>
    </w:p>
    <w:p w:rsidR="00687D4E" w:rsidRPr="00687D4E" w:rsidRDefault="00DE6D76" w:rsidP="00687D4E">
      <w:pPr>
        <w:shd w:val="clear" w:color="auto" w:fill="FFFFFF"/>
        <w:ind w:firstLine="709"/>
        <w:jc w:val="both"/>
        <w:rPr>
          <w:rFonts w:ascii="Arial" w:eastAsia="Times New Roman" w:hAnsi="Arial" w:cs="Arial"/>
          <w:color w:val="1A1A1A"/>
          <w:sz w:val="24"/>
          <w:szCs w:val="24"/>
        </w:rPr>
      </w:pPr>
      <w:r w:rsidRPr="00687D4E">
        <w:rPr>
          <w:rFonts w:ascii="Arial" w:hAnsi="Arial" w:cs="Arial"/>
          <w:sz w:val="24"/>
          <w:szCs w:val="24"/>
        </w:rPr>
        <w:t xml:space="preserve">  </w:t>
      </w:r>
      <w:proofErr w:type="gramStart"/>
      <w:r w:rsidR="00687D4E" w:rsidRPr="00687D4E">
        <w:rPr>
          <w:rFonts w:ascii="Arial" w:eastAsia="Times New Roman" w:hAnsi="Arial" w:cs="Arial"/>
          <w:color w:val="1A1A1A"/>
          <w:sz w:val="24"/>
          <w:szCs w:val="24"/>
        </w:rPr>
        <w:t>На основании Федерального закона от 06.10.1999 года № 184-ФЗ «Об общих принципах</w:t>
      </w:r>
      <w:r w:rsidR="00687D4E">
        <w:rPr>
          <w:rFonts w:ascii="Arial" w:eastAsia="Times New Roman" w:hAnsi="Arial" w:cs="Arial"/>
          <w:color w:val="1A1A1A"/>
          <w:sz w:val="24"/>
          <w:szCs w:val="24"/>
        </w:rPr>
        <w:t xml:space="preserve"> </w:t>
      </w:r>
      <w:r w:rsidR="00687D4E" w:rsidRPr="00687D4E">
        <w:rPr>
          <w:rFonts w:ascii="Arial" w:eastAsia="Times New Roman" w:hAnsi="Arial" w:cs="Arial"/>
          <w:color w:val="1A1A1A"/>
          <w:sz w:val="24"/>
          <w:szCs w:val="24"/>
        </w:rPr>
        <w:t>организации законодательных (представительных) и исполнительных органов</w:t>
      </w:r>
      <w:r w:rsidR="00687D4E">
        <w:rPr>
          <w:rFonts w:ascii="Arial" w:eastAsia="Times New Roman" w:hAnsi="Arial" w:cs="Arial"/>
          <w:color w:val="1A1A1A"/>
          <w:sz w:val="24"/>
          <w:szCs w:val="24"/>
        </w:rPr>
        <w:t xml:space="preserve"> </w:t>
      </w:r>
      <w:r w:rsidR="00687D4E" w:rsidRPr="00687D4E">
        <w:rPr>
          <w:rFonts w:ascii="Arial" w:eastAsia="Times New Roman" w:hAnsi="Arial" w:cs="Arial"/>
          <w:color w:val="1A1A1A"/>
          <w:sz w:val="24"/>
          <w:szCs w:val="24"/>
        </w:rPr>
        <w:t>государственной власти субъектов Российской Федерации» и Закона Волгоградской</w:t>
      </w:r>
      <w:r w:rsidR="00687D4E">
        <w:rPr>
          <w:rFonts w:ascii="Arial" w:eastAsia="Times New Roman" w:hAnsi="Arial" w:cs="Arial"/>
          <w:color w:val="1A1A1A"/>
          <w:sz w:val="24"/>
          <w:szCs w:val="24"/>
        </w:rPr>
        <w:t xml:space="preserve"> </w:t>
      </w:r>
      <w:r w:rsidR="00687D4E" w:rsidRPr="00687D4E">
        <w:rPr>
          <w:rFonts w:ascii="Arial" w:eastAsia="Times New Roman" w:hAnsi="Arial" w:cs="Arial"/>
          <w:color w:val="1A1A1A"/>
          <w:sz w:val="24"/>
          <w:szCs w:val="24"/>
        </w:rPr>
        <w:t>области от 26.12. 2008 г. № 1816 – ОД «О порядке организации и ведения регистра</w:t>
      </w:r>
      <w:r w:rsidR="00687D4E">
        <w:rPr>
          <w:rFonts w:ascii="Arial" w:eastAsia="Times New Roman" w:hAnsi="Arial" w:cs="Arial"/>
          <w:color w:val="1A1A1A"/>
          <w:sz w:val="24"/>
          <w:szCs w:val="24"/>
        </w:rPr>
        <w:t xml:space="preserve"> </w:t>
      </w:r>
      <w:r w:rsidR="00687D4E" w:rsidRPr="00687D4E">
        <w:rPr>
          <w:rFonts w:ascii="Arial" w:eastAsia="Times New Roman" w:hAnsi="Arial" w:cs="Arial"/>
          <w:color w:val="1A1A1A"/>
          <w:sz w:val="24"/>
          <w:szCs w:val="24"/>
        </w:rPr>
        <w:t>муниципальных нормативных правовых актов Волгоградской области», заключения</w:t>
      </w:r>
      <w:r w:rsidR="00687D4E">
        <w:rPr>
          <w:rFonts w:ascii="Arial" w:eastAsia="Times New Roman" w:hAnsi="Arial" w:cs="Arial"/>
          <w:color w:val="1A1A1A"/>
          <w:sz w:val="24"/>
          <w:szCs w:val="24"/>
        </w:rPr>
        <w:t xml:space="preserve"> </w:t>
      </w:r>
      <w:r w:rsidR="00687D4E" w:rsidRPr="00687D4E">
        <w:rPr>
          <w:rFonts w:ascii="Arial" w:eastAsia="Times New Roman" w:hAnsi="Arial" w:cs="Arial"/>
          <w:color w:val="1A1A1A"/>
          <w:sz w:val="24"/>
          <w:szCs w:val="24"/>
        </w:rPr>
        <w:t>юридической экспертизы государственно-правовым управлением аппарата Губернатора</w:t>
      </w:r>
      <w:r w:rsidR="00687D4E">
        <w:rPr>
          <w:rFonts w:ascii="Arial" w:eastAsia="Times New Roman" w:hAnsi="Arial" w:cs="Arial"/>
          <w:color w:val="1A1A1A"/>
          <w:sz w:val="24"/>
          <w:szCs w:val="24"/>
        </w:rPr>
        <w:t xml:space="preserve"> </w:t>
      </w:r>
      <w:r w:rsidR="00687D4E" w:rsidRPr="00687D4E">
        <w:rPr>
          <w:rFonts w:ascii="Arial" w:eastAsia="Times New Roman" w:hAnsi="Arial" w:cs="Arial"/>
          <w:color w:val="1A1A1A"/>
          <w:sz w:val="24"/>
          <w:szCs w:val="24"/>
        </w:rPr>
        <w:t xml:space="preserve">Волгоградской области, Совет депутатов </w:t>
      </w:r>
      <w:proofErr w:type="spellStart"/>
      <w:r w:rsidR="00687D4E" w:rsidRPr="00687D4E">
        <w:rPr>
          <w:rFonts w:ascii="Arial" w:eastAsia="Times New Roman" w:hAnsi="Arial" w:cs="Arial"/>
          <w:color w:val="1A1A1A"/>
          <w:sz w:val="24"/>
          <w:szCs w:val="24"/>
        </w:rPr>
        <w:t>Горнобалыклейского</w:t>
      </w:r>
      <w:proofErr w:type="spellEnd"/>
      <w:r w:rsidR="00687D4E" w:rsidRPr="00687D4E">
        <w:rPr>
          <w:rFonts w:ascii="Arial" w:eastAsia="Times New Roman" w:hAnsi="Arial" w:cs="Arial"/>
          <w:color w:val="1A1A1A"/>
          <w:sz w:val="24"/>
          <w:szCs w:val="24"/>
        </w:rPr>
        <w:t xml:space="preserve"> сельского поселения</w:t>
      </w:r>
      <w:proofErr w:type="gramEnd"/>
    </w:p>
    <w:p w:rsidR="00DE6D76" w:rsidRDefault="00DE6D76" w:rsidP="00687D4E">
      <w:pPr>
        <w:ind w:firstLine="709"/>
        <w:rPr>
          <w:rFonts w:ascii="Arial" w:hAnsi="Arial" w:cs="Arial"/>
          <w:sz w:val="24"/>
          <w:szCs w:val="24"/>
        </w:rPr>
      </w:pPr>
      <w:r w:rsidRPr="00595119">
        <w:rPr>
          <w:rFonts w:ascii="Arial" w:hAnsi="Arial" w:cs="Arial"/>
          <w:sz w:val="24"/>
          <w:szCs w:val="24"/>
        </w:rPr>
        <w:t>Постановляю</w:t>
      </w:r>
    </w:p>
    <w:p w:rsidR="00DE6D76"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В пункте 2 заменить словами «исполнительный орган субъектов Российской Федерации».</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По тексту подпункта «б» пункта 2 заменить словами «исполнительный орган».</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В пункте 6 в абзаце первом заменить словами «исполнительные органы субъектов».</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В абзаце втором заменить словами «исполнительный орган».</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Абзац третий изложить в следующей редакции:</w:t>
      </w:r>
    </w:p>
    <w:p w:rsidR="00687D4E" w:rsidRPr="003E65A3" w:rsidRDefault="00687D4E" w:rsidP="003E65A3">
      <w:pPr>
        <w:ind w:firstLine="709"/>
        <w:jc w:val="both"/>
        <w:rPr>
          <w:rFonts w:ascii="Arial" w:hAnsi="Arial" w:cs="Arial"/>
          <w:sz w:val="24"/>
          <w:szCs w:val="24"/>
        </w:rPr>
      </w:pPr>
      <w:proofErr w:type="gramStart"/>
      <w:r w:rsidRPr="003E65A3">
        <w:rPr>
          <w:rFonts w:ascii="Arial" w:hAnsi="Arial" w:cs="Arial"/>
          <w:sz w:val="24"/>
          <w:szCs w:val="24"/>
        </w:rPr>
        <w:t>«Исполнительные органы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а также на осуществление полномочий органов местного самоуправления, осуществляемых исполнительными органами субъектов Российской Федерации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 в срок, устанавливаемый высшим</w:t>
      </w:r>
      <w:proofErr w:type="gramEnd"/>
      <w:r w:rsidRPr="003E65A3">
        <w:rPr>
          <w:rFonts w:ascii="Arial" w:hAnsi="Arial" w:cs="Arial"/>
          <w:sz w:val="24"/>
          <w:szCs w:val="24"/>
        </w:rPr>
        <w:t xml:space="preserve"> исполнительным органом субъекта Российской Федерации, но не позднее 20 февраля года, следующего за отчетным годом, представляют доклады в исполнительный орган субъекта Российской Федерации, ответственный за подготовку в установленном порядке сводных </w:t>
      </w:r>
      <w:r w:rsidRPr="003E65A3">
        <w:rPr>
          <w:rFonts w:ascii="Arial" w:hAnsi="Arial" w:cs="Arial"/>
          <w:sz w:val="24"/>
          <w:szCs w:val="24"/>
        </w:rPr>
        <w:lastRenderedPageBreak/>
        <w:t>докладов об осуществлении регионального государственного контроля (надзора) и муниципального контроля».</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В абзаце четвертом заменить словами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В пункте 5(1) приложения № 1 абзац первый дополнить словами «включая их типы, виды и подвиды».</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 xml:space="preserve"> Дополнить абзацем следующего содержания:</w:t>
      </w:r>
    </w:p>
    <w:p w:rsidR="00687D4E" w:rsidRPr="003E65A3" w:rsidRDefault="00687D4E" w:rsidP="003E65A3">
      <w:pPr>
        <w:ind w:firstLine="709"/>
        <w:jc w:val="both"/>
        <w:rPr>
          <w:rFonts w:ascii="Arial" w:hAnsi="Arial" w:cs="Arial"/>
          <w:sz w:val="24"/>
          <w:szCs w:val="24"/>
        </w:rPr>
      </w:pPr>
      <w:proofErr w:type="gramStart"/>
      <w:r w:rsidRPr="003E65A3">
        <w:rPr>
          <w:rFonts w:ascii="Arial" w:hAnsi="Arial" w:cs="Arial"/>
          <w:sz w:val="24"/>
          <w:szCs w:val="24"/>
        </w:rPr>
        <w:t>«Решения об отнесении объектов контроля к категориям риска причинения вреда (ущерба) в рамках осуществления вида контроля принимаются путем подписания в порядке, установленном пунктом 13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w:t>
      </w:r>
      <w:r w:rsidR="00B90127">
        <w:rPr>
          <w:rFonts w:ascii="Arial" w:hAnsi="Arial" w:cs="Arial"/>
          <w:sz w:val="24"/>
          <w:szCs w:val="24"/>
        </w:rPr>
        <w:t>онтроля, указанном в подпункте «</w:t>
      </w:r>
      <w:r w:rsidRPr="003E65A3">
        <w:rPr>
          <w:rFonts w:ascii="Arial" w:hAnsi="Arial" w:cs="Arial"/>
          <w:sz w:val="24"/>
          <w:szCs w:val="24"/>
        </w:rPr>
        <w:t>е</w:t>
      </w:r>
      <w:r w:rsidR="00B90127">
        <w:rPr>
          <w:rFonts w:ascii="Arial" w:hAnsi="Arial" w:cs="Arial"/>
          <w:sz w:val="24"/>
          <w:szCs w:val="24"/>
        </w:rPr>
        <w:t>»</w:t>
      </w:r>
      <w:r w:rsidRPr="003E65A3">
        <w:rPr>
          <w:rFonts w:ascii="Arial" w:hAnsi="Arial" w:cs="Arial"/>
          <w:sz w:val="24"/>
          <w:szCs w:val="24"/>
        </w:rPr>
        <w:t xml:space="preserve"> пункта 5 настоящих Правил».</w:t>
      </w:r>
      <w:proofErr w:type="gramEnd"/>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Дополнить пунктом 2(4) следующего содержания:</w:t>
      </w:r>
    </w:p>
    <w:p w:rsidR="00687D4E" w:rsidRPr="003E65A3" w:rsidRDefault="00687D4E" w:rsidP="003E65A3">
      <w:pPr>
        <w:ind w:firstLine="709"/>
        <w:jc w:val="both"/>
        <w:rPr>
          <w:rFonts w:ascii="Arial" w:hAnsi="Arial" w:cs="Arial"/>
          <w:sz w:val="24"/>
          <w:szCs w:val="24"/>
        </w:rPr>
      </w:pPr>
      <w:proofErr w:type="gramStart"/>
      <w:r w:rsidRPr="003E65A3">
        <w:rPr>
          <w:rFonts w:ascii="Arial" w:hAnsi="Arial" w:cs="Arial"/>
          <w:sz w:val="24"/>
          <w:szCs w:val="24"/>
        </w:rPr>
        <w:t xml:space="preserve">«Исполнительным органам субъектов Российской Федерации, уполномоченным осуществлять региональный государственный строительный надзор, рекомендовать осуществление указанных полномочий с использованием государственной информационной системы в соответствии с общими </w:t>
      </w:r>
      <w:hyperlink r:id="rId6">
        <w:r w:rsidRPr="003E65A3">
          <w:rPr>
            <w:rFonts w:ascii="Arial" w:hAnsi="Arial" w:cs="Arial"/>
            <w:sz w:val="24"/>
            <w:szCs w:val="24"/>
          </w:rPr>
          <w:t>требованиями</w:t>
        </w:r>
      </w:hyperlink>
      <w:r w:rsidRPr="003E65A3">
        <w:rPr>
          <w:rFonts w:ascii="Arial" w:hAnsi="Arial" w:cs="Arial"/>
          <w:sz w:val="24"/>
          <w:szCs w:val="24"/>
        </w:rPr>
        <w:t xml:space="preserve"> к организации и осуществлению регионального государственного строительного надзора, утвержденными постановлением Правительства Российской Федерации от 1 декабря 2021 г. N 2161 "Об утверждении общих требований к организации и осуществлению регионального государственного строительного надзора, внесении изменений в</w:t>
      </w:r>
      <w:proofErr w:type="gramEnd"/>
      <w:r w:rsidRPr="003E65A3">
        <w:rPr>
          <w:rFonts w:ascii="Arial" w:hAnsi="Arial" w:cs="Arial"/>
          <w:sz w:val="24"/>
          <w:szCs w:val="24"/>
        </w:rPr>
        <w:t xml:space="preserve"> постановление Правительства Российской Федерации от 30 июня 2021 г. N 1087 и признании утратившими силу некоторых актов Правительства Российской Федерации».</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 xml:space="preserve"> Подпункт «Д» пункта 3 изложить в следующей редакции:</w:t>
      </w:r>
    </w:p>
    <w:p w:rsidR="00687D4E" w:rsidRPr="003E65A3" w:rsidRDefault="00395760" w:rsidP="003E65A3">
      <w:pPr>
        <w:ind w:firstLine="709"/>
        <w:jc w:val="both"/>
        <w:rPr>
          <w:rFonts w:ascii="Arial" w:hAnsi="Arial" w:cs="Arial"/>
          <w:sz w:val="24"/>
          <w:szCs w:val="24"/>
        </w:rPr>
      </w:pPr>
      <w:proofErr w:type="gramStart"/>
      <w:r>
        <w:rPr>
          <w:rFonts w:ascii="Arial" w:hAnsi="Arial" w:cs="Arial"/>
          <w:sz w:val="24"/>
          <w:szCs w:val="24"/>
        </w:rPr>
        <w:t>«П</w:t>
      </w:r>
      <w:r w:rsidR="00687D4E" w:rsidRPr="003E65A3">
        <w:rPr>
          <w:rFonts w:ascii="Arial" w:hAnsi="Arial" w:cs="Arial"/>
          <w:sz w:val="24"/>
          <w:szCs w:val="24"/>
        </w:rPr>
        <w:t>роведение профилактических и контрольных (надзорных) мероприятий, специальных режимов государственного контроля (надзора), в том числе в области градостроительной деятельности, оценки соответствия соискателя лицензии, лицензиата лицензионным требованиям, подтверждение устранения выявленных ранее нарушений (в том числе инициативное представление документов и сведений контролируемым лицом об исполнении предписания об устранении выявленных нарушений), периодического подтверждения соответствия лицензиата лицензионным требованиям, в том числе с использованием мобильного приложения</w:t>
      </w:r>
      <w:proofErr w:type="gramEnd"/>
      <w:r w:rsidR="00687D4E" w:rsidRPr="003E65A3">
        <w:rPr>
          <w:rFonts w:ascii="Arial" w:hAnsi="Arial" w:cs="Arial"/>
          <w:sz w:val="24"/>
          <w:szCs w:val="24"/>
        </w:rPr>
        <w:t xml:space="preserve"> государственной информационной системы, используемого для проведения профилактических и контрольных (надзорных) мероприятий с использованием средств дистанционного взаимодействия».</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lastRenderedPageBreak/>
        <w:t>Пункт 5(3) дополнить абзацем следующего содержания:</w:t>
      </w:r>
    </w:p>
    <w:p w:rsidR="00687D4E" w:rsidRPr="003E65A3" w:rsidRDefault="00687D4E" w:rsidP="003E65A3">
      <w:pPr>
        <w:ind w:firstLine="709"/>
        <w:jc w:val="both"/>
        <w:rPr>
          <w:rFonts w:ascii="Arial" w:hAnsi="Arial" w:cs="Arial"/>
          <w:sz w:val="24"/>
          <w:szCs w:val="24"/>
        </w:rPr>
      </w:pPr>
      <w:proofErr w:type="gramStart"/>
      <w:r w:rsidRPr="003E65A3">
        <w:rPr>
          <w:rFonts w:ascii="Arial" w:hAnsi="Arial" w:cs="Arial"/>
          <w:sz w:val="24"/>
          <w:szCs w:val="24"/>
        </w:rPr>
        <w:t>«Органы государственной власти, органы местного самоуправления, государственные корпорации и иные организации, уполномоченные на осуществление разрешительной деятельности, осуществляющие ведение реестра разрешений с использованием подсистемы по разрешительной деятельности государственной информационной системы, обязаны публиковать часть официального сайта реестра в информационно-телекоммуникационной сети "Интернет" для отображения соответствующего реестра разрешений (</w:t>
      </w:r>
      <w:proofErr w:type="spellStart"/>
      <w:r w:rsidRPr="003E65A3">
        <w:rPr>
          <w:rFonts w:ascii="Arial" w:hAnsi="Arial" w:cs="Arial"/>
          <w:sz w:val="24"/>
          <w:szCs w:val="24"/>
        </w:rPr>
        <w:t>виджет</w:t>
      </w:r>
      <w:proofErr w:type="spellEnd"/>
      <w:r w:rsidRPr="003E65A3">
        <w:rPr>
          <w:rFonts w:ascii="Arial" w:hAnsi="Arial" w:cs="Arial"/>
          <w:sz w:val="24"/>
          <w:szCs w:val="24"/>
        </w:rPr>
        <w:t>) на официальном сайте такого органа в информационно-телекоммуникационной сети «Интернет».</w:t>
      </w:r>
      <w:proofErr w:type="gramEnd"/>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Дополнить пунктом 5(5) следующего содержания:</w:t>
      </w:r>
    </w:p>
    <w:p w:rsidR="00687D4E" w:rsidRPr="003E65A3" w:rsidRDefault="00687D4E"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«В составе государственной информационной системы функционирует подсистема, обеспечивающая осуществление контрольных (надзорных) мероприятий, профилактических мероприятий в области градостроительной деятельности.</w:t>
      </w:r>
    </w:p>
    <w:p w:rsidR="00687D4E" w:rsidRPr="003E65A3" w:rsidRDefault="00687D4E"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В рамках функционирования подсистемы, указанной в абзаце первом настоящего пункта, обеспечивается информационное взаимодействие с иными системами в области градостроительной деятельности.</w:t>
      </w:r>
    </w:p>
    <w:p w:rsidR="00687D4E" w:rsidRPr="003E65A3" w:rsidRDefault="00687D4E" w:rsidP="003E65A3">
      <w:pPr>
        <w:ind w:firstLine="709"/>
        <w:jc w:val="both"/>
        <w:rPr>
          <w:rFonts w:ascii="Arial" w:hAnsi="Arial" w:cs="Arial"/>
          <w:sz w:val="24"/>
          <w:szCs w:val="24"/>
        </w:rPr>
      </w:pPr>
      <w:r w:rsidRPr="003E65A3">
        <w:rPr>
          <w:rFonts w:ascii="Arial" w:hAnsi="Arial" w:cs="Arial"/>
          <w:sz w:val="24"/>
          <w:szCs w:val="24"/>
        </w:rPr>
        <w:t>Ведение государственной информационной системы при осуществлении контрольных (надзорных) мероприятий, профилактических мероприятий в области градостроительной деятельности осуществляется в соответствии с настоящим Положением».</w:t>
      </w:r>
    </w:p>
    <w:p w:rsidR="00687D4E" w:rsidRPr="003E65A3" w:rsidRDefault="00687D4E" w:rsidP="003E65A3">
      <w:pPr>
        <w:pStyle w:val="a4"/>
        <w:numPr>
          <w:ilvl w:val="0"/>
          <w:numId w:val="1"/>
        </w:numPr>
        <w:ind w:left="0" w:firstLine="709"/>
        <w:jc w:val="both"/>
        <w:rPr>
          <w:rFonts w:ascii="Arial" w:hAnsi="Arial" w:cs="Arial"/>
          <w:sz w:val="24"/>
          <w:szCs w:val="24"/>
        </w:rPr>
      </w:pPr>
      <w:r w:rsidRPr="003E65A3">
        <w:rPr>
          <w:rFonts w:ascii="Arial" w:hAnsi="Arial" w:cs="Arial"/>
          <w:sz w:val="24"/>
          <w:szCs w:val="24"/>
        </w:rPr>
        <w:t xml:space="preserve">Дополнить </w:t>
      </w:r>
      <w:r w:rsidR="003E65A3" w:rsidRPr="003E65A3">
        <w:rPr>
          <w:rFonts w:ascii="Arial" w:hAnsi="Arial" w:cs="Arial"/>
          <w:sz w:val="24"/>
          <w:szCs w:val="24"/>
        </w:rPr>
        <w:t>пункту</w:t>
      </w:r>
      <w:r w:rsidRPr="003E65A3">
        <w:rPr>
          <w:rFonts w:ascii="Arial" w:hAnsi="Arial" w:cs="Arial"/>
          <w:sz w:val="24"/>
          <w:szCs w:val="24"/>
        </w:rPr>
        <w:t xml:space="preserve"> 5(6) следующего содержания:</w:t>
      </w:r>
    </w:p>
    <w:p w:rsidR="00687D4E" w:rsidRPr="003E65A3" w:rsidRDefault="00687D4E"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«В составе подсистемы, предусмотренной пунктом 5(5) настоящего Положения, обеспечивается автоматизация процессов и учета в рамках государственного строительного надзора, включая формирование реестров, а также электронных журналов работ и исполнительной документации.</w:t>
      </w:r>
    </w:p>
    <w:p w:rsidR="00687D4E" w:rsidRPr="003E65A3" w:rsidRDefault="00687D4E"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Ведение государственной информационной системы при автоматизации процессов и учета в рамках государственного строительного надзора, включая формирование реестров, а также электронных журналов работ и исполнительной документации, осуществляется в соответствии с настоящим Положением».</w:t>
      </w:r>
    </w:p>
    <w:p w:rsidR="00687D4E" w:rsidRPr="003E65A3" w:rsidRDefault="00687D4E"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Дополнить пунк</w:t>
      </w:r>
      <w:r w:rsidR="003E65A3" w:rsidRPr="003E65A3">
        <w:rPr>
          <w:rFonts w:ascii="Arial" w:hAnsi="Arial" w:cs="Arial"/>
          <w:sz w:val="24"/>
          <w:szCs w:val="24"/>
        </w:rPr>
        <w:t>ту 5(7) следующего содержания:</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«В составе государственной информационной системы функционирует подсистема, обеспечивающая осуществление контрольных (надзорных) мероприятий и лицензионного контроля, профилактических мероприятий в рамках осуществления государственного жилищного контроля (надзора).</w:t>
      </w:r>
    </w:p>
    <w:p w:rsidR="003E65A3" w:rsidRPr="003E65A3" w:rsidRDefault="003E65A3" w:rsidP="003E65A3">
      <w:pPr>
        <w:pStyle w:val="ConsPlusNormal"/>
        <w:spacing w:before="220" w:line="276" w:lineRule="auto"/>
        <w:ind w:firstLine="709"/>
        <w:jc w:val="both"/>
        <w:rPr>
          <w:rFonts w:ascii="Arial" w:hAnsi="Arial" w:cs="Arial"/>
          <w:sz w:val="24"/>
          <w:szCs w:val="24"/>
        </w:rPr>
      </w:pPr>
      <w:bookmarkStart w:id="0" w:name="P78"/>
      <w:bookmarkEnd w:id="0"/>
      <w:r w:rsidRPr="003E65A3">
        <w:rPr>
          <w:rFonts w:ascii="Arial" w:hAnsi="Arial" w:cs="Arial"/>
          <w:sz w:val="24"/>
          <w:szCs w:val="24"/>
        </w:rPr>
        <w:t xml:space="preserve">Ведение государственной информационной системы при обеспечении автоматизации процессов в рамках осуществления государственного жилищного контроля (надзора) и лицензионного контроля осуществляется в соответствии с </w:t>
      </w:r>
      <w:r w:rsidRPr="003E65A3">
        <w:rPr>
          <w:rFonts w:ascii="Arial" w:hAnsi="Arial" w:cs="Arial"/>
          <w:sz w:val="24"/>
          <w:szCs w:val="24"/>
        </w:rPr>
        <w:lastRenderedPageBreak/>
        <w:t>настоящим Положением».</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 xml:space="preserve"> В пункте 11 дополнить подпунктами «т» и «у» следующего содержания:</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т) учет сведений, документов и материалов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w:t>
      </w:r>
      <w:r>
        <w:rPr>
          <w:rFonts w:ascii="Arial" w:hAnsi="Arial" w:cs="Arial"/>
          <w:sz w:val="24"/>
          <w:szCs w:val="24"/>
        </w:rPr>
        <w:t xml:space="preserve"> </w:t>
      </w:r>
      <w:hyperlink r:id="rId7">
        <w:r w:rsidRPr="003E65A3">
          <w:rPr>
            <w:rFonts w:ascii="Arial" w:hAnsi="Arial" w:cs="Arial"/>
            <w:sz w:val="24"/>
            <w:szCs w:val="24"/>
          </w:rPr>
          <w:t>постановлением</w:t>
        </w:r>
      </w:hyperlink>
      <w:r w:rsidRPr="003E65A3">
        <w:rPr>
          <w:rFonts w:ascii="Arial" w:hAnsi="Arial" w:cs="Arial"/>
          <w:sz w:val="24"/>
          <w:szCs w:val="24"/>
        </w:rPr>
        <w:t xml:space="preserve"> Правительства Российской Федерации</w:t>
      </w:r>
      <w:r w:rsidR="002D32DA">
        <w:rPr>
          <w:rFonts w:ascii="Arial" w:hAnsi="Arial" w:cs="Arial"/>
          <w:sz w:val="24"/>
          <w:szCs w:val="24"/>
        </w:rPr>
        <w:t xml:space="preserve"> от 28 сентября 2020 г. N 1558 «</w:t>
      </w:r>
      <w:r w:rsidRPr="003E65A3">
        <w:rPr>
          <w:rFonts w:ascii="Arial" w:hAnsi="Arial" w:cs="Arial"/>
          <w:sz w:val="24"/>
          <w:szCs w:val="24"/>
        </w:rPr>
        <w:t>О государственной информационной системе обеспечения градостроительной деятел</w:t>
      </w:r>
      <w:r w:rsidR="002D32DA">
        <w:rPr>
          <w:rFonts w:ascii="Arial" w:hAnsi="Arial" w:cs="Arial"/>
          <w:sz w:val="24"/>
          <w:szCs w:val="24"/>
        </w:rPr>
        <w:t>ьности Российской Федерации".</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у) обеспечение возможности взаимодействия с государственной информационной системой обеспечения градостроительной деятельности Российской Федерации для передачи и получения данных о контрольных (надзорных) мероприятиях, профилактических мероприятиях, сведениях, документах и материалах, необходимых для осуществления градостроительной деятельности».</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16. Дополнить пунктом «</w:t>
      </w:r>
      <w:proofErr w:type="spellStart"/>
      <w:r w:rsidRPr="003E65A3">
        <w:rPr>
          <w:rFonts w:ascii="Arial" w:hAnsi="Arial" w:cs="Arial"/>
          <w:sz w:val="24"/>
          <w:szCs w:val="24"/>
        </w:rPr>
        <w:t>ф</w:t>
      </w:r>
      <w:proofErr w:type="spellEnd"/>
      <w:r w:rsidRPr="003E65A3">
        <w:rPr>
          <w:rFonts w:ascii="Arial" w:hAnsi="Arial" w:cs="Arial"/>
          <w:sz w:val="24"/>
          <w:szCs w:val="24"/>
        </w:rPr>
        <w:t xml:space="preserve">» следующего содержания: </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«обеспечение функционирования подсистемы, обеспечивающей автоматизацию процессов и учета в рамках государственного строительного надзора, включая формирование реестров разрешений, электронных журналов работ и исполнительной документации».</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Абзац второй подпункта «а» пункта 5 приложения к указанному Положению дополнить словами «включая возможность внесения информации о конкретных выявленных нарушениях обязательных требований из единого реестра контрольных (надзорных) мероприятий».</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В подпункте «в» пункта 2 абзац второй изложить в следующей редакции:</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«исполнительными органами субъектов Российской Федерации, наделенными полномочиями по осуществлению вида федерального государственного контроля (надзора), или иными исполнительными органами субъекта Российской Федерации, наделенными полномочиями по подготовке таких сведений положением о виде федерального государственного контроля (надзора), утвержденным высшим исполнительным органом субъекта Российской Федерации».</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В абзаце третьем слова «государственной власти» исключить.</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В пункте 9 в абзаце первом заменит словами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w:t>
      </w:r>
      <w:r w:rsidR="002D32DA">
        <w:rPr>
          <w:rFonts w:ascii="Arial" w:hAnsi="Arial" w:cs="Arial"/>
          <w:sz w:val="24"/>
          <w:szCs w:val="24"/>
        </w:rPr>
        <w:t>твенной информационной системы «</w:t>
      </w:r>
      <w:r w:rsidRPr="003E65A3">
        <w:rPr>
          <w:rFonts w:ascii="Arial" w:hAnsi="Arial" w:cs="Arial"/>
          <w:sz w:val="24"/>
          <w:szCs w:val="24"/>
        </w:rPr>
        <w:t xml:space="preserve">Типовое облачное решение по автоматизации контрольной (надзорной) </w:t>
      </w:r>
      <w:r w:rsidRPr="003E65A3">
        <w:rPr>
          <w:rFonts w:ascii="Arial" w:hAnsi="Arial" w:cs="Arial"/>
          <w:sz w:val="24"/>
          <w:szCs w:val="24"/>
        </w:rPr>
        <w:lastRenderedPageBreak/>
        <w:t>деятельности».</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Дополнить пунктом 12(1) следующего содержания:</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proofErr w:type="gramStart"/>
      <w:r w:rsidRPr="003E65A3">
        <w:rPr>
          <w:rFonts w:ascii="Arial" w:hAnsi="Arial" w:cs="Arial"/>
          <w:sz w:val="24"/>
          <w:szCs w:val="24"/>
        </w:rPr>
        <w:t>Абзац пятый подпункта «б» пункта 14 дополнить словами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 государственному контролю (надзору), муниципа</w:t>
      </w:r>
      <w:r w:rsidR="002D32DA">
        <w:rPr>
          <w:rFonts w:ascii="Arial" w:hAnsi="Arial" w:cs="Arial"/>
          <w:sz w:val="24"/>
          <w:szCs w:val="24"/>
        </w:rPr>
        <w:t>льному контролю, к типу «производственный объект»</w:t>
      </w:r>
      <w:r w:rsidRPr="003E65A3">
        <w:rPr>
          <w:rFonts w:ascii="Arial" w:hAnsi="Arial" w:cs="Arial"/>
          <w:sz w:val="24"/>
          <w:szCs w:val="24"/>
        </w:rPr>
        <w:t>, чрезвычайно высокой или высокой</w:t>
      </w:r>
      <w:proofErr w:type="gramEnd"/>
      <w:r w:rsidRPr="003E65A3">
        <w:rPr>
          <w:rFonts w:ascii="Arial" w:hAnsi="Arial" w:cs="Arial"/>
          <w:sz w:val="24"/>
          <w:szCs w:val="24"/>
        </w:rPr>
        <w:t xml:space="preserve"> категории риска либо I или II классу опасности. 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
    <w:p w:rsidR="003E65A3" w:rsidRPr="003E65A3" w:rsidRDefault="003E65A3" w:rsidP="003E65A3">
      <w:pPr>
        <w:pStyle w:val="ConsPlusNormal"/>
        <w:numPr>
          <w:ilvl w:val="0"/>
          <w:numId w:val="1"/>
        </w:numPr>
        <w:spacing w:before="220" w:line="276" w:lineRule="auto"/>
        <w:ind w:left="0" w:firstLine="709"/>
        <w:jc w:val="both"/>
        <w:rPr>
          <w:rFonts w:ascii="Arial" w:hAnsi="Arial" w:cs="Arial"/>
          <w:sz w:val="24"/>
          <w:szCs w:val="24"/>
        </w:rPr>
      </w:pPr>
      <w:r w:rsidRPr="003E65A3">
        <w:rPr>
          <w:rFonts w:ascii="Arial" w:hAnsi="Arial" w:cs="Arial"/>
          <w:sz w:val="24"/>
          <w:szCs w:val="24"/>
        </w:rPr>
        <w:t>Дополнить пунктами 18 и 19 следующего содержания:</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19. В случае необходимости включения контрольного (надзорного) мероприятия в ежегодный план в соответствии с подпунктом "в" пункта 14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23. Абзац первый пункта 10(2) изложить в следующей редакции:</w:t>
      </w:r>
    </w:p>
    <w:p w:rsidR="003E65A3" w:rsidRPr="003E65A3" w:rsidRDefault="003E65A3" w:rsidP="003E65A3">
      <w:pPr>
        <w:pStyle w:val="ConsPlusNormal"/>
        <w:spacing w:before="220" w:line="276" w:lineRule="auto"/>
        <w:ind w:firstLine="709"/>
        <w:jc w:val="both"/>
        <w:rPr>
          <w:rFonts w:ascii="Arial" w:hAnsi="Arial" w:cs="Arial"/>
          <w:sz w:val="24"/>
          <w:szCs w:val="24"/>
        </w:rPr>
      </w:pPr>
      <w:proofErr w:type="gramStart"/>
      <w:r w:rsidRPr="003E65A3">
        <w:rPr>
          <w:rFonts w:ascii="Arial" w:hAnsi="Arial" w:cs="Arial"/>
          <w:sz w:val="24"/>
          <w:szCs w:val="24"/>
        </w:rPr>
        <w:t>«Информация о профилактическом мероприятии, контрольном (надзорном) мероприятии считается внесенной в единый реестр для целей части 4 статьи 19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roofErr w:type="gramEnd"/>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24.Абзац второй пункта 12(1) дополнить словами «и код причины постановки на учет налогоплательщика».</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lastRenderedPageBreak/>
        <w:t xml:space="preserve">25. В приложении к указанным Правилам в разделе </w:t>
      </w:r>
      <w:r w:rsidRPr="003E65A3">
        <w:rPr>
          <w:rFonts w:ascii="Arial" w:hAnsi="Arial" w:cs="Arial"/>
          <w:sz w:val="24"/>
          <w:szCs w:val="24"/>
          <w:lang w:val="en-US"/>
        </w:rPr>
        <w:t>I</w:t>
      </w:r>
      <w:r w:rsidRPr="003E65A3">
        <w:rPr>
          <w:rFonts w:ascii="Arial" w:hAnsi="Arial" w:cs="Arial"/>
          <w:sz w:val="24"/>
          <w:szCs w:val="24"/>
        </w:rPr>
        <w:t xml:space="preserve"> в подразделе «Объявление предостережения» в пункте 10 заменит словами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26. Пункт 11 дополнить словами «сведения о должностном лице, непосредственно объявившем предостережение».</w:t>
      </w:r>
    </w:p>
    <w:p w:rsidR="00687D4E"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27. В пункте 13 дополнить знаком сноски «&lt;10-1-1.1&gt;».</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 xml:space="preserve">28. В подразделе «Профилактический визит» дополнить пунктом 1(2) следующего содержания: </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«Дата и номер решения о проведении мероприятия не менее чем за 5 рабочих дней до начала проведения мероприятия текстовое поле для указания номера и календарь для указания даты».</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29. В пункт 13 изложить следующие редакции:</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 xml:space="preserve">«Сведения о направлении контролируемому лицу уведомления о проведении профилактического визита в момент направления </w:t>
      </w:r>
      <w:proofErr w:type="gramStart"/>
      <w:r w:rsidRPr="003E65A3">
        <w:rPr>
          <w:rFonts w:ascii="Arial" w:hAnsi="Arial" w:cs="Arial"/>
          <w:sz w:val="24"/>
          <w:szCs w:val="24"/>
        </w:rPr>
        <w:t>есть</w:t>
      </w:r>
      <w:proofErr w:type="gramEnd"/>
      <w:r w:rsidRPr="003E65A3">
        <w:rPr>
          <w:rFonts w:ascii="Arial" w:hAnsi="Arial" w:cs="Arial"/>
          <w:sz w:val="24"/>
          <w:szCs w:val="24"/>
        </w:rPr>
        <w:t>/нет, в случае если уведомление производится с использованием единого портала, сведения предоставляются в порядке, предусмотренном пунктом 23».</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30. Пункт 14 исключить.</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31. Дополнить пунктом 10(1) следующего содержания:</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«Сведения о необходимости согласования проведения контрольного (надзорного) мероприятия с органами прокуратуры в момент создания мероприятия заполняется автоматически из переданных сведений о необходимости согласования из единого реестра видов контроля (на следующий рабочий день после проведения)».</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32. Пункт 11 изложить в следующей редакции:</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t xml:space="preserve"> «Сведения о согласовании проведения контрольного (надзорного) мероприятия с органами прокуратуры 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 </w:t>
      </w:r>
      <w:proofErr w:type="gramStart"/>
      <w:r w:rsidRPr="003E65A3">
        <w:rPr>
          <w:rFonts w:ascii="Arial" w:hAnsi="Arial" w:cs="Arial"/>
          <w:sz w:val="24"/>
          <w:szCs w:val="24"/>
        </w:rPr>
        <w:t>согласовано</w:t>
      </w:r>
      <w:proofErr w:type="gramEnd"/>
      <w:r w:rsidRPr="003E65A3">
        <w:rPr>
          <w:rFonts w:ascii="Arial" w:hAnsi="Arial" w:cs="Arial"/>
          <w:sz w:val="24"/>
          <w:szCs w:val="24"/>
        </w:rPr>
        <w:t>/не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 (на следующий рабочий день после проведения)».</w:t>
      </w:r>
    </w:p>
    <w:p w:rsidR="003E65A3" w:rsidRPr="003E65A3" w:rsidRDefault="003E65A3" w:rsidP="003E65A3">
      <w:pPr>
        <w:pStyle w:val="ConsPlusNormal"/>
        <w:spacing w:before="220" w:line="276" w:lineRule="auto"/>
        <w:ind w:firstLine="709"/>
        <w:jc w:val="both"/>
        <w:rPr>
          <w:rFonts w:ascii="Arial" w:hAnsi="Arial" w:cs="Arial"/>
          <w:sz w:val="24"/>
          <w:szCs w:val="24"/>
        </w:rPr>
      </w:pPr>
      <w:r w:rsidRPr="003E65A3">
        <w:rPr>
          <w:rFonts w:ascii="Arial" w:hAnsi="Arial" w:cs="Arial"/>
          <w:sz w:val="24"/>
          <w:szCs w:val="24"/>
        </w:rPr>
        <w:lastRenderedPageBreak/>
        <w:t>33. Пункт 25 изложить в следующей редакции:</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 xml:space="preserve">«Информация об исполнении решения контрольного (надзорного) органа, принятого по результатам контрольного (надзорного) мероприятия в течение суток с момента получения информации </w:t>
      </w:r>
      <w:proofErr w:type="gramStart"/>
      <w:r w:rsidRPr="003E65A3">
        <w:rPr>
          <w:rFonts w:ascii="Arial" w:hAnsi="Arial" w:cs="Arial"/>
          <w:sz w:val="24"/>
          <w:szCs w:val="24"/>
        </w:rPr>
        <w:t>исполнено</w:t>
      </w:r>
      <w:proofErr w:type="gramEnd"/>
      <w:r w:rsidRPr="003E65A3">
        <w:rPr>
          <w:rFonts w:ascii="Arial" w:hAnsi="Arial" w:cs="Arial"/>
          <w:sz w:val="24"/>
          <w:szCs w:val="24"/>
        </w:rPr>
        <w:t xml:space="preserve">/не исполнено, если выбран признак "исполнено" - приложенный документ и текстовое поле для описания документа; 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3E65A3">
        <w:rPr>
          <w:rFonts w:ascii="Arial" w:hAnsi="Arial" w:cs="Arial"/>
          <w:sz w:val="24"/>
          <w:szCs w:val="24"/>
        </w:rPr>
        <w:t>контроля за</w:t>
      </w:r>
      <w:proofErr w:type="gramEnd"/>
      <w:r w:rsidRPr="003E65A3">
        <w:rPr>
          <w:rFonts w:ascii="Arial" w:hAnsi="Arial" w:cs="Arial"/>
          <w:sz w:val="24"/>
          <w:szCs w:val="24"/>
        </w:rPr>
        <w:t xml:space="preserve"> исполнением предписания (может быть несколько полей с указанием ссылок), и отметка "предписание исполнено».</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 xml:space="preserve">34. В подразделе «Мониторинговая закупка» дополнить пунктом 1(1) следующего содержания: </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«Дата и номер решения о проведении мероприятия не менее чем за 5 рабочих дней до начала проведения мероприятия текстовое поле для указания номера и календарь для указания даты».</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35. В подразделе «Выборочный контроль» дополнить пунктом 1(1) следующего содержания:</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«Дата и номер решения о проведении мероприятия не менее чем за 5 рабочих дней до начала проведения мероприятия текстовое поле для указания номера и календарь для указания даты».</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36. Дополнить пунктом 10(1) следующего содержания:</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«Сведения о необходимости согласования проведения контрольного (надзорного) мероприятия с органами прокуратуры в момент создания мероприятия заполняется автоматически из переданных сведений о необходимости согласования из единого реестра видов контроля (на следующий рабочий день после проведения)».</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37. Пункт 29 изложить в следующей редакции:</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 xml:space="preserve">«Информация об исполнении решения контрольного (надзорного) органа, принятого по результатам контрольного (надзорного) мероприятия в течение суток с момента получения информации </w:t>
      </w:r>
      <w:proofErr w:type="gramStart"/>
      <w:r w:rsidRPr="003E65A3">
        <w:rPr>
          <w:rFonts w:ascii="Arial" w:hAnsi="Arial" w:cs="Arial"/>
          <w:sz w:val="24"/>
          <w:szCs w:val="24"/>
        </w:rPr>
        <w:t>исполнено</w:t>
      </w:r>
      <w:proofErr w:type="gramEnd"/>
      <w:r w:rsidRPr="003E65A3">
        <w:rPr>
          <w:rFonts w:ascii="Arial" w:hAnsi="Arial" w:cs="Arial"/>
          <w:sz w:val="24"/>
          <w:szCs w:val="24"/>
        </w:rPr>
        <w:t>/не исполнено, если выбран признак "исполнено" - приложенный документ и текстовое поле для описания документа;</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w:t>
      </w:r>
    </w:p>
    <w:p w:rsidR="003E65A3" w:rsidRPr="003E65A3" w:rsidRDefault="003E65A3" w:rsidP="003E65A3">
      <w:pPr>
        <w:pStyle w:val="ConsPlusNormal"/>
        <w:spacing w:line="276" w:lineRule="auto"/>
        <w:ind w:firstLine="709"/>
        <w:jc w:val="both"/>
        <w:rPr>
          <w:rFonts w:ascii="Arial" w:hAnsi="Arial" w:cs="Arial"/>
          <w:sz w:val="24"/>
          <w:szCs w:val="24"/>
        </w:rPr>
      </w:pPr>
      <w:r w:rsidRPr="003E65A3">
        <w:rPr>
          <w:rFonts w:ascii="Arial" w:hAnsi="Arial" w:cs="Arial"/>
          <w:sz w:val="24"/>
          <w:szCs w:val="24"/>
        </w:rPr>
        <w:t>38. В подразделе «Инспекционный визит» дополнить пунктом 1(1) следующего содержания:</w:t>
      </w:r>
    </w:p>
    <w:p w:rsidR="003E65A3" w:rsidRPr="003E65A3" w:rsidRDefault="003E65A3" w:rsidP="007A4234">
      <w:pPr>
        <w:pStyle w:val="ConsPlusNormal"/>
        <w:spacing w:line="276" w:lineRule="auto"/>
        <w:ind w:firstLine="709"/>
        <w:jc w:val="both"/>
        <w:rPr>
          <w:rFonts w:ascii="Arial" w:hAnsi="Arial" w:cs="Arial"/>
          <w:sz w:val="24"/>
          <w:szCs w:val="24"/>
        </w:rPr>
      </w:pPr>
      <w:r w:rsidRPr="003E65A3">
        <w:rPr>
          <w:rFonts w:ascii="Arial" w:hAnsi="Arial" w:cs="Arial"/>
          <w:sz w:val="24"/>
          <w:szCs w:val="24"/>
        </w:rPr>
        <w:t>«Дата и номер решения о проведении мероприятия не менее чем за 5 рабочих дней до начала проведения мероприятия текстовое поле для указания номера и календарь для указания даты».</w:t>
      </w:r>
    </w:p>
    <w:p w:rsidR="008C14D7" w:rsidRPr="008C14D7" w:rsidRDefault="003E65A3" w:rsidP="007A4234">
      <w:pPr>
        <w:pStyle w:val="ConsPlusNormal"/>
        <w:spacing w:line="276" w:lineRule="auto"/>
        <w:ind w:firstLine="709"/>
        <w:jc w:val="both"/>
        <w:rPr>
          <w:rFonts w:ascii="Arial" w:hAnsi="Arial" w:cs="Arial"/>
          <w:sz w:val="24"/>
          <w:szCs w:val="24"/>
        </w:rPr>
      </w:pPr>
      <w:r w:rsidRPr="003E65A3">
        <w:rPr>
          <w:rFonts w:ascii="Arial" w:hAnsi="Arial" w:cs="Arial"/>
          <w:sz w:val="24"/>
          <w:szCs w:val="24"/>
        </w:rPr>
        <w:t>39.</w:t>
      </w:r>
      <w:r w:rsidR="008C14D7">
        <w:rPr>
          <w:rFonts w:ascii="Arial" w:hAnsi="Arial" w:cs="Arial"/>
          <w:sz w:val="24"/>
          <w:szCs w:val="24"/>
        </w:rPr>
        <w:t xml:space="preserve"> Дополнить пунктом 10(1) следующего содержания:</w:t>
      </w:r>
    </w:p>
    <w:p w:rsidR="003E65A3" w:rsidRPr="008C14D7" w:rsidRDefault="008C14D7" w:rsidP="007A4234">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«Сведения о необходимости согласования проведения контрольного (надзорного) мероприятия с органами прокуратуры в момент создания мероприятия заполняется автоматически из переданных сведений о </w:t>
      </w:r>
      <w:r w:rsidRPr="008C14D7">
        <w:rPr>
          <w:rFonts w:ascii="Arial" w:hAnsi="Arial" w:cs="Arial"/>
          <w:sz w:val="24"/>
          <w:szCs w:val="24"/>
        </w:rPr>
        <w:lastRenderedPageBreak/>
        <w:t>необходимости согласования из единого реестра видов контроля (на следующий рабочий день после проведения)».</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40. Пункт 27 изложить в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«Информация об исполнении решения контрольного (надзорного) органа, принятого по результатам контрольного (надзорного) мероприятия в течение суток с момента получения информации </w:t>
      </w:r>
      <w:proofErr w:type="gramStart"/>
      <w:r w:rsidRPr="008C14D7">
        <w:rPr>
          <w:rFonts w:ascii="Arial" w:hAnsi="Arial" w:cs="Arial"/>
          <w:sz w:val="24"/>
          <w:szCs w:val="24"/>
        </w:rPr>
        <w:t>исполнено</w:t>
      </w:r>
      <w:proofErr w:type="gramEnd"/>
      <w:r w:rsidRPr="008C14D7">
        <w:rPr>
          <w:rFonts w:ascii="Arial" w:hAnsi="Arial" w:cs="Arial"/>
          <w:sz w:val="24"/>
          <w:szCs w:val="24"/>
        </w:rPr>
        <w:t>/не исполнено, если выбран признак "исполнено" - приложенный документ и текстовое поле для описания документа;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8C14D7">
        <w:rPr>
          <w:rFonts w:ascii="Arial" w:hAnsi="Arial" w:cs="Arial"/>
          <w:sz w:val="24"/>
          <w:szCs w:val="24"/>
        </w:rPr>
        <w:t>контроля за</w:t>
      </w:r>
      <w:proofErr w:type="gramEnd"/>
      <w:r w:rsidRPr="008C14D7">
        <w:rPr>
          <w:rFonts w:ascii="Arial" w:hAnsi="Arial" w:cs="Arial"/>
          <w:sz w:val="24"/>
          <w:szCs w:val="24"/>
        </w:rPr>
        <w:t xml:space="preserve"> исполнением предписания (может быть несколько полей с указанием ссылок), и отметка "предписание исполнено».</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41. В подразделе «Рейдовый осмотр» дополнить пунктом 1(1) следующего содержания: </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«Дата и номер решения о проведении мероприятия не менее чем за 5 рабочих дней до начала проведения мероприятия текстовое поле для указания номера и календарь для указания даты».</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42. В пункт 27 изложить в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«Информация об исполнении решения контрольного (надзорного) органа, принятого по результатам контрольного (надзорного) мероприятия в течение суток с момента получения информации </w:t>
      </w:r>
      <w:proofErr w:type="gramStart"/>
      <w:r w:rsidRPr="008C14D7">
        <w:rPr>
          <w:rFonts w:ascii="Arial" w:hAnsi="Arial" w:cs="Arial"/>
          <w:sz w:val="24"/>
          <w:szCs w:val="24"/>
        </w:rPr>
        <w:t>исполнено</w:t>
      </w:r>
      <w:proofErr w:type="gramEnd"/>
      <w:r w:rsidRPr="008C14D7">
        <w:rPr>
          <w:rFonts w:ascii="Arial" w:hAnsi="Arial" w:cs="Arial"/>
          <w:sz w:val="24"/>
          <w:szCs w:val="24"/>
        </w:rPr>
        <w:t>/не исполнено, если выбран признак "исполнено" - приложенный документ и текстовое поле для описания документа;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8C14D7">
        <w:rPr>
          <w:rFonts w:ascii="Arial" w:hAnsi="Arial" w:cs="Arial"/>
          <w:sz w:val="24"/>
          <w:szCs w:val="24"/>
        </w:rPr>
        <w:t>контроля за</w:t>
      </w:r>
      <w:proofErr w:type="gramEnd"/>
      <w:r w:rsidRPr="008C14D7">
        <w:rPr>
          <w:rFonts w:ascii="Arial" w:hAnsi="Arial" w:cs="Arial"/>
          <w:sz w:val="24"/>
          <w:szCs w:val="24"/>
        </w:rPr>
        <w:t xml:space="preserve"> исполнением предписания (может быть несколько полей с указанием ссылок), и отметка "предписание исполнено».</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43. В подразделе «Документарная проверка» дополнить пунктом 1(1) следующего содержания: </w:t>
      </w:r>
    </w:p>
    <w:p w:rsidR="003E65A3"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«Дата и номер решения о проведении мероприятия  не менее чем за 5 рабочих дней до начала проведения мероприятия текстовое поле для указания номера и календарь для указания даты».</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44. Пункт 24 изложить в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«Информация об исполнении решения контрольного (надзорного) органа, принятого по результатам контрольного (надзорного) мероприятия в течение суток с момента получения информации </w:t>
      </w:r>
      <w:proofErr w:type="gramStart"/>
      <w:r w:rsidRPr="008C14D7">
        <w:rPr>
          <w:rFonts w:ascii="Arial" w:hAnsi="Arial" w:cs="Arial"/>
          <w:sz w:val="24"/>
          <w:szCs w:val="24"/>
        </w:rPr>
        <w:t>исполнено</w:t>
      </w:r>
      <w:proofErr w:type="gramEnd"/>
      <w:r w:rsidRPr="008C14D7">
        <w:rPr>
          <w:rFonts w:ascii="Arial" w:hAnsi="Arial" w:cs="Arial"/>
          <w:sz w:val="24"/>
          <w:szCs w:val="24"/>
        </w:rPr>
        <w:t>/не исполнено, если выбран признак "исполнено" - приложенный документ и текстовое поле для описания документа;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8C14D7">
        <w:rPr>
          <w:rFonts w:ascii="Arial" w:hAnsi="Arial" w:cs="Arial"/>
          <w:sz w:val="24"/>
          <w:szCs w:val="24"/>
        </w:rPr>
        <w:t>контроля за</w:t>
      </w:r>
      <w:proofErr w:type="gramEnd"/>
      <w:r w:rsidRPr="008C14D7">
        <w:rPr>
          <w:rFonts w:ascii="Arial" w:hAnsi="Arial" w:cs="Arial"/>
          <w:sz w:val="24"/>
          <w:szCs w:val="24"/>
        </w:rPr>
        <w:t xml:space="preserve"> исполнением предписания (может быть несколько полей с указанием ссылок), и отметка "предписание исполнено».</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45. В подразделе «Выездная проверка» дополнить пунктом 1(1) </w:t>
      </w:r>
      <w:r w:rsidRPr="008C14D7">
        <w:rPr>
          <w:rFonts w:ascii="Arial" w:hAnsi="Arial" w:cs="Arial"/>
          <w:sz w:val="24"/>
          <w:szCs w:val="24"/>
        </w:rPr>
        <w:lastRenderedPageBreak/>
        <w:t>следующего содержания:</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«Дата и номер решения о проведении мероприятия не менее чем за 5 рабочих дней до начала проведения мероприятия текстовое поле для указания номера и календарь для указания даты».</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46. Пункт 23 изложить в следующей редакции: </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«Сведения об использовании в рамках контрольного (надзорного) мероприятия средств дистанционного взаимодействия с контролируемым лицом 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мероприятия справочник самого единого реестра».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47. Пункт 28 изложить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«Информация об исполнении решения контрольного (надзорного) органа, принятого по результатам контрольного (надзорного) мероприятия в течение суток с момента получения информации </w:t>
      </w:r>
      <w:proofErr w:type="gramStart"/>
      <w:r w:rsidRPr="008C14D7">
        <w:rPr>
          <w:rFonts w:ascii="Arial" w:hAnsi="Arial" w:cs="Arial"/>
          <w:sz w:val="24"/>
          <w:szCs w:val="24"/>
        </w:rPr>
        <w:t>исполнено</w:t>
      </w:r>
      <w:proofErr w:type="gramEnd"/>
      <w:r w:rsidRPr="008C14D7">
        <w:rPr>
          <w:rFonts w:ascii="Arial" w:hAnsi="Arial" w:cs="Arial"/>
          <w:sz w:val="24"/>
          <w:szCs w:val="24"/>
        </w:rPr>
        <w:t>/не исполнено, если выбран признак "исполнено" - приложенный документ и текстовое поле для описания документа;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w:t>
      </w:r>
      <w:proofErr w:type="gramStart"/>
      <w:r w:rsidRPr="008C14D7">
        <w:rPr>
          <w:rFonts w:ascii="Arial" w:hAnsi="Arial" w:cs="Arial"/>
          <w:sz w:val="24"/>
          <w:szCs w:val="24"/>
        </w:rPr>
        <w:t>контроля за</w:t>
      </w:r>
      <w:proofErr w:type="gramEnd"/>
      <w:r w:rsidRPr="008C14D7">
        <w:rPr>
          <w:rFonts w:ascii="Arial" w:hAnsi="Arial" w:cs="Arial"/>
          <w:sz w:val="24"/>
          <w:szCs w:val="24"/>
        </w:rPr>
        <w:t xml:space="preserve"> исполнением предписания (может быть несколько полей с указанием ссылок), и отметка "предписание исполнено».</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48. Пункт 5 раздела </w:t>
      </w:r>
      <w:r w:rsidRPr="008C14D7">
        <w:rPr>
          <w:rFonts w:ascii="Arial" w:hAnsi="Arial" w:cs="Arial"/>
          <w:sz w:val="24"/>
          <w:szCs w:val="24"/>
          <w:lang w:val="en-US"/>
        </w:rPr>
        <w:t>III</w:t>
      </w:r>
      <w:r w:rsidRPr="008C14D7">
        <w:rPr>
          <w:rFonts w:ascii="Arial" w:hAnsi="Arial" w:cs="Arial"/>
          <w:sz w:val="24"/>
          <w:szCs w:val="24"/>
        </w:rPr>
        <w:t xml:space="preserve"> изложить в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«Нарушенные обязательные требования в течение 1 дня с момента составления да/нет, если выбран признак "да", то справочник (реестр обязательных требований);</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при отсутствии вида контроля в реестре обязательных требований - текстовое поле &lt;17-1&gt;».</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49. В разделе </w:t>
      </w:r>
      <w:r w:rsidRPr="008C14D7">
        <w:rPr>
          <w:rFonts w:ascii="Arial" w:hAnsi="Arial" w:cs="Arial"/>
          <w:sz w:val="24"/>
          <w:szCs w:val="24"/>
          <w:lang w:val="en-US"/>
        </w:rPr>
        <w:t>IV</w:t>
      </w:r>
      <w:r w:rsidRPr="008C14D7">
        <w:rPr>
          <w:rFonts w:ascii="Arial" w:hAnsi="Arial" w:cs="Arial"/>
          <w:sz w:val="24"/>
          <w:szCs w:val="24"/>
        </w:rPr>
        <w:t xml:space="preserve"> наименование изложить в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proofErr w:type="gramStart"/>
      <w:r w:rsidRPr="008C14D7">
        <w:rPr>
          <w:rFonts w:ascii="Arial" w:hAnsi="Arial" w:cs="Arial"/>
          <w:sz w:val="24"/>
          <w:szCs w:val="24"/>
        </w:rPr>
        <w:t>«Сведения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разделе III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roofErr w:type="gramEnd"/>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50. Пункт  15 дополнить словами «или ИНН».</w:t>
      </w:r>
    </w:p>
    <w:p w:rsid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51. В разделе </w:t>
      </w:r>
      <w:r w:rsidRPr="008C14D7">
        <w:rPr>
          <w:rFonts w:ascii="Arial" w:hAnsi="Arial" w:cs="Arial"/>
          <w:sz w:val="24"/>
          <w:szCs w:val="24"/>
          <w:lang w:val="en-US"/>
        </w:rPr>
        <w:t>IV</w:t>
      </w:r>
      <w:r w:rsidRPr="008C14D7">
        <w:rPr>
          <w:rFonts w:ascii="Arial" w:hAnsi="Arial" w:cs="Arial"/>
          <w:sz w:val="24"/>
          <w:szCs w:val="24"/>
        </w:rPr>
        <w:t xml:space="preserve"> в пункте 11 слова «да/нет, если выбран признак «да» исключить.</w:t>
      </w:r>
    </w:p>
    <w:p w:rsidR="008C14D7" w:rsidRDefault="008C14D7" w:rsidP="008C14D7">
      <w:pPr>
        <w:pStyle w:val="ConsPlusNormal"/>
        <w:spacing w:line="276" w:lineRule="auto"/>
        <w:ind w:firstLine="709"/>
        <w:jc w:val="both"/>
        <w:rPr>
          <w:rFonts w:ascii="Arial" w:hAnsi="Arial" w:cs="Arial"/>
          <w:sz w:val="24"/>
          <w:szCs w:val="24"/>
        </w:rPr>
      </w:pPr>
      <w:r>
        <w:rPr>
          <w:rFonts w:ascii="Arial" w:hAnsi="Arial" w:cs="Arial"/>
          <w:sz w:val="24"/>
          <w:szCs w:val="24"/>
        </w:rPr>
        <w:t>52. Пункты 14-19 изложить в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«14. Вид решения, документ решения в течение 1 дня с момента принятия решения справочник самого единого реестра, приложенный файл.</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15. Сведения о </w:t>
      </w:r>
      <w:proofErr w:type="gramStart"/>
      <w:r w:rsidRPr="008C14D7">
        <w:rPr>
          <w:rFonts w:ascii="Arial" w:hAnsi="Arial" w:cs="Arial"/>
          <w:sz w:val="24"/>
          <w:szCs w:val="24"/>
        </w:rPr>
        <w:t>предписании</w:t>
      </w:r>
      <w:proofErr w:type="gramEnd"/>
      <w:r w:rsidRPr="008C14D7">
        <w:rPr>
          <w:rFonts w:ascii="Arial" w:hAnsi="Arial" w:cs="Arial"/>
          <w:sz w:val="24"/>
          <w:szCs w:val="24"/>
        </w:rPr>
        <w:t xml:space="preserve">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w:t>
      </w:r>
      <w:r w:rsidRPr="008C14D7">
        <w:rPr>
          <w:rFonts w:ascii="Arial" w:hAnsi="Arial" w:cs="Arial"/>
          <w:sz w:val="24"/>
          <w:szCs w:val="24"/>
        </w:rPr>
        <w:lastRenderedPageBreak/>
        <w:t>предотвращению причинения вреда (ущерба) охраняемым законом ценностям в течение 1 дня с момента принятия соответствующего решения текстовое поле, в части срока - отдельное поле.</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16. 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 в течение 1 дня с момента принятия решения текстовое поле.</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17. 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 в течение 1 дня с момента принятия решения.</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18. Принятые меры по осуществлению </w:t>
      </w:r>
      <w:proofErr w:type="gramStart"/>
      <w:r w:rsidRPr="008C14D7">
        <w:rPr>
          <w:rFonts w:ascii="Arial" w:hAnsi="Arial" w:cs="Arial"/>
          <w:sz w:val="24"/>
          <w:szCs w:val="24"/>
        </w:rPr>
        <w:t>контроля за</w:t>
      </w:r>
      <w:proofErr w:type="gramEnd"/>
      <w:r w:rsidRPr="008C14D7">
        <w:rPr>
          <w:rFonts w:ascii="Arial" w:hAnsi="Arial" w:cs="Arial"/>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в течение 1 дня с момента принятия решения.</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19. 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 в течение 1 дня с момента принятия решения</w:t>
      </w:r>
      <w:proofErr w:type="gramStart"/>
      <w:r w:rsidRPr="008C14D7">
        <w:rPr>
          <w:rFonts w:ascii="Arial" w:hAnsi="Arial" w:cs="Arial"/>
          <w:sz w:val="24"/>
          <w:szCs w:val="24"/>
        </w:rPr>
        <w:t xml:space="preserve"> В</w:t>
      </w:r>
      <w:proofErr w:type="gramEnd"/>
      <w:r w:rsidRPr="008C14D7">
        <w:rPr>
          <w:rFonts w:ascii="Arial" w:hAnsi="Arial" w:cs="Arial"/>
          <w:sz w:val="24"/>
          <w:szCs w:val="24"/>
        </w:rPr>
        <w:t xml:space="preserve">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53. В сноске 4 абзац девятнадцатый дополнить словами «код причины постановки на учет налогоплательщика».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54. Абзац двадцать седьмой дополнить словами «информация, о котором заполняется путем выбора государства из справочника единого реестра».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55. Абзац пятый сноски 4-1 дополнить словами «и кода причины постановки на учет налогоплательщика».</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56. Сноску 4-2 изложить в следующей редакции:</w:t>
      </w:r>
    </w:p>
    <w:p w:rsidR="008C14D7" w:rsidRPr="008C14D7" w:rsidRDefault="008C14D7" w:rsidP="008C14D7">
      <w:pPr>
        <w:pStyle w:val="ConsPlusNormal"/>
        <w:spacing w:line="276" w:lineRule="auto"/>
        <w:ind w:firstLine="709"/>
        <w:jc w:val="both"/>
        <w:rPr>
          <w:rFonts w:ascii="Arial" w:hAnsi="Arial" w:cs="Arial"/>
          <w:sz w:val="24"/>
          <w:szCs w:val="24"/>
        </w:rPr>
      </w:pPr>
      <w:r w:rsidRPr="008C14D7">
        <w:rPr>
          <w:rFonts w:ascii="Arial" w:hAnsi="Arial" w:cs="Arial"/>
          <w:sz w:val="24"/>
          <w:szCs w:val="24"/>
        </w:rPr>
        <w:t xml:space="preserve">«Здесь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w:t>
      </w:r>
      <w:proofErr w:type="gramStart"/>
      <w:r w:rsidRPr="008C14D7">
        <w:rPr>
          <w:rFonts w:ascii="Arial" w:hAnsi="Arial" w:cs="Arial"/>
          <w:sz w:val="24"/>
          <w:szCs w:val="24"/>
        </w:rPr>
        <w:t>от</w:t>
      </w:r>
      <w:proofErr w:type="gramEnd"/>
      <w:r w:rsidRPr="008C14D7">
        <w:rPr>
          <w:rFonts w:ascii="Arial" w:hAnsi="Arial" w:cs="Arial"/>
          <w:sz w:val="24"/>
          <w:szCs w:val="24"/>
        </w:rPr>
        <w:t xml:space="preserve"> </w:t>
      </w:r>
      <w:proofErr w:type="gramStart"/>
      <w:r w:rsidRPr="008C14D7">
        <w:rPr>
          <w:rFonts w:ascii="Arial" w:hAnsi="Arial" w:cs="Arial"/>
          <w:sz w:val="24"/>
          <w:szCs w:val="24"/>
        </w:rPr>
        <w:t>низкой</w:t>
      </w:r>
      <w:proofErr w:type="gramEnd"/>
      <w:r w:rsidRPr="008C14D7">
        <w:rPr>
          <w:rFonts w:ascii="Arial" w:hAnsi="Arial" w:cs="Arial"/>
          <w:sz w:val="24"/>
          <w:szCs w:val="24"/>
        </w:rPr>
        <w:t xml:space="preserve">,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w:t>
      </w:r>
      <w:r w:rsidRPr="008C14D7">
        <w:rPr>
          <w:rFonts w:ascii="Arial" w:hAnsi="Arial" w:cs="Arial"/>
          <w:sz w:val="24"/>
          <w:szCs w:val="24"/>
        </w:rPr>
        <w:lastRenderedPageBreak/>
        <w:t>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8C14D7" w:rsidRPr="005E4876" w:rsidRDefault="008C14D7"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57. Сноски 5 и 6 изложить в следующей редакции:</w:t>
      </w:r>
    </w:p>
    <w:p w:rsidR="008C14D7" w:rsidRPr="005E4876" w:rsidRDefault="008C14D7"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«5.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8C14D7" w:rsidRPr="005E4876" w:rsidRDefault="008C14D7"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6.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8C14D7" w:rsidRPr="005E4876" w:rsidRDefault="008C14D7"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58. В сноске 11-1 дополнить следующего содержания:</w:t>
      </w:r>
    </w:p>
    <w:p w:rsidR="008C14D7" w:rsidRPr="005E4876" w:rsidRDefault="008C14D7" w:rsidP="005E4876">
      <w:pPr>
        <w:pStyle w:val="ConsPlusNormal"/>
        <w:spacing w:before="220" w:line="276" w:lineRule="auto"/>
        <w:ind w:firstLine="709"/>
        <w:jc w:val="both"/>
        <w:rPr>
          <w:rFonts w:ascii="Arial" w:hAnsi="Arial" w:cs="Arial"/>
          <w:sz w:val="24"/>
          <w:szCs w:val="24"/>
        </w:rPr>
      </w:pPr>
      <w:r w:rsidRPr="005E4876">
        <w:rPr>
          <w:rFonts w:ascii="Arial" w:hAnsi="Arial" w:cs="Arial"/>
          <w:sz w:val="24"/>
          <w:szCs w:val="24"/>
        </w:rPr>
        <w:t xml:space="preserve">«предложение второе </w:t>
      </w:r>
      <w:hyperlink r:id="rId8">
        <w:r w:rsidRPr="005E4876">
          <w:rPr>
            <w:rFonts w:ascii="Arial" w:hAnsi="Arial" w:cs="Arial"/>
            <w:sz w:val="24"/>
            <w:szCs w:val="24"/>
          </w:rPr>
          <w:t>абзаца первого</w:t>
        </w:r>
      </w:hyperlink>
      <w:r w:rsidRPr="005E4876">
        <w:rPr>
          <w:rFonts w:ascii="Arial" w:hAnsi="Arial" w:cs="Arial"/>
          <w:sz w:val="24"/>
          <w:szCs w:val="24"/>
        </w:rPr>
        <w:t xml:space="preserve"> дополнить словами "(с учетом допустимых видов мероприятий для данного индикатора риска в соответствии со справочниками единого реестра видов контроля)".</w:t>
      </w:r>
    </w:p>
    <w:p w:rsidR="008C14D7" w:rsidRPr="005E4876" w:rsidRDefault="0027587B" w:rsidP="005E4876">
      <w:pPr>
        <w:pStyle w:val="ConsPlusNormal"/>
        <w:spacing w:before="220" w:line="276" w:lineRule="auto"/>
        <w:ind w:firstLine="709"/>
        <w:jc w:val="both"/>
        <w:rPr>
          <w:rFonts w:ascii="Arial" w:hAnsi="Arial" w:cs="Arial"/>
          <w:sz w:val="24"/>
          <w:szCs w:val="24"/>
        </w:rPr>
      </w:pPr>
      <w:hyperlink r:id="rId9">
        <w:r w:rsidR="008C14D7" w:rsidRPr="005E4876">
          <w:rPr>
            <w:rFonts w:ascii="Arial" w:hAnsi="Arial" w:cs="Arial"/>
            <w:sz w:val="24"/>
            <w:szCs w:val="24"/>
          </w:rPr>
          <w:t>Абзац третий</w:t>
        </w:r>
      </w:hyperlink>
      <w:r w:rsidR="008C14D7" w:rsidRPr="005E4876">
        <w:rPr>
          <w:rFonts w:ascii="Arial" w:hAnsi="Arial" w:cs="Arial"/>
          <w:sz w:val="24"/>
          <w:szCs w:val="24"/>
        </w:rPr>
        <w:t xml:space="preserve"> дополнить предложением следующего содержания: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8C14D7" w:rsidRPr="005E4876" w:rsidRDefault="0027587B" w:rsidP="005E4876">
      <w:pPr>
        <w:pStyle w:val="ConsPlusNormal"/>
        <w:spacing w:before="220" w:line="276" w:lineRule="auto"/>
        <w:ind w:firstLine="709"/>
        <w:jc w:val="both"/>
        <w:rPr>
          <w:rFonts w:ascii="Arial" w:hAnsi="Arial" w:cs="Arial"/>
          <w:sz w:val="24"/>
          <w:szCs w:val="24"/>
        </w:rPr>
      </w:pPr>
      <w:hyperlink r:id="rId10">
        <w:r w:rsidR="008C14D7" w:rsidRPr="005E4876">
          <w:rPr>
            <w:rFonts w:ascii="Arial" w:hAnsi="Arial" w:cs="Arial"/>
            <w:sz w:val="24"/>
            <w:szCs w:val="24"/>
          </w:rPr>
          <w:t>Абзац четвертый</w:t>
        </w:r>
      </w:hyperlink>
      <w:r w:rsidR="008C14D7" w:rsidRPr="005E4876">
        <w:rPr>
          <w:rFonts w:ascii="Arial" w:hAnsi="Arial" w:cs="Arial"/>
          <w:sz w:val="24"/>
          <w:szCs w:val="24"/>
        </w:rPr>
        <w:t xml:space="preserve"> дополнить предложением следующего содержания: </w:t>
      </w:r>
      <w:proofErr w:type="gramStart"/>
      <w:r w:rsidR="008C14D7" w:rsidRPr="005E4876">
        <w:rPr>
          <w:rFonts w:ascii="Arial" w:hAnsi="Arial" w:cs="Arial"/>
          <w:sz w:val="24"/>
          <w:szCs w:val="24"/>
        </w:rPr>
        <w:t>"При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roofErr w:type="gramEnd"/>
    </w:p>
    <w:p w:rsidR="008C14D7" w:rsidRPr="005E4876" w:rsidRDefault="008C14D7" w:rsidP="005E4876">
      <w:pPr>
        <w:pStyle w:val="ConsPlusNormal"/>
        <w:spacing w:before="220" w:line="276" w:lineRule="auto"/>
        <w:ind w:firstLine="709"/>
        <w:jc w:val="both"/>
        <w:rPr>
          <w:rFonts w:ascii="Arial" w:hAnsi="Arial" w:cs="Arial"/>
          <w:sz w:val="24"/>
          <w:szCs w:val="24"/>
        </w:rPr>
      </w:pPr>
      <w:r w:rsidRPr="005E4876">
        <w:rPr>
          <w:rFonts w:ascii="Arial" w:hAnsi="Arial" w:cs="Arial"/>
          <w:sz w:val="24"/>
          <w:szCs w:val="24"/>
        </w:rPr>
        <w:t xml:space="preserve">После </w:t>
      </w:r>
      <w:hyperlink r:id="rId11">
        <w:r w:rsidRPr="005E4876">
          <w:rPr>
            <w:rFonts w:ascii="Arial" w:hAnsi="Arial" w:cs="Arial"/>
            <w:sz w:val="24"/>
            <w:szCs w:val="24"/>
          </w:rPr>
          <w:t>абзаца четвертого</w:t>
        </w:r>
      </w:hyperlink>
      <w:r w:rsidRPr="005E4876">
        <w:rPr>
          <w:rFonts w:ascii="Arial" w:hAnsi="Arial" w:cs="Arial"/>
          <w:sz w:val="24"/>
          <w:szCs w:val="24"/>
        </w:rPr>
        <w:t xml:space="preserve"> дополнить абзацем следующего содержания:</w:t>
      </w:r>
    </w:p>
    <w:p w:rsidR="005E4876" w:rsidRPr="005E4876" w:rsidRDefault="008C14D7"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 xml:space="preserve">"При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w:t>
      </w:r>
      <w:proofErr w:type="spellStart"/>
      <w:r w:rsidRPr="005E4876">
        <w:rPr>
          <w:rFonts w:ascii="Arial" w:hAnsi="Arial" w:cs="Arial"/>
          <w:sz w:val="24"/>
          <w:szCs w:val="24"/>
        </w:rPr>
        <w:t>неустраненным</w:t>
      </w:r>
      <w:proofErr w:type="spellEnd"/>
      <w:r w:rsidRPr="005E4876">
        <w:rPr>
          <w:rFonts w:ascii="Arial" w:hAnsi="Arial" w:cs="Arial"/>
          <w:sz w:val="24"/>
          <w:szCs w:val="24"/>
        </w:rPr>
        <w:t>. В случае если устранение нарушения не подтверждено, предоставляется возможность заполнить поле "Пояснения" без возможности редактирован</w:t>
      </w:r>
      <w:r w:rsidR="005E4876" w:rsidRPr="005E4876">
        <w:rPr>
          <w:rFonts w:ascii="Arial" w:hAnsi="Arial" w:cs="Arial"/>
          <w:sz w:val="24"/>
          <w:szCs w:val="24"/>
        </w:rPr>
        <w:t>ия ранее внесенной информации».</w:t>
      </w:r>
    </w:p>
    <w:p w:rsidR="005E4876" w:rsidRPr="005E4876" w:rsidRDefault="005E4876" w:rsidP="005E4876">
      <w:pPr>
        <w:pStyle w:val="ConsPlusNormal"/>
        <w:spacing w:line="276" w:lineRule="auto"/>
        <w:ind w:firstLine="709"/>
        <w:jc w:val="both"/>
        <w:rPr>
          <w:rFonts w:ascii="Arial" w:hAnsi="Arial" w:cs="Arial"/>
          <w:sz w:val="24"/>
          <w:szCs w:val="24"/>
        </w:rPr>
      </w:pPr>
    </w:p>
    <w:p w:rsidR="005E4876" w:rsidRPr="005E4876" w:rsidRDefault="005E4876" w:rsidP="005E4876">
      <w:pPr>
        <w:pStyle w:val="ConsPlusNormal"/>
        <w:spacing w:before="220" w:line="276" w:lineRule="auto"/>
        <w:ind w:firstLine="709"/>
        <w:jc w:val="both"/>
        <w:rPr>
          <w:rFonts w:ascii="Arial" w:hAnsi="Arial" w:cs="Arial"/>
          <w:sz w:val="24"/>
          <w:szCs w:val="24"/>
        </w:rPr>
      </w:pPr>
      <w:r w:rsidRPr="005E4876">
        <w:rPr>
          <w:rFonts w:ascii="Arial" w:hAnsi="Arial" w:cs="Arial"/>
          <w:sz w:val="24"/>
          <w:szCs w:val="24"/>
        </w:rPr>
        <w:lastRenderedPageBreak/>
        <w:t xml:space="preserve">59. </w:t>
      </w:r>
      <w:hyperlink r:id="rId12">
        <w:r w:rsidRPr="005E4876">
          <w:rPr>
            <w:rFonts w:ascii="Arial" w:hAnsi="Arial" w:cs="Arial"/>
            <w:sz w:val="24"/>
            <w:szCs w:val="24"/>
          </w:rPr>
          <w:t>Сноску 14-1</w:t>
        </w:r>
      </w:hyperlink>
      <w:r w:rsidRPr="005E4876">
        <w:rPr>
          <w:rFonts w:ascii="Arial" w:hAnsi="Arial" w:cs="Arial"/>
          <w:sz w:val="24"/>
          <w:szCs w:val="24"/>
        </w:rPr>
        <w:t xml:space="preserve"> дополнить абзацами следующего содержания:</w:t>
      </w:r>
    </w:p>
    <w:p w:rsidR="005E4876" w:rsidRPr="005E4876" w:rsidRDefault="005E4876" w:rsidP="005E4876">
      <w:pPr>
        <w:pStyle w:val="ConsPlusNormal"/>
        <w:spacing w:before="220" w:line="276" w:lineRule="auto"/>
        <w:ind w:firstLine="709"/>
        <w:jc w:val="both"/>
        <w:rPr>
          <w:rFonts w:ascii="Arial" w:hAnsi="Arial" w:cs="Arial"/>
          <w:sz w:val="24"/>
          <w:szCs w:val="24"/>
        </w:rPr>
      </w:pPr>
      <w:r w:rsidRPr="005E4876">
        <w:rPr>
          <w:rFonts w:ascii="Arial" w:hAnsi="Arial" w:cs="Arial"/>
          <w:sz w:val="24"/>
          <w:szCs w:val="24"/>
        </w:rP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8C14D7" w:rsidRPr="005E4876" w:rsidRDefault="005E4876"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разделе III настоящего приложения».</w:t>
      </w:r>
    </w:p>
    <w:p w:rsidR="005E4876" w:rsidRPr="005E4876" w:rsidRDefault="005E4876" w:rsidP="005E4876">
      <w:pPr>
        <w:pStyle w:val="ConsPlusNormal"/>
        <w:spacing w:before="220" w:line="276" w:lineRule="auto"/>
        <w:ind w:firstLine="709"/>
        <w:jc w:val="both"/>
        <w:rPr>
          <w:rFonts w:ascii="Arial" w:hAnsi="Arial" w:cs="Arial"/>
          <w:sz w:val="24"/>
          <w:szCs w:val="24"/>
        </w:rPr>
      </w:pPr>
      <w:r w:rsidRPr="005E4876">
        <w:rPr>
          <w:rFonts w:ascii="Arial" w:hAnsi="Arial" w:cs="Arial"/>
          <w:sz w:val="24"/>
          <w:szCs w:val="24"/>
        </w:rPr>
        <w:t xml:space="preserve">60. </w:t>
      </w:r>
      <w:hyperlink r:id="rId13">
        <w:r w:rsidRPr="005E4876">
          <w:rPr>
            <w:rFonts w:ascii="Arial" w:hAnsi="Arial" w:cs="Arial"/>
            <w:sz w:val="24"/>
            <w:szCs w:val="24"/>
          </w:rPr>
          <w:t>Сноску 14-2</w:t>
        </w:r>
      </w:hyperlink>
      <w:r w:rsidRPr="005E4876">
        <w:rPr>
          <w:rFonts w:ascii="Arial" w:hAnsi="Arial" w:cs="Arial"/>
          <w:sz w:val="24"/>
          <w:szCs w:val="24"/>
        </w:rPr>
        <w:t xml:space="preserve"> дополнить абзацем следующего содержания:</w:t>
      </w:r>
    </w:p>
    <w:p w:rsidR="008C14D7" w:rsidRPr="005E4876" w:rsidRDefault="005E4876"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5E4876" w:rsidRPr="005E4876" w:rsidRDefault="005E4876" w:rsidP="005E4876">
      <w:pPr>
        <w:pStyle w:val="ConsPlusNormal"/>
        <w:spacing w:before="220" w:line="276" w:lineRule="auto"/>
        <w:ind w:firstLine="709"/>
        <w:jc w:val="both"/>
        <w:rPr>
          <w:rFonts w:ascii="Arial" w:hAnsi="Arial" w:cs="Arial"/>
          <w:sz w:val="24"/>
          <w:szCs w:val="24"/>
        </w:rPr>
      </w:pPr>
      <w:r w:rsidRPr="005E4876">
        <w:rPr>
          <w:rFonts w:ascii="Arial" w:hAnsi="Arial" w:cs="Arial"/>
          <w:sz w:val="24"/>
          <w:szCs w:val="24"/>
        </w:rPr>
        <w:t xml:space="preserve">61. </w:t>
      </w:r>
      <w:hyperlink r:id="rId14">
        <w:r w:rsidRPr="005E4876">
          <w:rPr>
            <w:rFonts w:ascii="Arial" w:hAnsi="Arial" w:cs="Arial"/>
            <w:sz w:val="24"/>
            <w:szCs w:val="24"/>
          </w:rPr>
          <w:t>Сноску 18-2</w:t>
        </w:r>
      </w:hyperlink>
      <w:r w:rsidRPr="005E4876">
        <w:rPr>
          <w:rFonts w:ascii="Arial" w:hAnsi="Arial" w:cs="Arial"/>
          <w:sz w:val="24"/>
          <w:szCs w:val="24"/>
        </w:rPr>
        <w:t xml:space="preserve"> после абзаца третьего дополнить абзацем следующего содержания:</w:t>
      </w:r>
    </w:p>
    <w:p w:rsidR="005E4876" w:rsidRPr="005E4876" w:rsidRDefault="005E4876" w:rsidP="005E4876">
      <w:pPr>
        <w:pStyle w:val="ConsPlusNormal"/>
        <w:spacing w:line="276" w:lineRule="auto"/>
        <w:ind w:firstLine="709"/>
        <w:jc w:val="both"/>
        <w:rPr>
          <w:rFonts w:ascii="Arial" w:hAnsi="Arial" w:cs="Arial"/>
          <w:sz w:val="24"/>
          <w:szCs w:val="24"/>
        </w:rPr>
      </w:pPr>
      <w:r w:rsidRPr="005E4876">
        <w:rPr>
          <w:rFonts w:ascii="Arial" w:hAnsi="Arial" w:cs="Arial"/>
          <w:sz w:val="24"/>
          <w:szCs w:val="24"/>
        </w:rPr>
        <w:t>«</w:t>
      </w:r>
      <w:proofErr w:type="gramStart"/>
      <w:r>
        <w:rPr>
          <w:rFonts w:ascii="Arial" w:hAnsi="Arial" w:cs="Arial"/>
          <w:sz w:val="24"/>
          <w:szCs w:val="24"/>
        </w:rPr>
        <w:t>В</w:t>
      </w:r>
      <w:r w:rsidRPr="005E4876">
        <w:rPr>
          <w:rFonts w:ascii="Arial" w:hAnsi="Arial" w:cs="Arial"/>
          <w:sz w:val="24"/>
          <w:szCs w:val="24"/>
        </w:rPr>
        <w:t>озможно</w:t>
      </w:r>
      <w:proofErr w:type="gramEnd"/>
      <w:r w:rsidRPr="005E4876">
        <w:rPr>
          <w:rFonts w:ascii="Arial" w:hAnsi="Arial" w:cs="Arial"/>
          <w:sz w:val="24"/>
          <w:szCs w:val="24"/>
        </w:rPr>
        <w:t xml:space="preserve">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5E4876" w:rsidRPr="005E4876" w:rsidRDefault="005E4876" w:rsidP="005E4876">
      <w:pPr>
        <w:pStyle w:val="ConsPlusNormal"/>
        <w:spacing w:line="276" w:lineRule="auto"/>
        <w:ind w:firstLine="709"/>
        <w:jc w:val="both"/>
      </w:pPr>
    </w:p>
    <w:p w:rsidR="008C14D7" w:rsidRPr="008C14D7" w:rsidRDefault="008C14D7" w:rsidP="008C14D7">
      <w:pPr>
        <w:pStyle w:val="ConsPlusNormal"/>
      </w:pPr>
    </w:p>
    <w:p w:rsidR="00687D4E" w:rsidRPr="00687D4E" w:rsidRDefault="00687D4E" w:rsidP="00687D4E">
      <w:pPr>
        <w:jc w:val="both"/>
        <w:rPr>
          <w:rFonts w:ascii="Arial" w:hAnsi="Arial" w:cs="Arial"/>
          <w:sz w:val="24"/>
          <w:szCs w:val="24"/>
        </w:rPr>
      </w:pPr>
    </w:p>
    <w:p w:rsidR="00687D4E" w:rsidRPr="00687D4E" w:rsidRDefault="00687D4E" w:rsidP="00687D4E">
      <w:pPr>
        <w:jc w:val="both"/>
        <w:rPr>
          <w:rFonts w:ascii="Arial" w:hAnsi="Arial" w:cs="Arial"/>
          <w:sz w:val="24"/>
          <w:szCs w:val="24"/>
        </w:rPr>
      </w:pPr>
    </w:p>
    <w:p w:rsidR="00687D4E" w:rsidRPr="00687D4E" w:rsidRDefault="00687D4E" w:rsidP="00687D4E">
      <w:pPr>
        <w:jc w:val="both"/>
        <w:rPr>
          <w:rFonts w:ascii="Arial" w:hAnsi="Arial" w:cs="Arial"/>
          <w:sz w:val="24"/>
          <w:szCs w:val="24"/>
        </w:rPr>
      </w:pPr>
    </w:p>
    <w:p w:rsidR="00687D4E" w:rsidRPr="00687D4E" w:rsidRDefault="00687D4E" w:rsidP="00687D4E">
      <w:pPr>
        <w:rPr>
          <w:rFonts w:ascii="Arial" w:hAnsi="Arial" w:cs="Arial"/>
          <w:sz w:val="24"/>
          <w:szCs w:val="24"/>
        </w:rPr>
      </w:pPr>
    </w:p>
    <w:p w:rsidR="00DE6D76" w:rsidRDefault="00DE6D76" w:rsidP="00DE6D76">
      <w:pPr>
        <w:ind w:firstLine="700"/>
        <w:jc w:val="both"/>
        <w:rPr>
          <w:rFonts w:ascii="Arial" w:hAnsi="Arial" w:cs="Arial"/>
          <w:sz w:val="24"/>
          <w:szCs w:val="24"/>
        </w:rPr>
      </w:pPr>
    </w:p>
    <w:p w:rsidR="00DE6D76" w:rsidRPr="00E16368" w:rsidRDefault="00DE6D76" w:rsidP="00DE6D76">
      <w:pPr>
        <w:jc w:val="both"/>
        <w:rPr>
          <w:rFonts w:ascii="Arial" w:hAnsi="Arial" w:cs="Arial"/>
          <w:sz w:val="24"/>
          <w:szCs w:val="24"/>
        </w:rPr>
      </w:pPr>
    </w:p>
    <w:p w:rsidR="00DE6D76" w:rsidRPr="00595119" w:rsidRDefault="00DE6D76" w:rsidP="00DE6D76">
      <w:pPr>
        <w:jc w:val="both"/>
        <w:rPr>
          <w:rFonts w:ascii="Arial" w:hAnsi="Arial" w:cs="Arial"/>
          <w:color w:val="000000"/>
          <w:sz w:val="24"/>
          <w:szCs w:val="24"/>
        </w:rPr>
      </w:pPr>
      <w:r w:rsidRPr="00595119">
        <w:rPr>
          <w:rFonts w:ascii="Arial" w:hAnsi="Arial" w:cs="Arial"/>
          <w:color w:val="000000"/>
          <w:sz w:val="24"/>
          <w:szCs w:val="24"/>
        </w:rPr>
        <w:t xml:space="preserve">Глава </w:t>
      </w:r>
      <w:proofErr w:type="spellStart"/>
      <w:r w:rsidRPr="00595119">
        <w:rPr>
          <w:rFonts w:ascii="Arial" w:hAnsi="Arial" w:cs="Arial"/>
          <w:color w:val="000000"/>
          <w:sz w:val="24"/>
          <w:szCs w:val="24"/>
        </w:rPr>
        <w:t>Горнобалыклейского</w:t>
      </w:r>
      <w:proofErr w:type="spellEnd"/>
    </w:p>
    <w:p w:rsidR="00DE6D76" w:rsidRDefault="00DE6D76" w:rsidP="00DE6D76">
      <w:pPr>
        <w:rPr>
          <w:rFonts w:ascii="Arial" w:hAnsi="Arial" w:cs="Arial"/>
          <w:sz w:val="24"/>
          <w:szCs w:val="24"/>
          <w:lang w:eastAsia="zh-CN"/>
        </w:rPr>
      </w:pPr>
      <w:r w:rsidRPr="00595119">
        <w:rPr>
          <w:rFonts w:ascii="Arial" w:hAnsi="Arial" w:cs="Arial"/>
          <w:color w:val="000000"/>
          <w:sz w:val="24"/>
          <w:szCs w:val="24"/>
        </w:rPr>
        <w:t xml:space="preserve">сельского поселения                 </w:t>
      </w:r>
      <w:r w:rsidR="00687D4E">
        <w:rPr>
          <w:rFonts w:ascii="Arial" w:hAnsi="Arial" w:cs="Arial"/>
          <w:color w:val="000000"/>
          <w:sz w:val="24"/>
          <w:szCs w:val="24"/>
        </w:rPr>
        <w:t xml:space="preserve">                                       </w:t>
      </w:r>
      <w:r w:rsidRPr="00595119">
        <w:rPr>
          <w:rFonts w:ascii="Arial" w:hAnsi="Arial" w:cs="Arial"/>
          <w:color w:val="000000"/>
          <w:sz w:val="24"/>
          <w:szCs w:val="24"/>
        </w:rPr>
        <w:t xml:space="preserve">   </w:t>
      </w:r>
      <w:r>
        <w:rPr>
          <w:rFonts w:ascii="Arial" w:hAnsi="Arial" w:cs="Arial"/>
          <w:color w:val="000000"/>
          <w:sz w:val="24"/>
          <w:szCs w:val="24"/>
        </w:rPr>
        <w:t>С.Н.Соловьев</w:t>
      </w:r>
    </w:p>
    <w:p w:rsidR="00DE6D76" w:rsidRDefault="00DE6D76"/>
    <w:sectPr w:rsidR="00DE6D76" w:rsidSect="00BF4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7A5C"/>
    <w:multiLevelType w:val="hybridMultilevel"/>
    <w:tmpl w:val="8E6A12B8"/>
    <w:lvl w:ilvl="0" w:tplc="677C65D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C40F2F"/>
    <w:multiLevelType w:val="hybridMultilevel"/>
    <w:tmpl w:val="83C0F384"/>
    <w:lvl w:ilvl="0" w:tplc="677C65DA">
      <w:start w:val="1"/>
      <w:numFmt w:val="decimal"/>
      <w:lvlText w:val="%1."/>
      <w:lvlJc w:val="left"/>
      <w:pPr>
        <w:ind w:left="765" w:hanging="360"/>
      </w:pPr>
      <w:rPr>
        <w:rFonts w:hint="default"/>
        <w:sz w:val="24"/>
        <w:szCs w:val="24"/>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645258AF"/>
    <w:multiLevelType w:val="hybridMultilevel"/>
    <w:tmpl w:val="D7B0F5A6"/>
    <w:lvl w:ilvl="0" w:tplc="677C65DA">
      <w:start w:val="1"/>
      <w:numFmt w:val="decimal"/>
      <w:lvlText w:val="%1."/>
      <w:lvlJc w:val="left"/>
      <w:pPr>
        <w:ind w:left="126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D76"/>
    <w:rsid w:val="0027587B"/>
    <w:rsid w:val="002D32DA"/>
    <w:rsid w:val="00395760"/>
    <w:rsid w:val="003E65A3"/>
    <w:rsid w:val="005E4876"/>
    <w:rsid w:val="00687D4E"/>
    <w:rsid w:val="007A4234"/>
    <w:rsid w:val="008C14D7"/>
    <w:rsid w:val="009B1CCE"/>
    <w:rsid w:val="00A41D19"/>
    <w:rsid w:val="00B90127"/>
    <w:rsid w:val="00BF45FC"/>
    <w:rsid w:val="00DE6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76"/>
    <w:pPr>
      <w:spacing w:after="200" w:line="276" w:lineRule="auto"/>
    </w:pPr>
    <w:rPr>
      <w:rFonts w:eastAsiaTheme="minorEastAsia"/>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6D76"/>
    <w:rPr>
      <w:strike w:val="0"/>
      <w:dstrike w:val="0"/>
      <w:color w:val="0000FF"/>
      <w:u w:val="none"/>
      <w:effect w:val="none"/>
    </w:rPr>
  </w:style>
  <w:style w:type="paragraph" w:styleId="a4">
    <w:name w:val="List Paragraph"/>
    <w:basedOn w:val="a"/>
    <w:uiPriority w:val="34"/>
    <w:qFormat/>
    <w:rsid w:val="00687D4E"/>
    <w:pPr>
      <w:ind w:left="720"/>
      <w:contextualSpacing/>
    </w:pPr>
  </w:style>
  <w:style w:type="paragraph" w:customStyle="1" w:styleId="ConsPlusNormal">
    <w:name w:val="ConsPlusNormal"/>
    <w:rsid w:val="00687D4E"/>
    <w:pPr>
      <w:widowControl w:val="0"/>
      <w:autoSpaceDE w:val="0"/>
      <w:autoSpaceDN w:val="0"/>
      <w:spacing w:after="0" w:line="240" w:lineRule="auto"/>
    </w:pPr>
    <w:rPr>
      <w:rFonts w:ascii="Calibri" w:eastAsiaTheme="minorEastAsia" w:hAnsi="Calibri" w:cs="Calibri"/>
      <w:kern w:val="0"/>
      <w:lang w:eastAsia="ru-RU"/>
    </w:rPr>
  </w:style>
  <w:style w:type="paragraph" w:customStyle="1" w:styleId="ConsPlusTitle">
    <w:name w:val="ConsPlusTitle"/>
    <w:rsid w:val="003E65A3"/>
    <w:pPr>
      <w:widowControl w:val="0"/>
      <w:autoSpaceDE w:val="0"/>
      <w:autoSpaceDN w:val="0"/>
      <w:spacing w:after="0" w:line="240" w:lineRule="auto"/>
    </w:pPr>
    <w:rPr>
      <w:rFonts w:ascii="Calibri" w:eastAsiaTheme="minorEastAsia" w:hAnsi="Calibri" w:cs="Calibri"/>
      <w:b/>
      <w:kern w:val="0"/>
      <w:lang w:eastAsia="ru-RU"/>
    </w:rPr>
  </w:style>
</w:styles>
</file>

<file path=word/webSettings.xml><?xml version="1.0" encoding="utf-8"?>
<w:webSettings xmlns:r="http://schemas.openxmlformats.org/officeDocument/2006/relationships" xmlns:w="http://schemas.openxmlformats.org/wordprocessingml/2006/main">
  <w:divs>
    <w:div w:id="1709643844">
      <w:bodyDiv w:val="1"/>
      <w:marLeft w:val="0"/>
      <w:marRight w:val="0"/>
      <w:marTop w:val="0"/>
      <w:marBottom w:val="0"/>
      <w:divBdr>
        <w:top w:val="none" w:sz="0" w:space="0" w:color="auto"/>
        <w:left w:val="none" w:sz="0" w:space="0" w:color="auto"/>
        <w:bottom w:val="none" w:sz="0" w:space="0" w:color="auto"/>
        <w:right w:val="none" w:sz="0" w:space="0" w:color="auto"/>
      </w:divBdr>
    </w:div>
    <w:div w:id="181517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0FE260EF748DC86C8BCD71FFF6484C412947CC002DEF6940D8514F9560D4219EB5593248C8780D8F5B6A79736C54ADFA7D9BDDAD2B5F3322o4K" TargetMode="External"/><Relationship Id="rId13" Type="http://schemas.openxmlformats.org/officeDocument/2006/relationships/hyperlink" Target="consultantplus://offline/ref=A30FE260EF748DC86C8BCD71FFF6484C412947CC002DEF6940D8514F9560D4219EB5593440CF745FDA146B25353847AFF37D99D5B122oAK" TargetMode="External"/><Relationship Id="rId3" Type="http://schemas.openxmlformats.org/officeDocument/2006/relationships/settings" Target="settings.xml"/><Relationship Id="rId7" Type="http://schemas.openxmlformats.org/officeDocument/2006/relationships/hyperlink" Target="consultantplus://offline/ref=A30FE260EF748DC86C8BCD71FFF6484C462B46CF0B2BEF6940D8514F9560D4218CB5013E4AC8610B834E3C283523oAK" TargetMode="External"/><Relationship Id="rId12" Type="http://schemas.openxmlformats.org/officeDocument/2006/relationships/hyperlink" Target="consultantplus://offline/ref=A30FE260EF748DC86C8BCD71FFF6484C412947CC002DEF6940D8514F9560D4219EB5593A4BC8745FDA146B25353847AFF37D99D5B122o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30FE260EF748DC86C8BCD71FFF6484C412946CC0C2FEF6940D8514F9560D4219EB5593248C97F08895B6A79736C54ADFA7D9BDDAD2B5F3322o4K" TargetMode="External"/><Relationship Id="rId11" Type="http://schemas.openxmlformats.org/officeDocument/2006/relationships/hyperlink" Target="consultantplus://offline/ref=A30FE260EF748DC86C8BCD71FFF6484C412947CC002DEF6940D8514F9560D4219EB5593248C8780D8C5B6A79736C54ADFA7D9BDDAD2B5F3322o4K" TargetMode="External"/><Relationship Id="rId5" Type="http://schemas.openxmlformats.org/officeDocument/2006/relationships/hyperlink" Target="mailto:e-mail%5eadm-gor.balikley@mail.ru" TargetMode="External"/><Relationship Id="rId15" Type="http://schemas.openxmlformats.org/officeDocument/2006/relationships/fontTable" Target="fontTable.xml"/><Relationship Id="rId10" Type="http://schemas.openxmlformats.org/officeDocument/2006/relationships/hyperlink" Target="consultantplus://offline/ref=A30FE260EF748DC86C8BCD71FFF6484C412947CC002DEF6940D8514F9560D4219EB5593248C8780D8C5B6A79736C54ADFA7D9BDDAD2B5F3322o4K" TargetMode="External"/><Relationship Id="rId4" Type="http://schemas.openxmlformats.org/officeDocument/2006/relationships/webSettings" Target="webSettings.xml"/><Relationship Id="rId9" Type="http://schemas.openxmlformats.org/officeDocument/2006/relationships/hyperlink" Target="consultantplus://offline/ref=A30FE260EF748DC86C8BCD71FFF6484C412947CC002DEF6940D8514F9560D4219EB5593248C8780D8D5B6A79736C54ADFA7D9BDDAD2B5F3322o4K" TargetMode="External"/><Relationship Id="rId14" Type="http://schemas.openxmlformats.org/officeDocument/2006/relationships/hyperlink" Target="consultantplus://offline/ref=A30FE260EF748DC86C8BCD71FFF6484C412947CC002DEF6940D8514F9560D4219EB5593248C8780C8F5B6A79736C54ADFA7D9BDDAD2B5F3322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12</Pages>
  <Words>4728</Words>
  <Characters>26953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9</cp:revision>
  <dcterms:created xsi:type="dcterms:W3CDTF">2023-08-24T07:34:00Z</dcterms:created>
  <dcterms:modified xsi:type="dcterms:W3CDTF">2023-08-24T10:14:00Z</dcterms:modified>
</cp:coreProperties>
</file>