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91" w:rsidRPr="00BF53AD" w:rsidRDefault="00522F91" w:rsidP="00522F91">
      <w:pPr>
        <w:spacing w:line="200" w:lineRule="atLeast"/>
        <w:jc w:val="center"/>
        <w:rPr>
          <w:b/>
          <w:bCs/>
          <w:iCs/>
        </w:rPr>
      </w:pPr>
      <w:r w:rsidRPr="00BF53AD">
        <w:rPr>
          <w:b/>
          <w:bCs/>
          <w:iCs/>
        </w:rPr>
        <w:t xml:space="preserve">АДМИНИСТРАЦИЯ ГОРНОБАЛЫКЛЕЙСКОГО СЕЛЬСКОГО ПОСЕЛЕНИЯ ДУБОВСКОГО МУНИЦИПАЛЬНОГО РАЙОНА ВОЛГОГРАДСКОЙ ОБЛАСТИ </w:t>
      </w:r>
    </w:p>
    <w:p w:rsidR="00522F91" w:rsidRPr="00B45CA6" w:rsidRDefault="00522F91" w:rsidP="00522F91">
      <w:pPr>
        <w:spacing w:line="200" w:lineRule="atLeast"/>
        <w:jc w:val="center"/>
        <w:rPr>
          <w:b/>
          <w:bCs/>
          <w:iCs/>
        </w:rPr>
      </w:pPr>
    </w:p>
    <w:p w:rsidR="00522F91" w:rsidRPr="00B45CA6" w:rsidRDefault="00522F91" w:rsidP="00522F91">
      <w:pPr>
        <w:spacing w:line="200" w:lineRule="atLeast"/>
        <w:jc w:val="center"/>
        <w:rPr>
          <w:i/>
          <w:iCs/>
          <w:u w:val="single"/>
        </w:rPr>
      </w:pPr>
      <w:r w:rsidRPr="00B45CA6">
        <w:rPr>
          <w:b/>
          <w:bCs/>
        </w:rPr>
        <w:t>ПОСТАНОВЛЕНИЕ</w:t>
      </w:r>
    </w:p>
    <w:p w:rsidR="00522F91" w:rsidRPr="00B45CA6" w:rsidRDefault="00522F91" w:rsidP="00522F91">
      <w:pPr>
        <w:spacing w:line="200" w:lineRule="atLeast"/>
        <w:rPr>
          <w:rFonts w:ascii="Arial" w:hAnsi="Arial" w:cs="Arial"/>
        </w:rPr>
      </w:pPr>
      <w:r w:rsidRPr="00B45CA6">
        <w:rPr>
          <w:rFonts w:ascii="Arial" w:hAnsi="Arial" w:cs="Arial"/>
        </w:rPr>
        <w:t>от «</w:t>
      </w:r>
      <w:r w:rsidRPr="00B45CA6">
        <w:rPr>
          <w:rFonts w:ascii="Arial" w:hAnsi="Arial" w:cs="Arial"/>
          <w:color w:val="000000"/>
        </w:rPr>
        <w:t xml:space="preserve">19».04. </w:t>
      </w:r>
      <w:r w:rsidRPr="00B45CA6">
        <w:rPr>
          <w:rFonts w:ascii="Arial" w:hAnsi="Arial" w:cs="Arial"/>
          <w:color w:val="000000"/>
          <w:spacing w:val="7"/>
        </w:rPr>
        <w:t xml:space="preserve">2021 г.                               </w:t>
      </w:r>
      <w:r>
        <w:rPr>
          <w:rFonts w:ascii="Arial" w:hAnsi="Arial" w:cs="Arial"/>
          <w:color w:val="000000"/>
          <w:spacing w:val="7"/>
        </w:rPr>
        <w:t xml:space="preserve">                                  </w:t>
      </w:r>
      <w:r w:rsidRPr="00B45CA6">
        <w:rPr>
          <w:rFonts w:ascii="Arial" w:hAnsi="Arial" w:cs="Arial"/>
          <w:color w:val="000000"/>
          <w:spacing w:val="7"/>
        </w:rPr>
        <w:t xml:space="preserve">   № 23_</w:t>
      </w:r>
    </w:p>
    <w:p w:rsidR="00522F91" w:rsidRPr="00B45CA6" w:rsidRDefault="00522F91" w:rsidP="00522F91">
      <w:pPr>
        <w:spacing w:line="200" w:lineRule="atLeast"/>
        <w:ind w:firstLine="709"/>
        <w:rPr>
          <w:rFonts w:ascii="Arial" w:hAnsi="Arial" w:cs="Arial"/>
        </w:rPr>
      </w:pPr>
    </w:p>
    <w:p w:rsidR="00522F91" w:rsidRDefault="00522F91" w:rsidP="00522F91">
      <w:pPr>
        <w:pStyle w:val="ConsPlusTitle"/>
        <w:jc w:val="center"/>
        <w:rPr>
          <w:rFonts w:ascii="Arial" w:hAnsi="Arial" w:cs="Arial"/>
          <w:b w:val="0"/>
        </w:rPr>
      </w:pPr>
      <w:bookmarkStart w:id="0" w:name="_GoBack"/>
      <w:r w:rsidRPr="00B45CA6">
        <w:rPr>
          <w:rFonts w:ascii="Arial" w:hAnsi="Arial" w:cs="Arial"/>
          <w:b w:val="0"/>
          <w:sz w:val="24"/>
          <w:szCs w:val="24"/>
        </w:rPr>
        <w:t xml:space="preserve">О коллегиальном органе при </w:t>
      </w:r>
      <w:r w:rsidRPr="00B45CA6">
        <w:rPr>
          <w:rFonts w:ascii="Arial" w:hAnsi="Arial" w:cs="Arial"/>
          <w:b w:val="0"/>
          <w:iCs/>
          <w:sz w:val="24"/>
          <w:szCs w:val="24"/>
        </w:rPr>
        <w:t>администрации</w:t>
      </w:r>
      <w:bookmarkEnd w:id="0"/>
      <w:r w:rsidRPr="00B45CA6">
        <w:rPr>
          <w:rFonts w:ascii="Arial" w:hAnsi="Arial" w:cs="Arial"/>
          <w:b w:val="0"/>
          <w:iCs/>
          <w:sz w:val="24"/>
          <w:szCs w:val="24"/>
        </w:rPr>
        <w:t xml:space="preserve">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 </w:t>
      </w:r>
      <w:r w:rsidRPr="00B45CA6">
        <w:rPr>
          <w:rFonts w:ascii="Arial" w:hAnsi="Arial" w:cs="Arial"/>
          <w:b w:val="0"/>
          <w:sz w:val="24"/>
          <w:szCs w:val="24"/>
        </w:rPr>
        <w:t xml:space="preserve"> по согласованию документов, разрабатываемых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Горнобалыклейским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сельским поселением</w:t>
      </w:r>
      <w:r w:rsidRPr="00B45CA6">
        <w:rPr>
          <w:rFonts w:ascii="Arial" w:hAnsi="Arial" w:cs="Arial"/>
          <w:b w:val="0"/>
          <w:sz w:val="24"/>
          <w:szCs w:val="24"/>
        </w:rPr>
        <w:t xml:space="preserve"> и подведомственны</w:t>
      </w:r>
      <w:proofErr w:type="gramStart"/>
      <w:r w:rsidRPr="00B45CA6">
        <w:rPr>
          <w:rFonts w:ascii="Arial" w:hAnsi="Arial" w:cs="Arial"/>
          <w:b w:val="0"/>
          <w:sz w:val="24"/>
          <w:szCs w:val="24"/>
        </w:rPr>
        <w:t>м(</w:t>
      </w:r>
      <w:proofErr w:type="gramEnd"/>
      <w:r w:rsidRPr="00B45CA6">
        <w:rPr>
          <w:rFonts w:ascii="Arial" w:hAnsi="Arial" w:cs="Arial"/>
          <w:b w:val="0"/>
          <w:sz w:val="24"/>
          <w:szCs w:val="24"/>
        </w:rPr>
        <w:t>-ми) ей муниципальным(-ми) учреждением(-</w:t>
      </w:r>
      <w:proofErr w:type="spellStart"/>
      <w:r w:rsidRPr="00B45CA6">
        <w:rPr>
          <w:rFonts w:ascii="Arial" w:hAnsi="Arial" w:cs="Arial"/>
          <w:b w:val="0"/>
          <w:sz w:val="24"/>
          <w:szCs w:val="24"/>
        </w:rPr>
        <w:t>ями</w:t>
      </w:r>
      <w:proofErr w:type="spellEnd"/>
      <w:r w:rsidRPr="00B45CA6">
        <w:rPr>
          <w:rFonts w:ascii="Arial" w:hAnsi="Arial" w:cs="Arial"/>
          <w:b w:val="0"/>
          <w:sz w:val="24"/>
          <w:szCs w:val="24"/>
        </w:rPr>
        <w:t xml:space="preserve">) </w:t>
      </w:r>
      <w:proofErr w:type="spellStart"/>
      <w:r w:rsidRPr="00B45CA6">
        <w:rPr>
          <w:rFonts w:ascii="Arial" w:hAnsi="Arial" w:cs="Arial"/>
          <w:b w:val="0"/>
          <w:iCs/>
          <w:kern w:val="2"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kern w:val="2"/>
          <w:sz w:val="24"/>
          <w:szCs w:val="24"/>
        </w:rPr>
        <w:t xml:space="preserve"> сельского поселения </w:t>
      </w:r>
      <w:r w:rsidRPr="00B45CA6">
        <w:rPr>
          <w:rFonts w:ascii="Arial" w:hAnsi="Arial" w:cs="Arial"/>
          <w:b w:val="0"/>
          <w:sz w:val="24"/>
          <w:szCs w:val="24"/>
        </w:rPr>
        <w:t xml:space="preserve">при осуществлении закупок товаров, работ, услуг для обеспечения муниципальных нужд </w:t>
      </w:r>
      <w:proofErr w:type="spellStart"/>
      <w:r w:rsidRPr="00B45CA6">
        <w:rPr>
          <w:rFonts w:ascii="Arial" w:hAnsi="Arial" w:cs="Arial"/>
          <w:b w:val="0"/>
          <w:iCs/>
          <w:kern w:val="2"/>
          <w:sz w:val="24"/>
          <w:szCs w:val="24"/>
        </w:rPr>
        <w:t>Горноба</w:t>
      </w:r>
      <w:r>
        <w:rPr>
          <w:rFonts w:ascii="Arial" w:hAnsi="Arial" w:cs="Arial"/>
          <w:b w:val="0"/>
          <w:iCs/>
          <w:kern w:val="2"/>
          <w:sz w:val="24"/>
          <w:szCs w:val="24"/>
        </w:rPr>
        <w:t>лыклейского</w:t>
      </w:r>
      <w:proofErr w:type="spellEnd"/>
      <w:r>
        <w:rPr>
          <w:rFonts w:ascii="Arial" w:hAnsi="Arial" w:cs="Arial"/>
          <w:b w:val="0"/>
          <w:iCs/>
          <w:kern w:val="2"/>
          <w:sz w:val="24"/>
          <w:szCs w:val="24"/>
        </w:rPr>
        <w:t xml:space="preserve"> сельского поселения.</w:t>
      </w:r>
      <w:r w:rsidRPr="00D9619D">
        <w:rPr>
          <w:rFonts w:ascii="Arial" w:hAnsi="Arial" w:cs="Arial"/>
          <w:b w:val="0"/>
        </w:rPr>
        <w:t xml:space="preserve"> </w:t>
      </w:r>
    </w:p>
    <w:p w:rsidR="00522F91" w:rsidRPr="00B45CA6" w:rsidRDefault="00522F91" w:rsidP="00522F9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22F91" w:rsidRPr="00B45CA6" w:rsidRDefault="00522F91" w:rsidP="00522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09"/>
        <w:jc w:val="both"/>
        <w:rPr>
          <w:rFonts w:ascii="Arial" w:hAnsi="Arial" w:cs="Arial"/>
        </w:rPr>
      </w:pPr>
      <w:r w:rsidRPr="00B45CA6">
        <w:rPr>
          <w:rFonts w:ascii="Arial" w:hAnsi="Arial" w:cs="Arial"/>
        </w:rPr>
        <w:t xml:space="preserve">Руководствуясь пунктом 6 постановления Администрации Волгоградской области от 03.12.2020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Уставом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поселения, </w:t>
      </w:r>
      <w:r w:rsidRPr="00B45CA6">
        <w:rPr>
          <w:rFonts w:ascii="Arial" w:hAnsi="Arial" w:cs="Arial"/>
          <w:iCs/>
          <w:kern w:val="2"/>
        </w:rPr>
        <w:t xml:space="preserve">администрация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 </w:t>
      </w:r>
      <w:r w:rsidRPr="00B45CA6">
        <w:rPr>
          <w:rFonts w:ascii="Arial" w:hAnsi="Arial" w:cs="Arial"/>
        </w:rPr>
        <w:t xml:space="preserve"> </w:t>
      </w:r>
    </w:p>
    <w:p w:rsidR="00522F91" w:rsidRPr="00B45CA6" w:rsidRDefault="00522F91" w:rsidP="00522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09"/>
        <w:jc w:val="both"/>
        <w:rPr>
          <w:rFonts w:ascii="Arial" w:hAnsi="Arial" w:cs="Arial"/>
        </w:rPr>
      </w:pPr>
      <w:proofErr w:type="gramStart"/>
      <w:r w:rsidRPr="00B45CA6">
        <w:rPr>
          <w:rFonts w:ascii="Arial" w:hAnsi="Arial" w:cs="Arial"/>
        </w:rPr>
        <w:t>п</w:t>
      </w:r>
      <w:proofErr w:type="gramEnd"/>
      <w:r w:rsidRPr="00B45CA6">
        <w:rPr>
          <w:rFonts w:ascii="Arial" w:hAnsi="Arial" w:cs="Arial"/>
        </w:rPr>
        <w:t xml:space="preserve"> о с т а н о в л я е т:</w:t>
      </w:r>
    </w:p>
    <w:p w:rsidR="00522F91" w:rsidRPr="00B45CA6" w:rsidRDefault="00522F91" w:rsidP="00522F9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45CA6">
        <w:rPr>
          <w:rFonts w:ascii="Arial" w:hAnsi="Arial" w:cs="Arial"/>
          <w:b w:val="0"/>
          <w:bCs/>
          <w:sz w:val="24"/>
          <w:szCs w:val="24"/>
        </w:rPr>
        <w:t xml:space="preserve">1. Создать коллегиальный орган при </w:t>
      </w:r>
      <w:r w:rsidRPr="00B45CA6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по согласованию документов, разрабатываемых </w:t>
      </w:r>
      <w:r w:rsidRPr="00B45CA6">
        <w:rPr>
          <w:rFonts w:ascii="Arial" w:hAnsi="Arial" w:cs="Arial"/>
          <w:b w:val="0"/>
          <w:sz w:val="24"/>
          <w:szCs w:val="24"/>
        </w:rPr>
        <w:t xml:space="preserve">администрацией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и подведомственны</w:t>
      </w:r>
      <w:proofErr w:type="gramStart"/>
      <w:r w:rsidRPr="00B45CA6">
        <w:rPr>
          <w:rFonts w:ascii="Arial" w:hAnsi="Arial" w:cs="Arial"/>
          <w:b w:val="0"/>
          <w:bCs/>
          <w:sz w:val="24"/>
          <w:szCs w:val="24"/>
        </w:rPr>
        <w:t>м(</w:t>
      </w:r>
      <w:proofErr w:type="gramEnd"/>
      <w:r w:rsidRPr="00B45CA6">
        <w:rPr>
          <w:rFonts w:ascii="Arial" w:hAnsi="Arial" w:cs="Arial"/>
          <w:b w:val="0"/>
          <w:bCs/>
          <w:sz w:val="24"/>
          <w:szCs w:val="24"/>
        </w:rPr>
        <w:t>-ми) ей муниципальным(-ми) учреждением(-</w:t>
      </w:r>
      <w:proofErr w:type="spellStart"/>
      <w:r w:rsidRPr="00B45CA6">
        <w:rPr>
          <w:rFonts w:ascii="Arial" w:hAnsi="Arial" w:cs="Arial"/>
          <w:b w:val="0"/>
          <w:bCs/>
          <w:sz w:val="24"/>
          <w:szCs w:val="24"/>
        </w:rPr>
        <w:t>ями</w:t>
      </w:r>
      <w:proofErr w:type="spellEnd"/>
      <w:r w:rsidRPr="00B45CA6">
        <w:rPr>
          <w:rFonts w:ascii="Arial" w:hAnsi="Arial" w:cs="Arial"/>
          <w:b w:val="0"/>
          <w:bCs/>
          <w:sz w:val="24"/>
          <w:szCs w:val="24"/>
        </w:rPr>
        <w:t xml:space="preserve">)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>, и утвердить его состав согласно приложению.</w:t>
      </w:r>
    </w:p>
    <w:p w:rsidR="00522F91" w:rsidRPr="00B45CA6" w:rsidRDefault="00522F91" w:rsidP="00522F91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45CA6">
        <w:rPr>
          <w:rFonts w:ascii="Arial" w:hAnsi="Arial" w:cs="Arial"/>
          <w:b w:val="0"/>
          <w:bCs/>
          <w:sz w:val="24"/>
          <w:szCs w:val="24"/>
        </w:rPr>
        <w:t>2. Утвердить прилагаемые:</w:t>
      </w:r>
    </w:p>
    <w:p w:rsidR="00522F91" w:rsidRPr="00B45CA6" w:rsidRDefault="00522F91" w:rsidP="00522F91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45CA6">
        <w:rPr>
          <w:rFonts w:ascii="Arial" w:hAnsi="Arial" w:cs="Arial"/>
          <w:b w:val="0"/>
          <w:bCs/>
          <w:sz w:val="24"/>
          <w:szCs w:val="24"/>
        </w:rPr>
        <w:t xml:space="preserve">Порядок организации деятельности коллегиального органа при </w:t>
      </w:r>
      <w:r w:rsidRPr="00B45CA6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по согласованию документов, разрабатываемых </w:t>
      </w:r>
      <w:r w:rsidRPr="00B45CA6">
        <w:rPr>
          <w:rFonts w:ascii="Arial" w:hAnsi="Arial" w:cs="Arial"/>
          <w:b w:val="0"/>
          <w:sz w:val="24"/>
          <w:szCs w:val="24"/>
        </w:rPr>
        <w:t xml:space="preserve">администрацией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и подведомственны</w:t>
      </w:r>
      <w:proofErr w:type="gramStart"/>
      <w:r w:rsidRPr="00B45CA6">
        <w:rPr>
          <w:rFonts w:ascii="Arial" w:hAnsi="Arial" w:cs="Arial"/>
          <w:b w:val="0"/>
          <w:bCs/>
          <w:sz w:val="24"/>
          <w:szCs w:val="24"/>
        </w:rPr>
        <w:t>м(</w:t>
      </w:r>
      <w:proofErr w:type="gramEnd"/>
      <w:r w:rsidRPr="00B45CA6">
        <w:rPr>
          <w:rFonts w:ascii="Arial" w:hAnsi="Arial" w:cs="Arial"/>
          <w:b w:val="0"/>
          <w:bCs/>
          <w:sz w:val="24"/>
          <w:szCs w:val="24"/>
        </w:rPr>
        <w:t>-ми) ей муниципальным(-ми) учреждением(-</w:t>
      </w:r>
      <w:proofErr w:type="spellStart"/>
      <w:r w:rsidRPr="00B45CA6">
        <w:rPr>
          <w:rFonts w:ascii="Arial" w:hAnsi="Arial" w:cs="Arial"/>
          <w:b w:val="0"/>
          <w:bCs/>
          <w:sz w:val="24"/>
          <w:szCs w:val="24"/>
        </w:rPr>
        <w:t>ями</w:t>
      </w:r>
      <w:proofErr w:type="spellEnd"/>
      <w:r w:rsidRPr="00B45CA6">
        <w:rPr>
          <w:rFonts w:ascii="Arial" w:hAnsi="Arial" w:cs="Arial"/>
          <w:b w:val="0"/>
          <w:bCs/>
          <w:sz w:val="24"/>
          <w:szCs w:val="24"/>
        </w:rPr>
        <w:t xml:space="preserve">)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:rsidR="00522F91" w:rsidRPr="00B45CA6" w:rsidRDefault="00522F91" w:rsidP="00522F91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45CA6">
        <w:rPr>
          <w:rFonts w:ascii="Arial" w:hAnsi="Arial" w:cs="Arial"/>
          <w:b w:val="0"/>
          <w:bCs/>
          <w:sz w:val="24"/>
          <w:szCs w:val="24"/>
        </w:rPr>
        <w:t xml:space="preserve">Порядок взаимодействия коллегиального органа при </w:t>
      </w:r>
      <w:r w:rsidRPr="00B45CA6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по согласованию документов, разрабатываемых </w:t>
      </w:r>
      <w:r w:rsidRPr="00B45CA6">
        <w:rPr>
          <w:rFonts w:ascii="Arial" w:hAnsi="Arial" w:cs="Arial"/>
          <w:b w:val="0"/>
          <w:sz w:val="24"/>
          <w:szCs w:val="24"/>
        </w:rPr>
        <w:t xml:space="preserve">администрацией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и подведомственны</w:t>
      </w:r>
      <w:proofErr w:type="gramStart"/>
      <w:r w:rsidRPr="00B45CA6">
        <w:rPr>
          <w:rFonts w:ascii="Arial" w:hAnsi="Arial" w:cs="Arial"/>
          <w:b w:val="0"/>
          <w:bCs/>
          <w:sz w:val="24"/>
          <w:szCs w:val="24"/>
        </w:rPr>
        <w:t>м(</w:t>
      </w:r>
      <w:proofErr w:type="gramEnd"/>
      <w:r w:rsidRPr="00B45CA6">
        <w:rPr>
          <w:rFonts w:ascii="Arial" w:hAnsi="Arial" w:cs="Arial"/>
          <w:b w:val="0"/>
          <w:bCs/>
          <w:sz w:val="24"/>
          <w:szCs w:val="24"/>
        </w:rPr>
        <w:t>-ми) ей муниципальным(-ми) учреждением(-</w:t>
      </w:r>
      <w:proofErr w:type="spellStart"/>
      <w:r w:rsidRPr="00B45CA6">
        <w:rPr>
          <w:rFonts w:ascii="Arial" w:hAnsi="Arial" w:cs="Arial"/>
          <w:b w:val="0"/>
          <w:bCs/>
          <w:sz w:val="24"/>
          <w:szCs w:val="24"/>
        </w:rPr>
        <w:t>ями</w:t>
      </w:r>
      <w:proofErr w:type="spellEnd"/>
      <w:r w:rsidRPr="00B45CA6">
        <w:rPr>
          <w:rFonts w:ascii="Arial" w:hAnsi="Arial" w:cs="Arial"/>
          <w:b w:val="0"/>
          <w:bCs/>
          <w:sz w:val="24"/>
          <w:szCs w:val="24"/>
        </w:rPr>
        <w:t xml:space="preserve">)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, с подведомственным(-ми) </w:t>
      </w:r>
      <w:r w:rsidRPr="00B45CA6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муниципальным(-ми) учреждением(-</w:t>
      </w:r>
      <w:proofErr w:type="spellStart"/>
      <w:r w:rsidRPr="00B45CA6">
        <w:rPr>
          <w:rFonts w:ascii="Arial" w:hAnsi="Arial" w:cs="Arial"/>
          <w:b w:val="0"/>
          <w:bCs/>
          <w:sz w:val="24"/>
          <w:szCs w:val="24"/>
        </w:rPr>
        <w:t>ями</w:t>
      </w:r>
      <w:proofErr w:type="spellEnd"/>
      <w:r w:rsidRPr="00B45CA6">
        <w:rPr>
          <w:rFonts w:ascii="Arial" w:hAnsi="Arial" w:cs="Arial"/>
          <w:b w:val="0"/>
          <w:bCs/>
          <w:sz w:val="24"/>
          <w:szCs w:val="24"/>
        </w:rPr>
        <w:t xml:space="preserve">)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>;</w:t>
      </w:r>
    </w:p>
    <w:p w:rsidR="00522F91" w:rsidRPr="00B45CA6" w:rsidRDefault="00522F91" w:rsidP="00522F9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45CA6">
        <w:rPr>
          <w:rFonts w:ascii="Arial" w:hAnsi="Arial" w:cs="Arial"/>
          <w:b w:val="0"/>
          <w:bCs/>
          <w:sz w:val="24"/>
          <w:szCs w:val="24"/>
        </w:rPr>
        <w:t xml:space="preserve">Перечень закупок </w:t>
      </w:r>
      <w:r w:rsidRPr="00B45CA6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и подведомственног</w:t>
      </w:r>
      <w:proofErr w:type="gramStart"/>
      <w:r w:rsidRPr="00B45CA6">
        <w:rPr>
          <w:rFonts w:ascii="Arial" w:hAnsi="Arial" w:cs="Arial"/>
          <w:b w:val="0"/>
          <w:bCs/>
          <w:sz w:val="24"/>
          <w:szCs w:val="24"/>
        </w:rPr>
        <w:t>о(</w:t>
      </w:r>
      <w:proofErr w:type="gramEnd"/>
      <w:r w:rsidRPr="00B45CA6">
        <w:rPr>
          <w:rFonts w:ascii="Arial" w:hAnsi="Arial" w:cs="Arial"/>
          <w:b w:val="0"/>
          <w:bCs/>
          <w:sz w:val="24"/>
          <w:szCs w:val="24"/>
        </w:rPr>
        <w:t>-ых) ей муниципального(-ых) учреждения(-</w:t>
      </w:r>
      <w:proofErr w:type="spellStart"/>
      <w:r w:rsidRPr="00B45CA6">
        <w:rPr>
          <w:rFonts w:ascii="Arial" w:hAnsi="Arial" w:cs="Arial"/>
          <w:b w:val="0"/>
          <w:bCs/>
          <w:sz w:val="24"/>
          <w:szCs w:val="24"/>
        </w:rPr>
        <w:t>ий</w:t>
      </w:r>
      <w:proofErr w:type="spellEnd"/>
      <w:r w:rsidRPr="00B45CA6">
        <w:rPr>
          <w:rFonts w:ascii="Arial" w:hAnsi="Arial" w:cs="Arial"/>
          <w:b w:val="0"/>
          <w:bCs/>
          <w:sz w:val="24"/>
          <w:szCs w:val="24"/>
        </w:rPr>
        <w:t xml:space="preserve">)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B45CA6">
        <w:rPr>
          <w:rFonts w:ascii="Arial" w:hAnsi="Arial" w:cs="Arial"/>
          <w:b w:val="0"/>
          <w:sz w:val="24"/>
          <w:szCs w:val="24"/>
        </w:rPr>
        <w:t xml:space="preserve"> </w:t>
      </w:r>
    </w:p>
    <w:p w:rsidR="00522F91" w:rsidRPr="00B45CA6" w:rsidRDefault="00522F91" w:rsidP="00522F91">
      <w:pPr>
        <w:pStyle w:val="ConsPlusTitle"/>
        <w:jc w:val="both"/>
        <w:rPr>
          <w:rStyle w:val="1"/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3.</w:t>
      </w:r>
      <w:r w:rsidRPr="00B45CA6">
        <w:rPr>
          <w:rFonts w:ascii="Arial" w:hAnsi="Arial" w:cs="Arial"/>
          <w:b w:val="0"/>
          <w:bCs/>
          <w:sz w:val="24"/>
          <w:szCs w:val="24"/>
        </w:rPr>
        <w:t xml:space="preserve">Настоящее постановление вступает в силу </w:t>
      </w:r>
      <w:r w:rsidRPr="00B45CA6">
        <w:rPr>
          <w:rFonts w:ascii="Arial" w:hAnsi="Arial" w:cs="Arial"/>
          <w:b w:val="0"/>
          <w:sz w:val="24"/>
          <w:szCs w:val="24"/>
        </w:rPr>
        <w:t xml:space="preserve">со дня его официального </w:t>
      </w:r>
      <w:r w:rsidRPr="00B45CA6">
        <w:rPr>
          <w:rFonts w:ascii="Arial" w:hAnsi="Arial" w:cs="Arial"/>
          <w:b w:val="0"/>
          <w:iCs/>
          <w:sz w:val="24"/>
          <w:szCs w:val="24"/>
        </w:rPr>
        <w:t>опубликования</w:t>
      </w:r>
      <w:r w:rsidRPr="00B45CA6">
        <w:rPr>
          <w:rStyle w:val="1"/>
          <w:rFonts w:ascii="Arial" w:hAnsi="Arial" w:cs="Arial"/>
          <w:b w:val="0"/>
          <w:color w:val="FF0000"/>
          <w:sz w:val="24"/>
          <w:szCs w:val="24"/>
        </w:rPr>
        <w:t xml:space="preserve">.   </w:t>
      </w:r>
    </w:p>
    <w:p w:rsidR="00522F91" w:rsidRPr="00B45CA6" w:rsidRDefault="00522F91" w:rsidP="00522F9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22F91" w:rsidRPr="00B45CA6" w:rsidRDefault="00522F91" w:rsidP="00522F9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22F91" w:rsidRPr="00B45CA6" w:rsidRDefault="00522F91" w:rsidP="00522F91">
      <w:pPr>
        <w:pStyle w:val="ConsPlusTitle"/>
        <w:rPr>
          <w:rFonts w:ascii="Arial" w:hAnsi="Arial" w:cs="Arial"/>
          <w:b w:val="0"/>
          <w:bCs/>
          <w:sz w:val="24"/>
          <w:szCs w:val="24"/>
        </w:rPr>
        <w:sectPr w:rsidR="00522F91" w:rsidRPr="00B45CA6">
          <w:pgSz w:w="11906" w:h="16838"/>
          <w:pgMar w:top="765" w:right="851" w:bottom="567" w:left="1559" w:header="709" w:footer="720" w:gutter="0"/>
          <w:cols w:space="720"/>
        </w:sectPr>
      </w:pPr>
      <w:r w:rsidRPr="00B45CA6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                        </w:t>
      </w:r>
      <w:proofErr w:type="spellStart"/>
      <w:r w:rsidRPr="00B45CA6">
        <w:rPr>
          <w:rFonts w:ascii="Arial" w:hAnsi="Arial" w:cs="Arial"/>
          <w:b w:val="0"/>
          <w:iCs/>
          <w:sz w:val="24"/>
          <w:szCs w:val="24"/>
        </w:rPr>
        <w:t>С.Н.Соловьев</w:t>
      </w:r>
      <w:proofErr w:type="spellEnd"/>
      <w:r w:rsidRPr="00B45CA6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p w:rsidR="00522F91" w:rsidRPr="00B45CA6" w:rsidRDefault="00522F91" w:rsidP="00522F91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B45CA6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522F91" w:rsidRPr="00B45CA6" w:rsidRDefault="00522F91" w:rsidP="00522F91">
      <w:pPr>
        <w:ind w:firstLine="720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B45CA6">
        <w:rPr>
          <w:rFonts w:ascii="Arial" w:hAnsi="Arial" w:cs="Arial"/>
          <w:sz w:val="20"/>
          <w:szCs w:val="20"/>
        </w:rPr>
        <w:t xml:space="preserve">к постановлению </w:t>
      </w:r>
    </w:p>
    <w:p w:rsidR="00522F91" w:rsidRPr="00B45CA6" w:rsidRDefault="00522F91" w:rsidP="00522F91">
      <w:pPr>
        <w:pStyle w:val="ConsPlusTitle"/>
        <w:jc w:val="right"/>
        <w:rPr>
          <w:rFonts w:ascii="Arial" w:hAnsi="Arial" w:cs="Arial"/>
          <w:b w:val="0"/>
          <w:iCs/>
          <w:sz w:val="20"/>
        </w:rPr>
      </w:pPr>
      <w:r w:rsidRPr="00B45CA6">
        <w:rPr>
          <w:rFonts w:ascii="Arial" w:hAnsi="Arial" w:cs="Arial"/>
          <w:b w:val="0"/>
          <w:sz w:val="20"/>
        </w:rPr>
        <w:t xml:space="preserve">администрации </w:t>
      </w:r>
      <w:proofErr w:type="spellStart"/>
      <w:r w:rsidRPr="00B45CA6">
        <w:rPr>
          <w:rFonts w:ascii="Arial" w:hAnsi="Arial" w:cs="Arial"/>
          <w:b w:val="0"/>
          <w:iCs/>
          <w:sz w:val="20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0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0"/>
        </w:rPr>
        <w:t xml:space="preserve"> </w:t>
      </w:r>
    </w:p>
    <w:p w:rsidR="00522F91" w:rsidRPr="00B45CA6" w:rsidRDefault="00522F91" w:rsidP="00522F91">
      <w:pPr>
        <w:pStyle w:val="ConsPlusTitle"/>
        <w:jc w:val="right"/>
        <w:rPr>
          <w:rFonts w:ascii="Arial" w:hAnsi="Arial" w:cs="Arial"/>
          <w:b w:val="0"/>
          <w:sz w:val="20"/>
        </w:rPr>
      </w:pPr>
      <w:r w:rsidRPr="00B45CA6">
        <w:rPr>
          <w:rFonts w:ascii="Arial" w:hAnsi="Arial" w:cs="Arial"/>
          <w:b w:val="0"/>
          <w:bCs/>
          <w:sz w:val="20"/>
        </w:rPr>
        <w:t xml:space="preserve"> от «19».04. 2021 г.  №_23_</w:t>
      </w:r>
    </w:p>
    <w:p w:rsidR="00522F91" w:rsidRDefault="00522F91" w:rsidP="00522F91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22F91" w:rsidRDefault="00522F91" w:rsidP="00522F91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22F91" w:rsidRDefault="00522F91" w:rsidP="00522F91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22F91" w:rsidRPr="00B45CA6" w:rsidRDefault="00522F91" w:rsidP="00522F91">
      <w:pPr>
        <w:spacing w:line="200" w:lineRule="atLeast"/>
        <w:jc w:val="center"/>
        <w:rPr>
          <w:rFonts w:ascii="Arial" w:hAnsi="Arial" w:cs="Arial"/>
          <w:bCs/>
        </w:rPr>
      </w:pPr>
      <w:r w:rsidRPr="00B45CA6">
        <w:rPr>
          <w:rFonts w:ascii="Arial" w:hAnsi="Arial" w:cs="Arial"/>
          <w:bCs/>
        </w:rPr>
        <w:t>СОСТАВ</w:t>
      </w:r>
    </w:p>
    <w:p w:rsidR="00522F91" w:rsidRDefault="00522F91" w:rsidP="00522F91">
      <w:pPr>
        <w:spacing w:line="200" w:lineRule="atLeast"/>
        <w:jc w:val="center"/>
        <w:rPr>
          <w:rFonts w:ascii="Arial" w:hAnsi="Arial" w:cs="Arial"/>
          <w:iCs/>
        </w:rPr>
      </w:pPr>
      <w:r w:rsidRPr="00B45CA6">
        <w:rPr>
          <w:rFonts w:ascii="Arial" w:hAnsi="Arial" w:cs="Arial"/>
          <w:bCs/>
        </w:rPr>
        <w:t xml:space="preserve">коллегиального органа при </w:t>
      </w:r>
      <w:r w:rsidRPr="00B45CA6">
        <w:rPr>
          <w:rFonts w:ascii="Arial" w:hAnsi="Arial" w:cs="Arial"/>
        </w:rPr>
        <w:t xml:space="preserve">администрации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  <w:r w:rsidRPr="00B45CA6">
        <w:rPr>
          <w:rFonts w:ascii="Arial" w:hAnsi="Arial" w:cs="Arial"/>
          <w:bCs/>
        </w:rPr>
        <w:t xml:space="preserve"> </w:t>
      </w:r>
      <w:r w:rsidRPr="00B45CA6">
        <w:rPr>
          <w:rFonts w:ascii="Arial" w:hAnsi="Arial" w:cs="Arial"/>
        </w:rPr>
        <w:t xml:space="preserve">администрации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  <w:r w:rsidRPr="00B45CA6">
        <w:rPr>
          <w:rFonts w:ascii="Arial" w:hAnsi="Arial" w:cs="Arial"/>
          <w:bCs/>
        </w:rPr>
        <w:t xml:space="preserve"> по согласованию документов, разрабатываемых </w:t>
      </w:r>
      <w:r w:rsidRPr="00B45CA6">
        <w:rPr>
          <w:rFonts w:ascii="Arial" w:hAnsi="Arial" w:cs="Arial"/>
        </w:rPr>
        <w:t xml:space="preserve">администрацией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  <w:r w:rsidRPr="00B45CA6">
        <w:rPr>
          <w:rFonts w:ascii="Arial" w:hAnsi="Arial" w:cs="Arial"/>
          <w:bCs/>
        </w:rPr>
        <w:t xml:space="preserve"> и подведомственны</w:t>
      </w:r>
      <w:proofErr w:type="gramStart"/>
      <w:r w:rsidRPr="00B45CA6">
        <w:rPr>
          <w:rFonts w:ascii="Arial" w:hAnsi="Arial" w:cs="Arial"/>
          <w:bCs/>
        </w:rPr>
        <w:t>м(</w:t>
      </w:r>
      <w:proofErr w:type="gramEnd"/>
      <w:r w:rsidRPr="00B45CA6">
        <w:rPr>
          <w:rFonts w:ascii="Arial" w:hAnsi="Arial" w:cs="Arial"/>
          <w:bCs/>
        </w:rPr>
        <w:t>-ми) ей муниципальным(-ми) учреждением(-</w:t>
      </w:r>
      <w:proofErr w:type="spellStart"/>
      <w:r w:rsidRPr="00B45CA6">
        <w:rPr>
          <w:rFonts w:ascii="Arial" w:hAnsi="Arial" w:cs="Arial"/>
          <w:bCs/>
        </w:rPr>
        <w:t>ями</w:t>
      </w:r>
      <w:proofErr w:type="spellEnd"/>
      <w:r w:rsidRPr="00B45CA6">
        <w:rPr>
          <w:rFonts w:ascii="Arial" w:hAnsi="Arial" w:cs="Arial"/>
          <w:bCs/>
        </w:rPr>
        <w:t xml:space="preserve">)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  <w:r w:rsidRPr="00B45CA6">
        <w:rPr>
          <w:rFonts w:ascii="Arial" w:hAnsi="Arial" w:cs="Arial"/>
          <w:bCs/>
        </w:rPr>
        <w:t xml:space="preserve"> при осуществлении закупок товаров, работ, услуг для обеспечения муниципальных нужд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</w:p>
    <w:p w:rsidR="00522F91" w:rsidRDefault="00522F91" w:rsidP="00522F91">
      <w:pPr>
        <w:spacing w:line="200" w:lineRule="atLeast"/>
        <w:jc w:val="center"/>
        <w:rPr>
          <w:rFonts w:ascii="Arial" w:hAnsi="Arial" w:cs="Arial"/>
          <w:iCs/>
        </w:rPr>
      </w:pPr>
    </w:p>
    <w:p w:rsidR="00522F91" w:rsidRDefault="00522F91" w:rsidP="00522F91">
      <w:pPr>
        <w:spacing w:line="200" w:lineRule="atLeast"/>
        <w:jc w:val="center"/>
        <w:rPr>
          <w:rFonts w:ascii="Arial" w:hAnsi="Arial" w:cs="Arial"/>
          <w:iCs/>
        </w:rPr>
      </w:pPr>
    </w:p>
    <w:p w:rsidR="00522F91" w:rsidRPr="00B45CA6" w:rsidRDefault="00522F91" w:rsidP="00522F91">
      <w:pPr>
        <w:spacing w:line="200" w:lineRule="atLeast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892"/>
      </w:tblGrid>
      <w:tr w:rsidR="00522F91" w:rsidRPr="00B45CA6" w:rsidTr="00047A4B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B45CA6">
              <w:rPr>
                <w:rFonts w:ascii="Arial" w:hAnsi="Arial" w:cs="Arial"/>
                <w:bCs/>
              </w:rPr>
              <w:t>Ф.И.О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B45CA6">
              <w:rPr>
                <w:rFonts w:ascii="Arial" w:hAnsi="Arial" w:cs="Arial"/>
                <w:bCs/>
              </w:rPr>
              <w:t>Название должности</w:t>
            </w:r>
          </w:p>
        </w:tc>
      </w:tr>
      <w:tr w:rsidR="00522F91" w:rsidRPr="00B45CA6" w:rsidTr="00047A4B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  <w:r w:rsidRPr="00B45CA6">
              <w:rPr>
                <w:rFonts w:ascii="Arial" w:hAnsi="Arial" w:cs="Arial"/>
              </w:rPr>
              <w:t>Руководитель</w:t>
            </w:r>
            <w:r>
              <w:rPr>
                <w:rFonts w:ascii="Arial" w:hAnsi="Arial" w:cs="Arial"/>
              </w:rPr>
              <w:t xml:space="preserve"> </w:t>
            </w:r>
            <w:r w:rsidRPr="00B45CA6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B45CA6">
              <w:rPr>
                <w:rFonts w:ascii="Arial" w:hAnsi="Arial" w:cs="Arial"/>
                <w:iCs/>
              </w:rPr>
              <w:t>Горнобалыклейского</w:t>
            </w:r>
            <w:proofErr w:type="spellEnd"/>
            <w:r w:rsidRPr="00B45CA6">
              <w:rPr>
                <w:rFonts w:ascii="Arial" w:hAnsi="Arial" w:cs="Arial"/>
                <w:iCs/>
              </w:rPr>
              <w:t xml:space="preserve"> сельского поселения,</w:t>
            </w:r>
            <w:r w:rsidRPr="00B45CA6">
              <w:rPr>
                <w:rFonts w:ascii="Arial" w:hAnsi="Arial" w:cs="Arial"/>
              </w:rPr>
              <w:t xml:space="preserve"> руководитель коллегиального органа</w:t>
            </w:r>
          </w:p>
        </w:tc>
      </w:tr>
      <w:tr w:rsidR="00522F91" w:rsidRPr="00B45CA6" w:rsidTr="00047A4B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jc w:val="both"/>
              <w:rPr>
                <w:rFonts w:ascii="Arial" w:hAnsi="Arial" w:cs="Arial"/>
                <w:lang w:eastAsia="ar-SA"/>
              </w:rPr>
            </w:pPr>
            <w:r w:rsidRPr="00B45CA6">
              <w:rPr>
                <w:rFonts w:ascii="Arial" w:hAnsi="Arial" w:cs="Arial"/>
              </w:rPr>
              <w:t>заместитель руководителя коллегиального органа</w:t>
            </w:r>
          </w:p>
        </w:tc>
      </w:tr>
      <w:tr w:rsidR="00522F91" w:rsidRPr="00B45CA6" w:rsidTr="00047A4B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  <w:r w:rsidRPr="00B45CA6">
              <w:rPr>
                <w:rFonts w:ascii="Arial" w:hAnsi="Arial" w:cs="Arial"/>
              </w:rPr>
              <w:t>секретарь коллегиального органа</w:t>
            </w:r>
          </w:p>
        </w:tc>
      </w:tr>
      <w:tr w:rsidR="00522F91" w:rsidRPr="00B45CA6" w:rsidTr="00047A4B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  <w:r w:rsidRPr="00B45CA6">
              <w:rPr>
                <w:rFonts w:ascii="Arial" w:hAnsi="Arial" w:cs="Arial"/>
              </w:rPr>
              <w:t>член коллегиального органа</w:t>
            </w:r>
          </w:p>
        </w:tc>
      </w:tr>
      <w:tr w:rsidR="00522F91" w:rsidRPr="00B45CA6" w:rsidTr="00047A4B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  <w:r w:rsidRPr="00B45CA6">
              <w:rPr>
                <w:rFonts w:ascii="Arial" w:hAnsi="Arial" w:cs="Arial"/>
              </w:rPr>
              <w:t>член коллегиального органа</w:t>
            </w:r>
          </w:p>
        </w:tc>
      </w:tr>
      <w:tr w:rsidR="00522F91" w:rsidRPr="00B45CA6" w:rsidTr="00047A4B">
        <w:trPr>
          <w:trHeight w:val="77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  <w:r w:rsidRPr="00B45CA6">
              <w:rPr>
                <w:rFonts w:ascii="Arial" w:hAnsi="Arial" w:cs="Arial"/>
              </w:rPr>
              <w:t>член коллегиального органа</w:t>
            </w:r>
          </w:p>
        </w:tc>
      </w:tr>
      <w:tr w:rsidR="00522F91" w:rsidRPr="00B45CA6" w:rsidTr="00047A4B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B45CA6" w:rsidRDefault="00522F91" w:rsidP="00047A4B">
            <w:pPr>
              <w:widowControl w:val="0"/>
              <w:suppressAutoHyphens/>
              <w:spacing w:line="200" w:lineRule="atLeast"/>
              <w:rPr>
                <w:rFonts w:ascii="Arial" w:hAnsi="Arial" w:cs="Arial"/>
                <w:lang w:eastAsia="ar-SA"/>
              </w:rPr>
            </w:pPr>
            <w:r w:rsidRPr="00B45CA6">
              <w:rPr>
                <w:rFonts w:ascii="Arial" w:hAnsi="Arial" w:cs="Arial"/>
              </w:rPr>
              <w:t>член коллегиального органа</w:t>
            </w:r>
          </w:p>
        </w:tc>
      </w:tr>
    </w:tbl>
    <w:p w:rsidR="00522F91" w:rsidRPr="00B45CA6" w:rsidRDefault="00522F91" w:rsidP="00522F91">
      <w:pPr>
        <w:spacing w:line="200" w:lineRule="atLeast"/>
        <w:jc w:val="both"/>
        <w:rPr>
          <w:rFonts w:ascii="Arial" w:hAnsi="Arial" w:cs="Arial"/>
          <w:lang w:eastAsia="ar-SA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tabs>
          <w:tab w:val="left" w:pos="8160"/>
        </w:tabs>
        <w:autoSpaceDE w:val="0"/>
        <w:spacing w:line="200" w:lineRule="atLeast"/>
        <w:ind w:firstLine="720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522F91" w:rsidRPr="00B45CA6" w:rsidRDefault="00522F91" w:rsidP="00522F91">
      <w:pPr>
        <w:ind w:firstLine="720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постановлением</w:t>
      </w:r>
      <w:r w:rsidRPr="00B45CA6">
        <w:rPr>
          <w:rFonts w:ascii="Arial" w:hAnsi="Arial" w:cs="Arial"/>
          <w:sz w:val="20"/>
          <w:szCs w:val="20"/>
        </w:rPr>
        <w:t xml:space="preserve"> </w:t>
      </w:r>
    </w:p>
    <w:p w:rsidR="00522F91" w:rsidRPr="00B45CA6" w:rsidRDefault="00522F91" w:rsidP="00522F91">
      <w:pPr>
        <w:pStyle w:val="ConsPlusTitle"/>
        <w:jc w:val="right"/>
        <w:rPr>
          <w:rFonts w:ascii="Arial" w:hAnsi="Arial" w:cs="Arial"/>
          <w:b w:val="0"/>
          <w:iCs/>
          <w:sz w:val="20"/>
        </w:rPr>
      </w:pPr>
      <w:r w:rsidRPr="00B45CA6">
        <w:rPr>
          <w:rFonts w:ascii="Arial" w:hAnsi="Arial" w:cs="Arial"/>
          <w:b w:val="0"/>
          <w:sz w:val="20"/>
        </w:rPr>
        <w:t xml:space="preserve">администрации </w:t>
      </w:r>
      <w:proofErr w:type="spellStart"/>
      <w:r w:rsidRPr="00B45CA6">
        <w:rPr>
          <w:rFonts w:ascii="Arial" w:hAnsi="Arial" w:cs="Arial"/>
          <w:b w:val="0"/>
          <w:iCs/>
          <w:sz w:val="20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0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0"/>
        </w:rPr>
        <w:t xml:space="preserve"> </w:t>
      </w:r>
    </w:p>
    <w:p w:rsidR="00522F91" w:rsidRPr="00B45CA6" w:rsidRDefault="00522F91" w:rsidP="00522F91">
      <w:pPr>
        <w:pStyle w:val="ConsPlusTitle"/>
        <w:jc w:val="right"/>
        <w:rPr>
          <w:rFonts w:ascii="Arial" w:hAnsi="Arial" w:cs="Arial"/>
          <w:b w:val="0"/>
          <w:sz w:val="20"/>
        </w:rPr>
      </w:pPr>
      <w:r w:rsidRPr="00B45CA6">
        <w:rPr>
          <w:rFonts w:ascii="Arial" w:hAnsi="Arial" w:cs="Arial"/>
          <w:b w:val="0"/>
          <w:bCs/>
          <w:sz w:val="20"/>
        </w:rPr>
        <w:t xml:space="preserve"> от «19».04. 2021 г.  №_23_</w:t>
      </w:r>
    </w:p>
    <w:p w:rsidR="00522F91" w:rsidRDefault="00522F91" w:rsidP="00522F91">
      <w:pPr>
        <w:spacing w:line="200" w:lineRule="atLeast"/>
        <w:jc w:val="center"/>
        <w:rPr>
          <w:bCs/>
          <w:sz w:val="28"/>
          <w:szCs w:val="28"/>
        </w:rPr>
      </w:pPr>
    </w:p>
    <w:p w:rsidR="00522F91" w:rsidRDefault="00522F91" w:rsidP="00522F91">
      <w:pPr>
        <w:spacing w:line="200" w:lineRule="atLeast"/>
        <w:jc w:val="center"/>
        <w:rPr>
          <w:bCs/>
          <w:sz w:val="28"/>
          <w:szCs w:val="28"/>
        </w:rPr>
      </w:pPr>
    </w:p>
    <w:p w:rsidR="00522F91" w:rsidRPr="00B45CA6" w:rsidRDefault="00522F91" w:rsidP="00522F91">
      <w:pPr>
        <w:spacing w:line="200" w:lineRule="atLeast"/>
        <w:jc w:val="center"/>
        <w:rPr>
          <w:rFonts w:ascii="Arial" w:hAnsi="Arial" w:cs="Arial"/>
          <w:bCs/>
        </w:rPr>
      </w:pPr>
      <w:r>
        <w:rPr>
          <w:b/>
          <w:bCs/>
          <w:sz w:val="28"/>
          <w:szCs w:val="28"/>
        </w:rPr>
        <w:t>ПОРЯДОК</w:t>
      </w:r>
      <w:r w:rsidRPr="00A0582C">
        <w:rPr>
          <w:rFonts w:ascii="Arial" w:hAnsi="Arial" w:cs="Arial"/>
          <w:bCs/>
        </w:rPr>
        <w:t xml:space="preserve"> </w:t>
      </w:r>
    </w:p>
    <w:p w:rsidR="00522F91" w:rsidRDefault="00522F91" w:rsidP="00522F91">
      <w:pPr>
        <w:spacing w:line="200" w:lineRule="atLeast"/>
        <w:jc w:val="center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организации деятельности </w:t>
      </w:r>
      <w:r w:rsidRPr="00B45CA6">
        <w:rPr>
          <w:rFonts w:ascii="Arial" w:hAnsi="Arial" w:cs="Arial"/>
          <w:bCs/>
        </w:rPr>
        <w:t xml:space="preserve">коллегиального органа при </w:t>
      </w:r>
      <w:r w:rsidRPr="00B45CA6">
        <w:rPr>
          <w:rFonts w:ascii="Arial" w:hAnsi="Arial" w:cs="Arial"/>
        </w:rPr>
        <w:t xml:space="preserve">администрации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  <w:r w:rsidRPr="00B45CA6">
        <w:rPr>
          <w:rFonts w:ascii="Arial" w:hAnsi="Arial" w:cs="Arial"/>
          <w:bCs/>
        </w:rPr>
        <w:t xml:space="preserve"> </w:t>
      </w:r>
      <w:r w:rsidRPr="00B45CA6">
        <w:rPr>
          <w:rFonts w:ascii="Arial" w:hAnsi="Arial" w:cs="Arial"/>
        </w:rPr>
        <w:t xml:space="preserve">администрации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  <w:r w:rsidRPr="00B45CA6">
        <w:rPr>
          <w:rFonts w:ascii="Arial" w:hAnsi="Arial" w:cs="Arial"/>
          <w:bCs/>
        </w:rPr>
        <w:t xml:space="preserve"> по согласованию документов, разрабатываемых </w:t>
      </w:r>
      <w:r w:rsidRPr="00B45CA6">
        <w:rPr>
          <w:rFonts w:ascii="Arial" w:hAnsi="Arial" w:cs="Arial"/>
        </w:rPr>
        <w:t xml:space="preserve">администрацией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  <w:r w:rsidRPr="00B45CA6">
        <w:rPr>
          <w:rFonts w:ascii="Arial" w:hAnsi="Arial" w:cs="Arial"/>
          <w:bCs/>
        </w:rPr>
        <w:t xml:space="preserve"> и подведомственны</w:t>
      </w:r>
      <w:proofErr w:type="gramStart"/>
      <w:r w:rsidRPr="00B45CA6">
        <w:rPr>
          <w:rFonts w:ascii="Arial" w:hAnsi="Arial" w:cs="Arial"/>
          <w:bCs/>
        </w:rPr>
        <w:t>м(</w:t>
      </w:r>
      <w:proofErr w:type="gramEnd"/>
      <w:r w:rsidRPr="00B45CA6">
        <w:rPr>
          <w:rFonts w:ascii="Arial" w:hAnsi="Arial" w:cs="Arial"/>
          <w:bCs/>
        </w:rPr>
        <w:t>-ми) ей муниципальным(-ми) учреждением(-</w:t>
      </w:r>
      <w:proofErr w:type="spellStart"/>
      <w:r w:rsidRPr="00B45CA6">
        <w:rPr>
          <w:rFonts w:ascii="Arial" w:hAnsi="Arial" w:cs="Arial"/>
          <w:bCs/>
        </w:rPr>
        <w:t>ями</w:t>
      </w:r>
      <w:proofErr w:type="spellEnd"/>
      <w:r w:rsidRPr="00B45CA6">
        <w:rPr>
          <w:rFonts w:ascii="Arial" w:hAnsi="Arial" w:cs="Arial"/>
          <w:bCs/>
        </w:rPr>
        <w:t xml:space="preserve">)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  <w:r w:rsidRPr="00B45CA6">
        <w:rPr>
          <w:rFonts w:ascii="Arial" w:hAnsi="Arial" w:cs="Arial"/>
          <w:bCs/>
        </w:rPr>
        <w:t xml:space="preserve"> при осуществлении закупок товаров, работ, услуг для обеспечения муниципальных нужд </w:t>
      </w:r>
      <w:proofErr w:type="spellStart"/>
      <w:r w:rsidRPr="00B45CA6">
        <w:rPr>
          <w:rFonts w:ascii="Arial" w:hAnsi="Arial" w:cs="Arial"/>
          <w:iCs/>
        </w:rPr>
        <w:t>Горнобалыклейского</w:t>
      </w:r>
      <w:proofErr w:type="spellEnd"/>
      <w:r w:rsidRPr="00B45CA6">
        <w:rPr>
          <w:rFonts w:ascii="Arial" w:hAnsi="Arial" w:cs="Arial"/>
          <w:iCs/>
        </w:rPr>
        <w:t xml:space="preserve"> сельского поселения</w:t>
      </w:r>
    </w:p>
    <w:p w:rsidR="00522F91" w:rsidRDefault="00522F91" w:rsidP="00522F91">
      <w:pPr>
        <w:spacing w:line="200" w:lineRule="atLeast"/>
        <w:jc w:val="center"/>
        <w:rPr>
          <w:rFonts w:ascii="Arial" w:hAnsi="Arial" w:cs="Arial"/>
          <w:iCs/>
        </w:rPr>
      </w:pPr>
    </w:p>
    <w:p w:rsidR="00522F91" w:rsidRDefault="00522F91" w:rsidP="00522F91">
      <w:pPr>
        <w:spacing w:line="200" w:lineRule="atLeast"/>
        <w:jc w:val="both"/>
        <w:rPr>
          <w:sz w:val="28"/>
          <w:szCs w:val="28"/>
        </w:rPr>
      </w:pPr>
    </w:p>
    <w:p w:rsidR="00522F91" w:rsidRDefault="00522F91" w:rsidP="00522F91">
      <w:pPr>
        <w:spacing w:line="2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22F91" w:rsidRDefault="00522F91" w:rsidP="00522F9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определяет основные положения создания и</w:t>
      </w:r>
      <w:r>
        <w:t xml:space="preserve"> </w:t>
      </w:r>
      <w:r>
        <w:rPr>
          <w:sz w:val="28"/>
          <w:szCs w:val="28"/>
        </w:rPr>
        <w:t xml:space="preserve">организацию работы, в том числе в дистанционной форме, коллегиального органа при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</w:t>
      </w:r>
      <w:proofErr w:type="spellStart"/>
      <w:r>
        <w:rPr>
          <w:rFonts w:ascii="Arial" w:hAnsi="Arial" w:cs="Arial"/>
          <w:iCs/>
        </w:rPr>
        <w:t>поселения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согласованию документов, разрабатываемых </w:t>
      </w:r>
      <w:r>
        <w:rPr>
          <w:rFonts w:ascii="Arial" w:hAnsi="Arial" w:cs="Arial"/>
        </w:rPr>
        <w:t xml:space="preserve">администрацией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</w:t>
      </w:r>
      <w:proofErr w:type="spellStart"/>
      <w:r>
        <w:rPr>
          <w:rFonts w:ascii="Arial" w:hAnsi="Arial" w:cs="Arial"/>
          <w:iCs/>
        </w:rPr>
        <w:t>поселения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подведомственны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-ми) ей муниципальным(-ми) учреждением(-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</w:t>
      </w:r>
      <w:proofErr w:type="spellStart"/>
      <w:r>
        <w:rPr>
          <w:rFonts w:ascii="Arial" w:hAnsi="Arial" w:cs="Arial"/>
          <w:iCs/>
        </w:rPr>
        <w:t>поселения</w:t>
      </w:r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осуществлении закупок товаров, работ, услуг для обеспечения муниципальных нужд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 xml:space="preserve"> (далее соответственно именуются – коллегиальный орган, заказчики, закупки).</w:t>
      </w:r>
    </w:p>
    <w:p w:rsidR="00522F91" w:rsidRDefault="00522F91" w:rsidP="00522F91">
      <w:pPr>
        <w:spacing w:line="20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целях настоящего Порядка под документами, 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при осуществлении закупок, критерии оценки заявок участников закупки, иные условия закупки, включаемые в состав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документации о закупке в соответствии с Федеральным </w:t>
      </w:r>
      <w:hyperlink r:id="rId5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  <w:proofErr w:type="gramEnd"/>
    </w:p>
    <w:p w:rsidR="00522F91" w:rsidRDefault="00522F91" w:rsidP="00522F91">
      <w:pPr>
        <w:spacing w:line="20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Иные термины и понятия, предусмотренные настоящим Порядком, используются в значениях, определенных Законом о контрактной системе.</w:t>
      </w:r>
    </w:p>
    <w:p w:rsidR="00522F91" w:rsidRDefault="00522F91" w:rsidP="00522F91">
      <w:pPr>
        <w:spacing w:line="20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коллегиальный орган руководствуется Конституцией Российской Федерации, федеральными законами и иными </w:t>
      </w:r>
      <w:r>
        <w:rPr>
          <w:sz w:val="28"/>
          <w:szCs w:val="28"/>
        </w:rPr>
        <w:lastRenderedPageBreak/>
        <w:t xml:space="preserve">нормативными правовыми актами Российской Федерации, законами и иными нормативными правовыми актами Волгоградской области, муниципальными нормативными правовыми актами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поселения, </w:t>
      </w:r>
      <w:r>
        <w:rPr>
          <w:sz w:val="28"/>
          <w:szCs w:val="28"/>
        </w:rPr>
        <w:t>а также настоящим Порядком.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Основными целями создания и деятельности коллегиального органа являются: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коррупционных и иных правонарушений при осуществлении закупок;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гласности и прозрачности осуществления закупок;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результативности расходования бюджетных средств;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добросовестной конкуренции среди участников закупок.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Задачами коллегиального органа являются: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согласование закупочных документов, разрабатываемых заказчиками;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проблемных вопросов, возникающих в ходе разработки заказчиками закупочных документов.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Согласованию подлежат закупочные документы, разрабатываемые при осуществлении закупок, включенных в перечень закупок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 w:rsidRPr="00A058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</w:t>
      </w:r>
      <w:proofErr w:type="spellStart"/>
      <w:r>
        <w:rPr>
          <w:rFonts w:ascii="Arial" w:hAnsi="Arial" w:cs="Arial"/>
          <w:iCs/>
        </w:rPr>
        <w:t>поселения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подведомственног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-ых) ей муниципального(-ых) учреждения(-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 xml:space="preserve">, при осуществлении которых закупочные документы подлежат согласованию коллегиальным органом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 xml:space="preserve">, утвержденный постановлением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 xml:space="preserve"> (далее именуется - перечень закупок)</w:t>
      </w:r>
      <w:r>
        <w:rPr>
          <w:i/>
          <w:iCs/>
          <w:u w:val="single"/>
        </w:rPr>
        <w:t>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закупок подлежат обязательному включению: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закупки в рамках реализации национальных, федеральных, региональных, муниципальных или приоритетных проектов;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закупки с начальной (максимальной) ценой контракта (максимальным значением цены контракта) свыше 15000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закупки, имеющие высокую социальную или экономическую значимость для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 xml:space="preserve"> [в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</w:t>
      </w:r>
      <w:r>
        <w:rPr>
          <w:sz w:val="28"/>
          <w:szCs w:val="28"/>
        </w:rPr>
        <w:lastRenderedPageBreak/>
        <w:t xml:space="preserve">объектов закупок, обусловленной их технической сложностью (уникальностью, </w:t>
      </w:r>
      <w:proofErr w:type="spellStart"/>
      <w:r>
        <w:rPr>
          <w:sz w:val="28"/>
          <w:szCs w:val="28"/>
        </w:rPr>
        <w:t>инновационностью</w:t>
      </w:r>
      <w:proofErr w:type="spellEnd"/>
      <w:r>
        <w:rPr>
          <w:sz w:val="28"/>
          <w:szCs w:val="28"/>
        </w:rPr>
        <w:t>)].</w:t>
      </w:r>
      <w:proofErr w:type="gramEnd"/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закупок не подлежат включению: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закупки, сведения о которых составляют государственную тайну;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закупки, осуществляемые у единственного поставщика (подрядчика, исполнителя) в случаях, предусмотренных </w:t>
      </w:r>
      <w:hyperlink r:id="rId6" w:history="1">
        <w:r>
          <w:rPr>
            <w:rStyle w:val="a3"/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3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3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a3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3"/>
            <w:sz w:val="28"/>
            <w:szCs w:val="28"/>
          </w:rPr>
          <w:t>8</w:t>
        </w:r>
      </w:hyperlink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hyperlink r:id="rId12" w:history="1">
        <w:r>
          <w:rPr>
            <w:rStyle w:val="a3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a3"/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3"/>
            <w:sz w:val="28"/>
            <w:szCs w:val="28"/>
          </w:rPr>
          <w:t>16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3"/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3"/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, </w:t>
      </w:r>
      <w:hyperlink r:id="rId17" w:history="1">
        <w:r>
          <w:rPr>
            <w:rStyle w:val="a3"/>
            <w:sz w:val="28"/>
            <w:szCs w:val="28"/>
          </w:rPr>
          <w:t>23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rStyle w:val="a3"/>
            <w:sz w:val="28"/>
            <w:szCs w:val="28"/>
          </w:rPr>
          <w:t>24</w:t>
        </w:r>
      </w:hyperlink>
      <w:r>
        <w:rPr>
          <w:sz w:val="28"/>
          <w:szCs w:val="28"/>
        </w:rPr>
        <w:t xml:space="preserve"> - </w:t>
      </w:r>
      <w:hyperlink r:id="rId19" w:history="1">
        <w:r>
          <w:rPr>
            <w:rStyle w:val="a3"/>
            <w:sz w:val="28"/>
            <w:szCs w:val="28"/>
          </w:rPr>
          <w:t>30 части 1 статьи 93</w:t>
        </w:r>
      </w:hyperlink>
      <w:r>
        <w:rPr>
          <w:sz w:val="28"/>
          <w:szCs w:val="28"/>
        </w:rPr>
        <w:t xml:space="preserve"> Закона о контрактной системе.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критерии для включения в перечень закупок определяются </w:t>
      </w:r>
      <w:r>
        <w:rPr>
          <w:rFonts w:ascii="Arial" w:hAnsi="Arial" w:cs="Arial"/>
        </w:rPr>
        <w:t xml:space="preserve">администрацией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 </w:t>
      </w:r>
      <w:r>
        <w:rPr>
          <w:sz w:val="28"/>
          <w:szCs w:val="28"/>
        </w:rPr>
        <w:t>самостоятельно.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Коллегиальный орган осуществляет следующие функции: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закупочные документы, разрабатываемые </w:t>
      </w:r>
      <w:r>
        <w:rPr>
          <w:rFonts w:ascii="Arial" w:hAnsi="Arial" w:cs="Arial"/>
        </w:rPr>
        <w:t xml:space="preserve">администрацией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 </w:t>
      </w:r>
      <w:r>
        <w:rPr>
          <w:sz w:val="28"/>
          <w:szCs w:val="28"/>
        </w:rPr>
        <w:t>и в случаях, установленных настоящим Порядком, подведомственны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-ми) ей муниципальным(-ми) учреждением(-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 xml:space="preserve"> при осуществлении ими закупок, включенных в Перечень закупок;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согласовании закупочных документов;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об отказе в согласовании закупочных документов и возвращении их на доработку;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осуществляет повторное рассмотрение доработанных закупочных документов.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Закупки, не прошедшие согласование коллегиальным органом в случаях, установленных настоящим Порядком, не осуществляются.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</w:p>
    <w:p w:rsidR="00522F91" w:rsidRDefault="00522F91" w:rsidP="00522F91">
      <w:pPr>
        <w:spacing w:line="2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Состав коллегиального органа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Коллегиальный орган формируется в составе руководителя коллегиального органа, заместителя руководителя коллегиального органа, секретаря коллегиального органа и иных членов коллегиального органа. Состав коллегиального органа не может быть менее __5 членов.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Руководителем коллегиального органа является руководитель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целях объективного и всестороннего рассмотрения вопросов, относящихся к полномочиям коллегиального органа, в его состав, помимо представителей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 w:rsidRPr="00A058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sz w:val="28"/>
          <w:szCs w:val="28"/>
        </w:rPr>
        <w:t>подведомственног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-ых) ей муниципального(-ых) учреждения(-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i/>
          <w:iCs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могут по согласованию включаться:</w:t>
      </w:r>
    </w:p>
    <w:p w:rsidR="00522F91" w:rsidRPr="00522F91" w:rsidRDefault="00522F91" w:rsidP="00522F91">
      <w:pPr>
        <w:pStyle w:val="HTML1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территориальных органов федеральных органов исполнительной власти, органов исполнительной власти Волгоградской области, иных органов местного </w:t>
      </w:r>
      <w:r w:rsidRPr="00522F91">
        <w:rPr>
          <w:rFonts w:ascii="Arial" w:hAnsi="Arial" w:cs="Arial"/>
          <w:sz w:val="24"/>
          <w:szCs w:val="24"/>
        </w:rPr>
        <w:t xml:space="preserve">самоуправления </w:t>
      </w:r>
      <w:proofErr w:type="spellStart"/>
      <w:r w:rsidRPr="00522F91">
        <w:rPr>
          <w:rFonts w:ascii="Arial" w:hAnsi="Arial" w:cs="Arial"/>
          <w:iCs/>
          <w:sz w:val="24"/>
          <w:szCs w:val="24"/>
        </w:rPr>
        <w:t>Горнобалыклейского</w:t>
      </w:r>
      <w:proofErr w:type="spellEnd"/>
      <w:r w:rsidRPr="00522F91">
        <w:rPr>
          <w:rFonts w:ascii="Arial" w:hAnsi="Arial" w:cs="Arial"/>
          <w:iCs/>
          <w:sz w:val="24"/>
          <w:szCs w:val="24"/>
        </w:rPr>
        <w:t xml:space="preserve"> сельского поселения </w:t>
      </w:r>
      <w:r w:rsidRPr="00522F91">
        <w:rPr>
          <w:rFonts w:ascii="Arial" w:hAnsi="Arial" w:cs="Arial"/>
          <w:sz w:val="24"/>
          <w:szCs w:val="24"/>
        </w:rPr>
        <w:t>применительно к объекту закупки;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органа (учреждения), уполномоченного в сфере закупок товаров, работ, услуг для обеспечения муниципальных нужд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 </w:t>
      </w:r>
      <w:r>
        <w:rPr>
          <w:sz w:val="28"/>
          <w:szCs w:val="28"/>
        </w:rPr>
        <w:t>представители общественных институтов;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эксперты, обладающие специальными знаниями применительно к объекту закупки;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правоохранительных органов.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лица также могут быть приглашены </w:t>
      </w:r>
      <w:proofErr w:type="gramStart"/>
      <w:r>
        <w:rPr>
          <w:sz w:val="28"/>
          <w:szCs w:val="28"/>
        </w:rPr>
        <w:t>для участия в работе коллегиального органа с правом совещательного голоса без включения в его состав</w:t>
      </w:r>
      <w:proofErr w:type="gramEnd"/>
      <w:r>
        <w:rPr>
          <w:sz w:val="28"/>
          <w:szCs w:val="28"/>
        </w:rPr>
        <w:t>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Персональный состав коллегиального органа утверждается постановлением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</w:p>
    <w:p w:rsidR="00522F91" w:rsidRDefault="00522F91" w:rsidP="00522F91">
      <w:pPr>
        <w:spacing w:line="2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организации деятельности коллегиального органа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bookmarkStart w:id="1" w:name="p92"/>
      <w:bookmarkEnd w:id="1"/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Руководитель коллегиального органа руководит деятельностью коллегиального органа, обеспечивает выполнение возложенных на коллегиальный орган функций, ведет заседания коллегиального органа, осуществляет иные полномочия, предусмотренные настоящим Порядком.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 руководителя коллегиального органа его полномочия осуществляет заместитель руководителя коллегиального органа. 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единовременного отсутствия руководителя и заместителя </w:t>
      </w:r>
      <w:proofErr w:type="gramStart"/>
      <w:r>
        <w:rPr>
          <w:sz w:val="28"/>
          <w:szCs w:val="28"/>
        </w:rPr>
        <w:t>руководителя коллегиального органа полномочия руководителя коллегиального органа</w:t>
      </w:r>
      <w:proofErr w:type="gramEnd"/>
      <w:r>
        <w:rPr>
          <w:sz w:val="28"/>
          <w:szCs w:val="28"/>
        </w:rPr>
        <w:t xml:space="preserve"> осуществляет один из членов коллегиального органа по поручению руководителя коллегиального органа.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Закупочные документы в трехдневный срок со дня их подготовки заказчиками направляются для рассмотрения и согласования в коллегиальный орган.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Рассмотрение закупочных документов осуществляется на заседании коллегиального органа. 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коллегиального органа формирует повестку заседания коллегиального органа и определяет дату, место, время его проведения в уведомлении о заседании коллегиального органа. 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и уведомление о заседании коллегиального органа направляется секретарем коллегиального органа всем членам коллегиального органа не позднее, чем за _3 день до даты заседания.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коллегиального органа проводятся по мере необходимости по инициативе руководителя коллегиального органа.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Заседание коллегиального органа считается правомочным, если на нем присутствует не менее половины его членов.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Решения коллегиального органа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заседания коллегиального органа, он обязан до начала заседания заявить об этом. В </w:t>
      </w:r>
      <w:r>
        <w:rPr>
          <w:sz w:val="28"/>
          <w:szCs w:val="28"/>
        </w:rPr>
        <w:lastRenderedPageBreak/>
        <w:t>таком случае соответствующий член коллегиального органа не принимает участия в рассмотрении указанного вопроса.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Решения коллегиального органа оформляются протоколом, который подписывается всеми членами коллегиального органа, присутствовавшими на заседании коллегиального органа.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пунктами 3.9-3.20 настоящего Порядка.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Руководитель коллегиального органа утверждает перечень вопросов, выносимых на заочное голосование, устанавливает дату окончания 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</w:t>
      </w:r>
      <w:r>
        <w:rPr>
          <w:rStyle w:val="1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или электронного почтового отправления (на адреса электронной почты, предоставленные членами коллегиального органа). 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Сообщение о проведении заочного голосования направляется членам коллегиального органа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 3 дня до даты окончания срока представления заполненных опросных листов.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Заочное голосование считается правомочным,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 и (или) электронного почтового отправления.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руководителя коллегиального органа является решающим.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Датой принятия решения по результатам заочного голосования 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3.16. По каждому вопросу, выносимому на заочное голосование, составляется отдельный опросный лист, который содержит: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 и отчество члена коллегиального органа, которому направляется опросный лист;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формулировку вопроса, выносимого на заочное голосование, и формулировку предлагаемого решения;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голосования («за», «против»);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подведения итогов заочного голосования.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варианте голосования «против» к опросному листу прикладывается аргументированное обоснование несогласия с предлагаемым решением.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Голосование по вопросам, включенным в перечень вопросов, проводится путем проставления членом коллегиального органа в опросном листе только одного из возможных вариантов голосования. Опросный лист подписывается членом коллегиального органа.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На основании опросных листов, оформленных надлежащим образом и представленных в установленный срок, составляется протокол заочного голосования членов коллегиального органа, в котором указываются: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составления протокола;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подведения итогов заочного голосования;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коллегиального органа, опросные листы которых учитываются при принятии решения;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вынесенные на заочное голосование, и результаты заочного голосования по каждому вопросу;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522F91" w:rsidRDefault="00522F91" w:rsidP="005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Протокол заочного голосования членов коллегиального органа подписывается руководителем коллегиального органа, секретарем коллегиального органа.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bookmarkStart w:id="2" w:name="p101"/>
      <w:bookmarkEnd w:id="2"/>
      <w:r>
        <w:rPr>
          <w:sz w:val="28"/>
          <w:szCs w:val="28"/>
        </w:rPr>
        <w:t>3.22. 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доработанные заказчиком, представляются на повторное рассмотрение в коллегиальный орган.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Повторное рассмотрение коллегиальным органом закупочных документов, доработанных заказчиком, осуществляется в соответствии с пунктами 3.2 – 3.22 настоящего Порядка.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bookmarkStart w:id="3" w:name="p103"/>
      <w:bookmarkEnd w:id="3"/>
      <w:r>
        <w:rPr>
          <w:sz w:val="28"/>
          <w:szCs w:val="28"/>
        </w:rPr>
        <w:t xml:space="preserve">3.23. </w:t>
      </w:r>
      <w:proofErr w:type="gramStart"/>
      <w:r>
        <w:rPr>
          <w:sz w:val="28"/>
          <w:szCs w:val="28"/>
        </w:rPr>
        <w:t xml:space="preserve">При принятии решения о согласовании закупочных документов коллегиальным органом муниципального учреждения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 </w:t>
      </w:r>
      <w:r>
        <w:rPr>
          <w:sz w:val="28"/>
          <w:szCs w:val="28"/>
        </w:rPr>
        <w:t>заказчик в день принятия такого решения направляет руководителю коллегиального органа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 с приложением копии решения</w:t>
      </w:r>
      <w:proofErr w:type="gramEnd"/>
      <w:r>
        <w:rPr>
          <w:sz w:val="28"/>
          <w:szCs w:val="28"/>
        </w:rPr>
        <w:t xml:space="preserve"> о согласовании закупочных документов.</w:t>
      </w:r>
      <w:bookmarkStart w:id="4" w:name="p108"/>
      <w:bookmarkEnd w:id="4"/>
      <w:r>
        <w:rPr>
          <w:sz w:val="28"/>
          <w:szCs w:val="28"/>
        </w:rPr>
        <w:t xml:space="preserve"> </w:t>
      </w:r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инициативе руководителя коллегиального органа закупочные документы, разработанные подведомственными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 </w:t>
      </w:r>
      <w:r>
        <w:rPr>
          <w:sz w:val="28"/>
          <w:szCs w:val="28"/>
        </w:rPr>
        <w:t xml:space="preserve">соответствующим органам исполнительной власти муниципальными учреждениями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sz w:val="28"/>
          <w:szCs w:val="28"/>
        </w:rPr>
        <w:t xml:space="preserve">, могут быть истребованы и рассмотрены коллегиальным органом в порядке, предусмотренном разделом 3 настоящего Порядка, не позднее дня, предшествующего планируемой дате размещения извещения об осуществлении закупки (планируемой дате заключения контракта), указанной в уведомлении, предусмотренном </w:t>
      </w:r>
      <w:hyperlink r:id="rId20" w:history="1">
        <w:r>
          <w:rPr>
            <w:rStyle w:val="a3"/>
            <w:sz w:val="28"/>
            <w:szCs w:val="28"/>
          </w:rPr>
          <w:t>абзацем первым</w:t>
        </w:r>
      </w:hyperlink>
      <w:r>
        <w:rPr>
          <w:sz w:val="28"/>
          <w:szCs w:val="28"/>
        </w:rPr>
        <w:t xml:space="preserve"> настоящего пункта.</w:t>
      </w:r>
      <w:proofErr w:type="gramEnd"/>
    </w:p>
    <w:p w:rsidR="00522F91" w:rsidRDefault="00522F91" w:rsidP="00522F9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Организационно-техническое обеспечение деятельности коллегиального органа осуществляет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поселения.</w:t>
      </w: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:rsidR="00522F91" w:rsidRPr="00B45CA6" w:rsidRDefault="00522F91" w:rsidP="00522F91">
      <w:pPr>
        <w:ind w:firstLine="720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постановлением</w:t>
      </w:r>
      <w:r w:rsidRPr="00B45CA6">
        <w:rPr>
          <w:rFonts w:ascii="Arial" w:hAnsi="Arial" w:cs="Arial"/>
          <w:sz w:val="20"/>
          <w:szCs w:val="20"/>
        </w:rPr>
        <w:t xml:space="preserve"> </w:t>
      </w:r>
    </w:p>
    <w:p w:rsidR="00522F91" w:rsidRPr="00B45CA6" w:rsidRDefault="00522F91" w:rsidP="00522F91">
      <w:pPr>
        <w:pStyle w:val="ConsPlusTitle"/>
        <w:jc w:val="right"/>
        <w:rPr>
          <w:rFonts w:ascii="Arial" w:hAnsi="Arial" w:cs="Arial"/>
          <w:b w:val="0"/>
          <w:iCs/>
          <w:sz w:val="20"/>
        </w:rPr>
      </w:pPr>
      <w:r w:rsidRPr="00B45CA6">
        <w:rPr>
          <w:rFonts w:ascii="Arial" w:hAnsi="Arial" w:cs="Arial"/>
          <w:b w:val="0"/>
          <w:sz w:val="20"/>
        </w:rPr>
        <w:t xml:space="preserve">администрации </w:t>
      </w:r>
      <w:proofErr w:type="spellStart"/>
      <w:r w:rsidRPr="00B45CA6">
        <w:rPr>
          <w:rFonts w:ascii="Arial" w:hAnsi="Arial" w:cs="Arial"/>
          <w:b w:val="0"/>
          <w:iCs/>
          <w:sz w:val="20"/>
        </w:rPr>
        <w:t>Горнобалыклейского</w:t>
      </w:r>
      <w:proofErr w:type="spellEnd"/>
      <w:r w:rsidRPr="00B45CA6">
        <w:rPr>
          <w:rFonts w:ascii="Arial" w:hAnsi="Arial" w:cs="Arial"/>
          <w:b w:val="0"/>
          <w:iCs/>
          <w:sz w:val="20"/>
        </w:rPr>
        <w:t xml:space="preserve"> сельского поселения</w:t>
      </w:r>
      <w:r w:rsidRPr="00B45CA6">
        <w:rPr>
          <w:rFonts w:ascii="Arial" w:hAnsi="Arial" w:cs="Arial"/>
          <w:b w:val="0"/>
          <w:bCs/>
          <w:sz w:val="20"/>
        </w:rPr>
        <w:t xml:space="preserve"> </w:t>
      </w:r>
    </w:p>
    <w:p w:rsidR="00522F91" w:rsidRPr="00B45CA6" w:rsidRDefault="00522F91" w:rsidP="00522F91">
      <w:pPr>
        <w:pStyle w:val="ConsPlusTitle"/>
        <w:jc w:val="right"/>
        <w:rPr>
          <w:rFonts w:ascii="Arial" w:hAnsi="Arial" w:cs="Arial"/>
          <w:b w:val="0"/>
          <w:sz w:val="20"/>
        </w:rPr>
      </w:pPr>
      <w:r w:rsidRPr="00B45CA6">
        <w:rPr>
          <w:rFonts w:ascii="Arial" w:hAnsi="Arial" w:cs="Arial"/>
          <w:b w:val="0"/>
          <w:bCs/>
          <w:sz w:val="20"/>
        </w:rPr>
        <w:t xml:space="preserve"> от «19».04. 2021 г.  №_23_</w:t>
      </w:r>
    </w:p>
    <w:p w:rsidR="00522F91" w:rsidRDefault="00522F91" w:rsidP="00522F91">
      <w:pPr>
        <w:spacing w:line="200" w:lineRule="atLeast"/>
        <w:jc w:val="center"/>
        <w:rPr>
          <w:bCs/>
          <w:sz w:val="28"/>
          <w:szCs w:val="28"/>
        </w:rPr>
      </w:pPr>
    </w:p>
    <w:p w:rsidR="00522F91" w:rsidRDefault="00522F91" w:rsidP="00522F91">
      <w:pPr>
        <w:spacing w:line="200" w:lineRule="atLeast"/>
        <w:jc w:val="center"/>
        <w:rPr>
          <w:bCs/>
          <w:sz w:val="28"/>
          <w:szCs w:val="28"/>
        </w:rPr>
      </w:pPr>
    </w:p>
    <w:p w:rsidR="00522F91" w:rsidRDefault="00522F91" w:rsidP="00522F91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22F91" w:rsidRPr="00991C7A" w:rsidRDefault="00522F91" w:rsidP="00522F91">
      <w:pPr>
        <w:spacing w:line="200" w:lineRule="atLeast"/>
        <w:jc w:val="center"/>
        <w:rPr>
          <w:rFonts w:ascii="Arial" w:hAnsi="Arial" w:cs="Arial"/>
          <w:bCs/>
        </w:rPr>
      </w:pPr>
      <w:r w:rsidRPr="00991C7A">
        <w:rPr>
          <w:bCs/>
          <w:sz w:val="28"/>
          <w:szCs w:val="28"/>
        </w:rPr>
        <w:t>взаимодействия</w:t>
      </w:r>
      <w:r w:rsidRPr="00991C7A">
        <w:rPr>
          <w:rFonts w:ascii="Arial" w:hAnsi="Arial" w:cs="Arial"/>
          <w:bCs/>
        </w:rPr>
        <w:t xml:space="preserve"> коллегиального органа при </w:t>
      </w:r>
      <w:r w:rsidRPr="00991C7A">
        <w:rPr>
          <w:rFonts w:ascii="Arial" w:hAnsi="Arial" w:cs="Arial"/>
        </w:rPr>
        <w:t xml:space="preserve">администрации </w:t>
      </w:r>
      <w:proofErr w:type="spellStart"/>
      <w:r w:rsidRPr="00991C7A">
        <w:rPr>
          <w:rFonts w:ascii="Arial" w:hAnsi="Arial" w:cs="Arial"/>
          <w:iCs/>
        </w:rPr>
        <w:t>Горнобалыклейского</w:t>
      </w:r>
      <w:proofErr w:type="spellEnd"/>
      <w:r w:rsidRPr="00991C7A">
        <w:rPr>
          <w:rFonts w:ascii="Arial" w:hAnsi="Arial" w:cs="Arial"/>
          <w:iCs/>
        </w:rPr>
        <w:t xml:space="preserve"> сельского поселения</w:t>
      </w:r>
      <w:r w:rsidRPr="00991C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по согласованию документов, разрабатываемых </w:t>
      </w:r>
      <w:r>
        <w:rPr>
          <w:rFonts w:ascii="Arial" w:hAnsi="Arial" w:cs="Arial"/>
        </w:rPr>
        <w:t xml:space="preserve">администрацией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rFonts w:ascii="Arial" w:hAnsi="Arial" w:cs="Arial"/>
          <w:bCs/>
        </w:rPr>
        <w:t xml:space="preserve"> и подведомственны</w:t>
      </w:r>
      <w:proofErr w:type="gramStart"/>
      <w:r>
        <w:rPr>
          <w:rFonts w:ascii="Arial" w:hAnsi="Arial" w:cs="Arial"/>
          <w:bCs/>
        </w:rPr>
        <w:t>м(</w:t>
      </w:r>
      <w:proofErr w:type="gramEnd"/>
      <w:r>
        <w:rPr>
          <w:rFonts w:ascii="Arial" w:hAnsi="Arial" w:cs="Arial"/>
          <w:bCs/>
        </w:rPr>
        <w:t>-ми) ей муниципальным(-ми) учреждением(-</w:t>
      </w:r>
      <w:proofErr w:type="spellStart"/>
      <w:r>
        <w:rPr>
          <w:rFonts w:ascii="Arial" w:hAnsi="Arial" w:cs="Arial"/>
          <w:bCs/>
        </w:rPr>
        <w:t>ями</w:t>
      </w:r>
      <w:proofErr w:type="spellEnd"/>
      <w:r>
        <w:rPr>
          <w:rFonts w:ascii="Arial" w:hAnsi="Arial" w:cs="Arial"/>
          <w:bCs/>
        </w:rPr>
        <w:t xml:space="preserve">)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rFonts w:ascii="Arial" w:hAnsi="Arial" w:cs="Arial"/>
          <w:bCs/>
        </w:rPr>
        <w:t xml:space="preserve"> при осуществлении закупок товаров, работ, услуг для обеспечения муниципальных нужд </w:t>
      </w:r>
      <w:proofErr w:type="spellStart"/>
      <w:r>
        <w:rPr>
          <w:rFonts w:ascii="Arial" w:hAnsi="Arial" w:cs="Arial"/>
          <w:iCs/>
        </w:rPr>
        <w:t>Горнобалыклейского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</w:p>
    <w:p w:rsidR="00522F91" w:rsidRDefault="00522F91" w:rsidP="00522F91">
      <w:pPr>
        <w:spacing w:line="200" w:lineRule="atLeast"/>
        <w:rPr>
          <w:rFonts w:ascii="Arial" w:hAnsi="Arial" w:cs="Arial"/>
          <w:iCs/>
        </w:rPr>
      </w:pPr>
    </w:p>
    <w:p w:rsidR="00522F91" w:rsidRDefault="00522F91" w:rsidP="00522F91">
      <w:pPr>
        <w:spacing w:line="200" w:lineRule="atLeast"/>
        <w:jc w:val="center"/>
        <w:rPr>
          <w:b/>
          <w:bCs/>
          <w:i/>
          <w:iCs/>
          <w:u w:val="single"/>
        </w:rPr>
      </w:pPr>
    </w:p>
    <w:p w:rsidR="00522F91" w:rsidRDefault="00522F91" w:rsidP="00522F91">
      <w:pPr>
        <w:spacing w:line="200" w:lineRule="atLeas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22F91" w:rsidRPr="0094151C" w:rsidRDefault="00522F91" w:rsidP="00522F91">
      <w:pPr>
        <w:spacing w:line="200" w:lineRule="atLeast"/>
        <w:jc w:val="both"/>
        <w:rPr>
          <w:bCs/>
        </w:rPr>
      </w:pP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  <w:r w:rsidRPr="0094151C">
        <w:rPr>
          <w:rFonts w:ascii="Arial" w:hAnsi="Arial" w:cs="Arial"/>
          <w:bCs/>
        </w:rPr>
        <w:t xml:space="preserve">1.1. Настоящий Порядок </w:t>
      </w:r>
      <w:r w:rsidRPr="0094151C">
        <w:rPr>
          <w:rFonts w:ascii="Arial" w:hAnsi="Arial" w:cs="Arial"/>
        </w:rPr>
        <w:t xml:space="preserve">разработан в соответствии с Порядком организации деятельности коллегиального органа при администрации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 </w:t>
      </w:r>
      <w:r w:rsidRPr="0094151C">
        <w:rPr>
          <w:rFonts w:ascii="Arial" w:hAnsi="Arial" w:cs="Arial"/>
        </w:rPr>
        <w:t xml:space="preserve">по согласованию документов, разрабатываемых администрацией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 </w:t>
      </w:r>
      <w:r w:rsidRPr="0094151C">
        <w:rPr>
          <w:rFonts w:ascii="Arial" w:hAnsi="Arial" w:cs="Arial"/>
        </w:rPr>
        <w:t>и подведомственны</w:t>
      </w:r>
      <w:proofErr w:type="gramStart"/>
      <w:r w:rsidRPr="0094151C">
        <w:rPr>
          <w:rFonts w:ascii="Arial" w:hAnsi="Arial" w:cs="Arial"/>
        </w:rPr>
        <w:t>м(</w:t>
      </w:r>
      <w:proofErr w:type="gramEnd"/>
      <w:r w:rsidRPr="0094151C">
        <w:rPr>
          <w:rFonts w:ascii="Arial" w:hAnsi="Arial" w:cs="Arial"/>
        </w:rPr>
        <w:t>-ми) ей муниципальным(-ми) учреждением(-</w:t>
      </w:r>
      <w:proofErr w:type="spellStart"/>
      <w:r w:rsidRPr="0094151C">
        <w:rPr>
          <w:rFonts w:ascii="Arial" w:hAnsi="Arial" w:cs="Arial"/>
        </w:rPr>
        <w:t>ями</w:t>
      </w:r>
      <w:proofErr w:type="spellEnd"/>
      <w:r w:rsidRPr="0094151C">
        <w:rPr>
          <w:rFonts w:ascii="Arial" w:hAnsi="Arial" w:cs="Arial"/>
        </w:rPr>
        <w:t xml:space="preserve">)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 </w:t>
      </w:r>
      <w:r w:rsidRPr="0094151C">
        <w:rPr>
          <w:rFonts w:ascii="Arial" w:hAnsi="Arial" w:cs="Arial"/>
        </w:rPr>
        <w:t xml:space="preserve">при осуществлении закупок товаров, работ, услуг для обеспечения муниципальных нужд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</w:t>
      </w:r>
      <w:proofErr w:type="spellStart"/>
      <w:r w:rsidRPr="0094151C">
        <w:rPr>
          <w:rFonts w:ascii="Arial" w:hAnsi="Arial" w:cs="Arial"/>
          <w:iCs/>
        </w:rPr>
        <w:t>поселения</w:t>
      </w:r>
      <w:r>
        <w:rPr>
          <w:rFonts w:ascii="Arial" w:hAnsi="Arial" w:cs="Arial"/>
          <w:i/>
          <w:iCs/>
          <w:u w:val="single"/>
        </w:rPr>
        <w:t>,</w:t>
      </w:r>
      <w:r w:rsidRPr="0094151C">
        <w:rPr>
          <w:rFonts w:ascii="Arial" w:hAnsi="Arial" w:cs="Arial"/>
        </w:rPr>
        <w:t>утвержденным</w:t>
      </w:r>
      <w:proofErr w:type="spellEnd"/>
      <w:r w:rsidRPr="0094151C">
        <w:rPr>
          <w:rFonts w:ascii="Arial" w:hAnsi="Arial" w:cs="Arial"/>
        </w:rPr>
        <w:t xml:space="preserve"> постановлением администрации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</w:t>
      </w:r>
      <w:r w:rsidRPr="0094151C">
        <w:rPr>
          <w:rFonts w:ascii="Arial" w:hAnsi="Arial" w:cs="Arial"/>
        </w:rPr>
        <w:t xml:space="preserve"> (далее – Порядок организации деятельности коллегиального органа) и </w:t>
      </w:r>
      <w:r w:rsidRPr="0094151C">
        <w:rPr>
          <w:rFonts w:ascii="Arial" w:hAnsi="Arial" w:cs="Arial"/>
          <w:bCs/>
        </w:rPr>
        <w:t xml:space="preserve">регулирует вопросы </w:t>
      </w:r>
      <w:r w:rsidRPr="0094151C">
        <w:rPr>
          <w:rFonts w:ascii="Arial" w:hAnsi="Arial" w:cs="Arial"/>
        </w:rPr>
        <w:t xml:space="preserve">взаимодействия коллегиального органа при администрации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 </w:t>
      </w:r>
      <w:r w:rsidRPr="0094151C">
        <w:rPr>
          <w:rFonts w:ascii="Arial" w:hAnsi="Arial" w:cs="Arial"/>
        </w:rPr>
        <w:t xml:space="preserve">по согласованию документов, разрабатываемых администрацией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 </w:t>
      </w:r>
      <w:r w:rsidRPr="0094151C">
        <w:rPr>
          <w:rFonts w:ascii="Arial" w:hAnsi="Arial" w:cs="Arial"/>
        </w:rPr>
        <w:t>и подведомственны</w:t>
      </w:r>
      <w:proofErr w:type="gramStart"/>
      <w:r w:rsidRPr="0094151C">
        <w:rPr>
          <w:rFonts w:ascii="Arial" w:hAnsi="Arial" w:cs="Arial"/>
        </w:rPr>
        <w:t>м(</w:t>
      </w:r>
      <w:proofErr w:type="gramEnd"/>
      <w:r w:rsidRPr="0094151C">
        <w:rPr>
          <w:rFonts w:ascii="Arial" w:hAnsi="Arial" w:cs="Arial"/>
        </w:rPr>
        <w:t>-ми) ей муниципальным(-ми) учреждением(-</w:t>
      </w:r>
      <w:proofErr w:type="spellStart"/>
      <w:r w:rsidRPr="0094151C">
        <w:rPr>
          <w:rFonts w:ascii="Arial" w:hAnsi="Arial" w:cs="Arial"/>
        </w:rPr>
        <w:t>ями</w:t>
      </w:r>
      <w:proofErr w:type="spellEnd"/>
      <w:r w:rsidRPr="0094151C">
        <w:rPr>
          <w:rFonts w:ascii="Arial" w:hAnsi="Arial" w:cs="Arial"/>
        </w:rPr>
        <w:t xml:space="preserve">)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</w:t>
      </w:r>
      <w:r w:rsidRPr="0094151C">
        <w:rPr>
          <w:rFonts w:ascii="Arial" w:hAnsi="Arial" w:cs="Arial"/>
        </w:rPr>
        <w:t xml:space="preserve"> при осуществлении закупок товаров, работ, услуг для обеспечения муниципальных нужд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</w:t>
      </w:r>
      <w:r w:rsidRPr="0094151C">
        <w:rPr>
          <w:rFonts w:ascii="Arial" w:hAnsi="Arial" w:cs="Arial"/>
        </w:rPr>
        <w:t xml:space="preserve"> (далее – коллегиальный орган), с подведомственным(-ми) администрации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 </w:t>
      </w:r>
      <w:r w:rsidRPr="0094151C">
        <w:rPr>
          <w:rFonts w:ascii="Arial" w:hAnsi="Arial" w:cs="Arial"/>
        </w:rPr>
        <w:t>муниципальным(-ми) учреждением(-</w:t>
      </w:r>
      <w:proofErr w:type="spellStart"/>
      <w:r w:rsidRPr="0094151C">
        <w:rPr>
          <w:rFonts w:ascii="Arial" w:hAnsi="Arial" w:cs="Arial"/>
        </w:rPr>
        <w:t>ями</w:t>
      </w:r>
      <w:proofErr w:type="spellEnd"/>
      <w:r w:rsidRPr="0094151C">
        <w:rPr>
          <w:rFonts w:ascii="Arial" w:hAnsi="Arial" w:cs="Arial"/>
        </w:rPr>
        <w:t xml:space="preserve">) </w:t>
      </w:r>
      <w:proofErr w:type="spellStart"/>
      <w:r w:rsidRPr="0094151C">
        <w:rPr>
          <w:rFonts w:ascii="Arial" w:hAnsi="Arial" w:cs="Arial"/>
          <w:iCs/>
        </w:rPr>
        <w:t>Горнобалыклейского</w:t>
      </w:r>
      <w:proofErr w:type="spellEnd"/>
      <w:r w:rsidRPr="0094151C">
        <w:rPr>
          <w:rFonts w:ascii="Arial" w:hAnsi="Arial" w:cs="Arial"/>
          <w:iCs/>
        </w:rPr>
        <w:t xml:space="preserve"> сельского поселения</w:t>
      </w:r>
      <w:r w:rsidRPr="0094151C">
        <w:rPr>
          <w:rFonts w:ascii="Arial" w:hAnsi="Arial" w:cs="Arial"/>
        </w:rPr>
        <w:t xml:space="preserve"> (далее – заказчик)</w:t>
      </w:r>
      <w:r w:rsidRPr="0094151C">
        <w:rPr>
          <w:rFonts w:ascii="Arial" w:hAnsi="Arial" w:cs="Arial"/>
          <w:bCs/>
        </w:rPr>
        <w:t>.</w:t>
      </w:r>
    </w:p>
    <w:p w:rsidR="00522F91" w:rsidRPr="0094151C" w:rsidRDefault="00522F91" w:rsidP="00522F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151C">
        <w:rPr>
          <w:rFonts w:ascii="Arial" w:hAnsi="Arial" w:cs="Arial"/>
          <w:sz w:val="24"/>
          <w:szCs w:val="24"/>
        </w:rPr>
        <w:t>1.2. Понятия, используемые в настоящем Порядке, применяются в том же значении, в каком они используются в Порядке организации деятельности коллегиального органа.</w:t>
      </w: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  <w:r w:rsidRPr="0094151C">
        <w:rPr>
          <w:rFonts w:ascii="Arial" w:hAnsi="Arial" w:cs="Arial"/>
        </w:rPr>
        <w:t>1.3. Отношения, связанные с организацией взаимодействия коллегиального органа и заказчика, не урегулированные настоящим Порядком, регулируются Порядком организации деятельности коллегиального органа</w:t>
      </w:r>
      <w:r w:rsidRPr="0094151C">
        <w:rPr>
          <w:rFonts w:ascii="Arial" w:hAnsi="Arial" w:cs="Arial"/>
          <w:color w:val="FF0000"/>
        </w:rPr>
        <w:t>.</w:t>
      </w: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22F91" w:rsidRPr="0094151C" w:rsidRDefault="00522F91" w:rsidP="00522F91">
      <w:pPr>
        <w:spacing w:line="200" w:lineRule="atLeast"/>
        <w:jc w:val="center"/>
        <w:rPr>
          <w:rFonts w:ascii="Arial" w:hAnsi="Arial" w:cs="Arial"/>
          <w:bCs/>
        </w:rPr>
      </w:pPr>
      <w:r w:rsidRPr="0094151C">
        <w:rPr>
          <w:rFonts w:ascii="Arial" w:hAnsi="Arial" w:cs="Arial"/>
          <w:b/>
          <w:bCs/>
        </w:rPr>
        <w:t>2. Порядок документооборота коллегиального органа с заказчиком</w:t>
      </w:r>
    </w:p>
    <w:p w:rsidR="00522F91" w:rsidRPr="0094151C" w:rsidRDefault="00522F91" w:rsidP="00522F91">
      <w:pPr>
        <w:spacing w:line="200" w:lineRule="atLeast"/>
        <w:jc w:val="center"/>
        <w:rPr>
          <w:rFonts w:ascii="Arial" w:hAnsi="Arial" w:cs="Arial"/>
          <w:bCs/>
        </w:rPr>
      </w:pP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  <w:r w:rsidRPr="0094151C">
        <w:rPr>
          <w:rFonts w:ascii="Arial" w:hAnsi="Arial" w:cs="Arial"/>
        </w:rPr>
        <w:t>2.1. Направление документов и информации заказчиком коллегиальному органу или коллегиальным органом заказчику осуществляется посредством единой автоматизированной системы электронного документооборота</w:t>
      </w:r>
      <w:r w:rsidRPr="0094151C">
        <w:rPr>
          <w:rFonts w:ascii="Arial" w:hAnsi="Arial" w:cs="Arial"/>
          <w:color w:val="FF0000"/>
        </w:rPr>
        <w:t xml:space="preserve"> </w:t>
      </w:r>
      <w:r w:rsidRPr="0094151C">
        <w:rPr>
          <w:rFonts w:ascii="Arial" w:hAnsi="Arial" w:cs="Arial"/>
        </w:rPr>
        <w:t>и (или) электронного почтового отправления (на адреса электронной почты заказчика и секретаря коллегиального органа соответственно).</w:t>
      </w: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  <w:bCs/>
        </w:rPr>
      </w:pPr>
      <w:r w:rsidRPr="0094151C">
        <w:rPr>
          <w:rFonts w:ascii="Arial" w:hAnsi="Arial" w:cs="Arial"/>
          <w:bCs/>
        </w:rPr>
        <w:lastRenderedPageBreak/>
        <w:t xml:space="preserve">2.2. </w:t>
      </w:r>
      <w:proofErr w:type="gramStart"/>
      <w:r w:rsidRPr="0094151C">
        <w:rPr>
          <w:rFonts w:ascii="Arial" w:hAnsi="Arial" w:cs="Arial"/>
          <w:bCs/>
        </w:rPr>
        <w:t>Закупочные документы, разработанные заказчиком, могут быть истребованы и рассмотрены коллегиальным органом в случаях и порядке, предусмотренными Порядком</w:t>
      </w:r>
      <w:r w:rsidRPr="0094151C">
        <w:rPr>
          <w:rFonts w:ascii="Arial" w:hAnsi="Arial" w:cs="Arial"/>
        </w:rPr>
        <w:t xml:space="preserve"> организации </w:t>
      </w:r>
      <w:r w:rsidRPr="0094151C">
        <w:rPr>
          <w:rFonts w:ascii="Arial" w:hAnsi="Arial" w:cs="Arial"/>
          <w:bCs/>
        </w:rPr>
        <w:t>деятельности коллегиального органа</w:t>
      </w:r>
      <w:r w:rsidRPr="0094151C">
        <w:rPr>
          <w:rFonts w:ascii="Arial" w:hAnsi="Arial" w:cs="Arial"/>
        </w:rPr>
        <w:t>.</w:t>
      </w:r>
      <w:proofErr w:type="gramEnd"/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  <w:r w:rsidRPr="0094151C">
        <w:rPr>
          <w:rFonts w:ascii="Arial" w:hAnsi="Arial" w:cs="Arial"/>
          <w:bCs/>
        </w:rPr>
        <w:t xml:space="preserve">2.3. Заказчик не позднее пяти рабочих дней со дня получения от коллегиального органа решения об </w:t>
      </w:r>
      <w:r w:rsidRPr="0094151C">
        <w:rPr>
          <w:rFonts w:ascii="Arial" w:hAnsi="Arial" w:cs="Arial"/>
        </w:rPr>
        <w:t>отказе в согласовании и возвращении закупочных документов на доработку</w:t>
      </w:r>
      <w:r w:rsidRPr="0094151C">
        <w:rPr>
          <w:rFonts w:ascii="Arial" w:hAnsi="Arial" w:cs="Arial"/>
          <w:bCs/>
        </w:rPr>
        <w:t xml:space="preserve"> </w:t>
      </w:r>
      <w:r w:rsidRPr="0094151C">
        <w:rPr>
          <w:rFonts w:ascii="Arial" w:hAnsi="Arial" w:cs="Arial"/>
        </w:rPr>
        <w:t>устраняет причины, послужившие основанием для принятия коллегиальным органом решения об отказе в согласовании закупочных документов, и представляет их на повторное рассмотрение в коллегиальный орган.</w:t>
      </w: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  <w:r w:rsidRPr="0094151C">
        <w:rPr>
          <w:rFonts w:ascii="Arial" w:hAnsi="Arial" w:cs="Arial"/>
        </w:rPr>
        <w:t xml:space="preserve">Повторное рассмотрение коллегиальным органом закупочных документов, доработанных заказчиком, осуществляется в порядке, предусмотренном </w:t>
      </w:r>
      <w:r w:rsidRPr="0094151C">
        <w:rPr>
          <w:rFonts w:ascii="Arial" w:hAnsi="Arial" w:cs="Arial"/>
          <w:bCs/>
        </w:rPr>
        <w:t>Порядком</w:t>
      </w:r>
      <w:r w:rsidRPr="0094151C">
        <w:rPr>
          <w:rFonts w:ascii="Arial" w:hAnsi="Arial" w:cs="Arial"/>
        </w:rPr>
        <w:t xml:space="preserve"> организации </w:t>
      </w:r>
      <w:r w:rsidRPr="0094151C">
        <w:rPr>
          <w:rFonts w:ascii="Arial" w:hAnsi="Arial" w:cs="Arial"/>
          <w:bCs/>
        </w:rPr>
        <w:t>деятельности коллегиального органа.</w:t>
      </w: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22F91" w:rsidRPr="0094151C" w:rsidRDefault="00522F91" w:rsidP="00522F91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22F91" w:rsidRPr="0094151C" w:rsidRDefault="00522F91" w:rsidP="00522F91">
      <w:pPr>
        <w:spacing w:line="200" w:lineRule="atLeast"/>
        <w:ind w:firstLine="709"/>
        <w:jc w:val="both"/>
      </w:pPr>
    </w:p>
    <w:p w:rsidR="00522F91" w:rsidRPr="0094151C" w:rsidRDefault="00522F91" w:rsidP="00522F91">
      <w:pPr>
        <w:spacing w:line="200" w:lineRule="atLeast"/>
        <w:ind w:firstLine="709"/>
        <w:jc w:val="both"/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autoSpaceDE w:val="0"/>
        <w:spacing w:line="200" w:lineRule="atLeast"/>
        <w:ind w:firstLine="720"/>
        <w:jc w:val="right"/>
        <w:rPr>
          <w:sz w:val="28"/>
          <w:szCs w:val="28"/>
        </w:rPr>
      </w:pPr>
    </w:p>
    <w:p w:rsidR="00522F91" w:rsidRDefault="00522F91" w:rsidP="00522F91">
      <w:pPr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522F91" w:rsidRDefault="00522F91" w:rsidP="00522F91">
      <w:pPr>
        <w:ind w:firstLine="720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постановлением </w:t>
      </w:r>
    </w:p>
    <w:p w:rsidR="00522F91" w:rsidRDefault="00522F91" w:rsidP="00522F91">
      <w:pPr>
        <w:pStyle w:val="ConsPlusTitle"/>
        <w:jc w:val="right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sz w:val="20"/>
        </w:rPr>
        <w:t xml:space="preserve">администрации </w:t>
      </w:r>
      <w:proofErr w:type="spellStart"/>
      <w:r>
        <w:rPr>
          <w:rFonts w:ascii="Arial" w:hAnsi="Arial" w:cs="Arial"/>
          <w:b w:val="0"/>
          <w:iCs/>
          <w:sz w:val="20"/>
        </w:rPr>
        <w:t>Горнобалыклейского</w:t>
      </w:r>
      <w:proofErr w:type="spellEnd"/>
      <w:r>
        <w:rPr>
          <w:rFonts w:ascii="Arial" w:hAnsi="Arial" w:cs="Arial"/>
          <w:b w:val="0"/>
          <w:iCs/>
          <w:sz w:val="20"/>
        </w:rPr>
        <w:t xml:space="preserve"> сельского поселения</w:t>
      </w:r>
      <w:r>
        <w:rPr>
          <w:rFonts w:ascii="Arial" w:hAnsi="Arial" w:cs="Arial"/>
          <w:b w:val="0"/>
          <w:bCs/>
          <w:sz w:val="20"/>
        </w:rPr>
        <w:t xml:space="preserve"> </w:t>
      </w:r>
    </w:p>
    <w:p w:rsidR="00522F91" w:rsidRDefault="00522F91" w:rsidP="00522F91">
      <w:pPr>
        <w:pStyle w:val="ConsPlusTitle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от «19».04. 2021 г.  №_23_</w:t>
      </w:r>
    </w:p>
    <w:p w:rsidR="00522F91" w:rsidRDefault="00522F91" w:rsidP="00522F91">
      <w:pPr>
        <w:spacing w:line="200" w:lineRule="atLeast"/>
        <w:jc w:val="center"/>
        <w:rPr>
          <w:bCs/>
          <w:sz w:val="28"/>
          <w:szCs w:val="28"/>
        </w:rPr>
      </w:pPr>
    </w:p>
    <w:p w:rsidR="00522F91" w:rsidRDefault="00522F91" w:rsidP="00522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F91" w:rsidRPr="0094151C" w:rsidRDefault="00522F91" w:rsidP="00522F9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4151C">
        <w:rPr>
          <w:rFonts w:ascii="Arial" w:hAnsi="Arial" w:cs="Arial"/>
          <w:sz w:val="24"/>
          <w:szCs w:val="24"/>
        </w:rPr>
        <w:t xml:space="preserve">ПЕРЕЧЕНЬ </w:t>
      </w:r>
    </w:p>
    <w:p w:rsidR="00522F91" w:rsidRPr="0094151C" w:rsidRDefault="00522F91" w:rsidP="00522F9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4151C">
        <w:rPr>
          <w:rFonts w:ascii="Arial" w:hAnsi="Arial" w:cs="Arial"/>
          <w:b w:val="0"/>
          <w:sz w:val="24"/>
          <w:szCs w:val="24"/>
        </w:rPr>
        <w:t xml:space="preserve">закупок администрации </w:t>
      </w:r>
      <w:proofErr w:type="spellStart"/>
      <w:r w:rsidRPr="0094151C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94151C">
        <w:rPr>
          <w:rFonts w:ascii="Arial" w:hAnsi="Arial" w:cs="Arial"/>
          <w:b w:val="0"/>
          <w:iCs/>
          <w:sz w:val="24"/>
          <w:szCs w:val="24"/>
        </w:rPr>
        <w:t xml:space="preserve"> сельского </w:t>
      </w:r>
      <w:proofErr w:type="spellStart"/>
      <w:r w:rsidRPr="0094151C">
        <w:rPr>
          <w:rFonts w:ascii="Arial" w:hAnsi="Arial" w:cs="Arial"/>
          <w:b w:val="0"/>
          <w:iCs/>
          <w:sz w:val="24"/>
          <w:szCs w:val="24"/>
        </w:rPr>
        <w:t>поселения</w:t>
      </w:r>
      <w:r w:rsidRPr="0094151C">
        <w:rPr>
          <w:rFonts w:ascii="Arial" w:hAnsi="Arial" w:cs="Arial"/>
          <w:b w:val="0"/>
          <w:sz w:val="24"/>
          <w:szCs w:val="24"/>
        </w:rPr>
        <w:t>и</w:t>
      </w:r>
      <w:proofErr w:type="spellEnd"/>
      <w:r w:rsidRPr="0094151C">
        <w:rPr>
          <w:rFonts w:ascii="Arial" w:hAnsi="Arial" w:cs="Arial"/>
          <w:b w:val="0"/>
          <w:sz w:val="24"/>
          <w:szCs w:val="24"/>
        </w:rPr>
        <w:t xml:space="preserve"> подведомственног</w:t>
      </w:r>
      <w:proofErr w:type="gramStart"/>
      <w:r w:rsidRPr="0094151C">
        <w:rPr>
          <w:rFonts w:ascii="Arial" w:hAnsi="Arial" w:cs="Arial"/>
          <w:b w:val="0"/>
          <w:sz w:val="24"/>
          <w:szCs w:val="24"/>
        </w:rPr>
        <w:t>о(</w:t>
      </w:r>
      <w:proofErr w:type="gramEnd"/>
      <w:r w:rsidRPr="0094151C">
        <w:rPr>
          <w:rFonts w:ascii="Arial" w:hAnsi="Arial" w:cs="Arial"/>
          <w:b w:val="0"/>
          <w:sz w:val="24"/>
          <w:szCs w:val="24"/>
        </w:rPr>
        <w:t>-ых) ей муниципального(-ых) учреждения(-</w:t>
      </w:r>
      <w:proofErr w:type="spellStart"/>
      <w:r w:rsidRPr="0094151C">
        <w:rPr>
          <w:rFonts w:ascii="Arial" w:hAnsi="Arial" w:cs="Arial"/>
          <w:b w:val="0"/>
          <w:sz w:val="24"/>
          <w:szCs w:val="24"/>
        </w:rPr>
        <w:t>ий</w:t>
      </w:r>
      <w:proofErr w:type="spellEnd"/>
      <w:r w:rsidRPr="0094151C">
        <w:rPr>
          <w:rFonts w:ascii="Arial" w:hAnsi="Arial" w:cs="Arial"/>
          <w:b w:val="0"/>
          <w:sz w:val="24"/>
          <w:szCs w:val="24"/>
        </w:rPr>
        <w:t xml:space="preserve">) </w:t>
      </w:r>
      <w:proofErr w:type="spellStart"/>
      <w:r w:rsidRPr="0094151C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94151C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  <w:r w:rsidRPr="0094151C">
        <w:rPr>
          <w:rFonts w:ascii="Arial" w:hAnsi="Arial" w:cs="Arial"/>
          <w:b w:val="0"/>
          <w:sz w:val="24"/>
          <w:szCs w:val="24"/>
        </w:rPr>
        <w:t xml:space="preserve">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proofErr w:type="spellStart"/>
      <w:r w:rsidRPr="0094151C">
        <w:rPr>
          <w:rFonts w:ascii="Arial" w:hAnsi="Arial" w:cs="Arial"/>
          <w:b w:val="0"/>
          <w:iCs/>
          <w:sz w:val="24"/>
          <w:szCs w:val="24"/>
        </w:rPr>
        <w:t>Горнобалыклейского</w:t>
      </w:r>
      <w:proofErr w:type="spellEnd"/>
      <w:r w:rsidRPr="0094151C">
        <w:rPr>
          <w:rFonts w:ascii="Arial" w:hAnsi="Arial" w:cs="Arial"/>
          <w:b w:val="0"/>
          <w:iCs/>
          <w:sz w:val="24"/>
          <w:szCs w:val="24"/>
        </w:rPr>
        <w:t xml:space="preserve"> сельского поселения</w:t>
      </w:r>
    </w:p>
    <w:p w:rsidR="00522F91" w:rsidRPr="0094151C" w:rsidRDefault="00522F91" w:rsidP="00522F91">
      <w:pPr>
        <w:pStyle w:val="ConsPlusTitle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612"/>
      </w:tblGrid>
      <w:tr w:rsidR="00522F91" w:rsidRPr="0094151C" w:rsidTr="00047A4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94151C" w:rsidRDefault="00522F91" w:rsidP="00047A4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94151C" w:rsidRDefault="00522F91" w:rsidP="00047A4B">
            <w:pPr>
              <w:widowControl w:val="0"/>
              <w:suppressAutoHyphens/>
              <w:spacing w:line="200" w:lineRule="atLeast"/>
              <w:jc w:val="both"/>
              <w:rPr>
                <w:rFonts w:ascii="Arial" w:hAnsi="Arial" w:cs="Arial"/>
                <w:lang w:eastAsia="ar-SA"/>
              </w:rPr>
            </w:pPr>
            <w:r w:rsidRPr="0094151C">
              <w:rPr>
                <w:rFonts w:ascii="Arial" w:hAnsi="Arial" w:cs="Arial"/>
              </w:rPr>
              <w:t>Закупки в рамках реализации национальных, федеральных, региональных, муниципальных или приоритетных проектов</w:t>
            </w:r>
          </w:p>
        </w:tc>
      </w:tr>
      <w:tr w:rsidR="00522F91" w:rsidRPr="0094151C" w:rsidTr="00047A4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94151C" w:rsidRDefault="00522F91" w:rsidP="00047A4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94151C" w:rsidRDefault="00522F91" w:rsidP="00047A4B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hAnsi="Arial" w:cs="Arial"/>
                <w:lang w:eastAsia="ar-SA"/>
              </w:rPr>
            </w:pPr>
            <w:r w:rsidRPr="0094151C">
              <w:rPr>
                <w:rFonts w:ascii="Arial" w:hAnsi="Arial" w:cs="Arial"/>
              </w:rPr>
              <w:t>Закупки с начальной (максимальной) ценой контракта (максимальным значением цены контракта) свыше  100000 рублей</w:t>
            </w:r>
          </w:p>
        </w:tc>
      </w:tr>
      <w:tr w:rsidR="00522F91" w:rsidRPr="0094151C" w:rsidTr="00047A4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94151C" w:rsidRDefault="00522F91" w:rsidP="00047A4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94151C" w:rsidRDefault="00522F91" w:rsidP="00047A4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proofErr w:type="gramStart"/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Закупки, имеющие высокую социальную или экономическую значимость для </w:t>
            </w:r>
            <w:proofErr w:type="spellStart"/>
            <w:r w:rsidRPr="0094151C">
              <w:rPr>
                <w:rFonts w:ascii="Arial" w:hAnsi="Arial" w:cs="Arial"/>
                <w:b w:val="0"/>
                <w:iCs/>
                <w:sz w:val="24"/>
                <w:szCs w:val="24"/>
              </w:rPr>
              <w:t>Горнобалыклейского</w:t>
            </w:r>
            <w:proofErr w:type="spellEnd"/>
            <w:r w:rsidRPr="0094151C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 сельского поселения</w:t>
            </w:r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</w:t>
            </w:r>
            <w:proofErr w:type="spellStart"/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инновационностью</w:t>
            </w:r>
            <w:proofErr w:type="spellEnd"/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):</w:t>
            </w:r>
            <w:proofErr w:type="gramEnd"/>
          </w:p>
          <w:p w:rsidR="00522F91" w:rsidRPr="0094151C" w:rsidRDefault="00522F91" w:rsidP="00047A4B">
            <w:pPr>
              <w:pStyle w:val="ConsPlusTitle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- …</w:t>
            </w:r>
          </w:p>
          <w:p w:rsidR="00522F91" w:rsidRPr="0094151C" w:rsidRDefault="00522F91" w:rsidP="00047A4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- …</w:t>
            </w:r>
          </w:p>
        </w:tc>
      </w:tr>
      <w:tr w:rsidR="00522F91" w:rsidRPr="0094151C" w:rsidTr="00047A4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94151C" w:rsidRDefault="00522F91" w:rsidP="00047A4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4.</w:t>
            </w:r>
          </w:p>
        </w:tc>
        <w:tc>
          <w:tcPr>
            <w:tcW w:w="8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F91" w:rsidRPr="0094151C" w:rsidRDefault="00522F91" w:rsidP="00047A4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94151C">
              <w:rPr>
                <w:rFonts w:ascii="Arial" w:hAnsi="Arial" w:cs="Arial"/>
                <w:b w:val="0"/>
                <w:bCs/>
                <w:sz w:val="24"/>
                <w:szCs w:val="24"/>
              </w:rPr>
              <w:t>Иные закупки</w:t>
            </w:r>
          </w:p>
        </w:tc>
      </w:tr>
      <w:tr w:rsidR="00522F91" w:rsidRPr="0094151C" w:rsidTr="00047A4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94151C" w:rsidRDefault="00522F91" w:rsidP="00047A4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8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91" w:rsidRPr="0094151C" w:rsidRDefault="00522F91" w:rsidP="00047A4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</w:p>
        </w:tc>
      </w:tr>
    </w:tbl>
    <w:p w:rsidR="00DF5E8A" w:rsidRDefault="00DF5E8A"/>
    <w:sectPr w:rsidR="00DF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91"/>
    <w:rsid w:val="00522F91"/>
    <w:rsid w:val="00D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2F91"/>
    <w:rPr>
      <w:color w:val="000080"/>
      <w:u w:val="single"/>
    </w:rPr>
  </w:style>
  <w:style w:type="paragraph" w:customStyle="1" w:styleId="ConsPlusNormal">
    <w:name w:val="ConsPlusNormal"/>
    <w:uiPriority w:val="99"/>
    <w:rsid w:val="005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TML1">
    <w:name w:val="Стандартный HTML1"/>
    <w:basedOn w:val="a"/>
    <w:rsid w:val="00522F9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">
    <w:name w:val="Знак сноски1"/>
    <w:basedOn w:val="a0"/>
    <w:rsid w:val="00522F91"/>
    <w:rPr>
      <w:rFonts w:ascii="Times New Roman" w:hAnsi="Times New Roman" w:cs="Times New Roman" w:hint="default"/>
      <w:position w:val="6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2F91"/>
    <w:rPr>
      <w:color w:val="000080"/>
      <w:u w:val="single"/>
    </w:rPr>
  </w:style>
  <w:style w:type="paragraph" w:customStyle="1" w:styleId="ConsPlusNormal">
    <w:name w:val="ConsPlusNormal"/>
    <w:uiPriority w:val="99"/>
    <w:rsid w:val="005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TML1">
    <w:name w:val="Стандартный HTML1"/>
    <w:basedOn w:val="a"/>
    <w:rsid w:val="00522F9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">
    <w:name w:val="Знак сноски1"/>
    <w:basedOn w:val="a0"/>
    <w:rsid w:val="00522F91"/>
    <w:rPr>
      <w:rFonts w:ascii="Times New Roman" w:hAnsi="Times New Roman" w:cs="Times New Roman" w:hint="default"/>
      <w:position w:val="6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79CCFD3B64E77470B1E811B9C499B50&amp;req=doc&amp;base=LAW&amp;n=371751&amp;dst=1788&amp;fld=134&amp;REFFIELD=134&amp;REFDST=100042&amp;REFDOC=217627&amp;REFBASE=RLAW180&amp;stat=refcode%3D16876%3Bdstident%3D1788%3Bindex%3D68&amp;date=25.12.2020" TargetMode="External"/><Relationship Id="rId13" Type="http://schemas.openxmlformats.org/officeDocument/2006/relationships/hyperlink" Target="https://login.consultant.ru/link/?rnd=279CCFD3B64E77470B1E811B9C499B50&amp;req=doc&amp;base=LAW&amp;n=371751&amp;dst=101268&amp;fld=134&amp;REFFIELD=134&amp;REFDST=100042&amp;REFDOC=217627&amp;REFBASE=RLAW180&amp;stat=refcode%3D16876%3Bdstident%3D101268%3Bindex%3D68&amp;date=25.12.2020" TargetMode="External"/><Relationship Id="rId18" Type="http://schemas.openxmlformats.org/officeDocument/2006/relationships/hyperlink" Target="https://login.consultant.ru/link/?rnd=279CCFD3B64E77470B1E811B9C499B50&amp;req=doc&amp;base=LAW&amp;n=371751&amp;dst=1682&amp;fld=134&amp;REFFIELD=134&amp;REFDST=100042&amp;REFDOC=217627&amp;REFBASE=RLAW180&amp;stat=refcode%3D16876%3Bdstident%3D1682%3Bindex%3D68&amp;date=25.12.20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nd=279CCFD3B64E77470B1E811B9C499B50&amp;req=doc&amp;base=LAW&amp;n=371751&amp;dst=1102&amp;fld=134&amp;REFFIELD=134&amp;REFDST=100042&amp;REFDOC=217627&amp;REFBASE=RLAW180&amp;stat=refcode%3D16876%3Bdstident%3D1102%3Bindex%3D68&amp;date=25.12.2020" TargetMode="External"/><Relationship Id="rId12" Type="http://schemas.openxmlformats.org/officeDocument/2006/relationships/hyperlink" Target="https://login.consultant.ru/link/?rnd=279CCFD3B64E77470B1E811B9C499B50&amp;req=doc&amp;base=LAW&amp;n=371751&amp;dst=1646&amp;fld=134&amp;REFFIELD=134&amp;REFDST=100042&amp;REFDOC=217627&amp;REFBASE=RLAW180&amp;stat=refcode%3D16876%3Bdstident%3D1646%3Bindex%3D68&amp;date=25.12.2020" TargetMode="External"/><Relationship Id="rId17" Type="http://schemas.openxmlformats.org/officeDocument/2006/relationships/hyperlink" Target="https://login.consultant.ru/link/?rnd=279CCFD3B64E77470B1E811B9C499B50&amp;req=doc&amp;base=LAW&amp;n=371751&amp;dst=1467&amp;fld=134&amp;REFFIELD=134&amp;REFDST=100042&amp;REFDOC=217627&amp;REFBASE=RLAW180&amp;stat=refcode%3D16876%3Bdstident%3D1467%3Bindex%3D68&amp;date=25.12.2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nd=279CCFD3B64E77470B1E811B9C499B50&amp;req=doc&amp;base=LAW&amp;n=371751&amp;dst=101279&amp;fld=134&amp;REFFIELD=134&amp;REFDST=100042&amp;REFDOC=217627&amp;REFBASE=RLAW180&amp;stat=refcode%3D16876%3Bdstident%3D101279%3Bindex%3D68&amp;date=25.12.2020" TargetMode="External"/><Relationship Id="rId20" Type="http://schemas.openxmlformats.org/officeDocument/2006/relationships/hyperlink" Target="https://login.consultant.ru/link/?rnd=279CCFD3B64E77470B1E811B9C499B50&amp;req=doc&amp;base=RLAW180&amp;n=217627&amp;dst=100077&amp;fld=134&amp;date=25.12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279CCFD3B64E77470B1E811B9C499B50&amp;req=doc&amp;base=LAW&amp;n=371751&amp;dst=101956&amp;fld=134&amp;REFFIELD=134&amp;REFDST=100042&amp;REFDOC=217627&amp;REFBASE=RLAW180&amp;stat=refcode%3D16876%3Bdstident%3D101956%3Bindex%3D68&amp;date=25.12.2020" TargetMode="External"/><Relationship Id="rId11" Type="http://schemas.openxmlformats.org/officeDocument/2006/relationships/hyperlink" Target="https://login.consultant.ru/link/?rnd=279CCFD3B64E77470B1E811B9C499B50&amp;req=doc&amp;base=LAW&amp;n=371751&amp;dst=331&amp;fld=134&amp;REFFIELD=134&amp;REFDST=100042&amp;REFDOC=217627&amp;REFBASE=RLAW180&amp;stat=refcode%3D16876%3Bdstident%3D331%3Bindex%3D68&amp;date=25.12.2020" TargetMode="External"/><Relationship Id="rId5" Type="http://schemas.openxmlformats.org/officeDocument/2006/relationships/hyperlink" Target="https://login.consultant.ru/link/?rnd=279CCFD3B64E77470B1E811B9C499B50&amp;req=doc&amp;base=LAW&amp;n=371751&amp;REFFIELD=134&amp;REFDST=100023&amp;REFDOC=217627&amp;REFBASE=RLAW180&amp;stat=refcode%3D16876%3Bindex%3D49&amp;date=25.12.2020" TargetMode="External"/><Relationship Id="rId15" Type="http://schemas.openxmlformats.org/officeDocument/2006/relationships/hyperlink" Target="https://login.consultant.ru/link/?rnd=279CCFD3B64E77470B1E811B9C499B50&amp;req=doc&amp;base=LAW&amp;n=371751&amp;dst=101960&amp;fld=134&amp;REFFIELD=134&amp;REFDST=100042&amp;REFDOC=217627&amp;REFBASE=RLAW180&amp;stat=refcode%3D16876%3Bdstident%3D101960%3Bindex%3D68&amp;date=25.12.2020" TargetMode="External"/><Relationship Id="rId10" Type="http://schemas.openxmlformats.org/officeDocument/2006/relationships/hyperlink" Target="https://login.consultant.ru/link/?rnd=279CCFD3B64E77470B1E811B9C499B50&amp;req=doc&amp;base=LAW&amp;n=371751&amp;dst=1833&amp;fld=134&amp;REFFIELD=134&amp;REFDST=100042&amp;REFDOC=217627&amp;REFBASE=RLAW180&amp;stat=refcode%3D16876%3Bdstident%3D1833%3Bindex%3D68&amp;date=25.12.2020" TargetMode="External"/><Relationship Id="rId19" Type="http://schemas.openxmlformats.org/officeDocument/2006/relationships/hyperlink" Target="https://login.consultant.ru/link/?rnd=279CCFD3B64E77470B1E811B9C499B50&amp;req=doc&amp;base=LAW&amp;n=371751&amp;dst=102014&amp;fld=134&amp;REFFIELD=134&amp;REFDST=100042&amp;REFDOC=217627&amp;REFBASE=RLAW180&amp;stat=refcode%3D16876%3Bdstident%3D102014%3Bindex%3D68&amp;date=25.1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79CCFD3B64E77470B1E811B9C499B50&amp;req=doc&amp;base=LAW&amp;n=371751&amp;dst=1789&amp;fld=134&amp;REFFIELD=134&amp;REFDST=100042&amp;REFDOC=217627&amp;REFBASE=RLAW180&amp;stat=refcode%3D16876%3Bdstident%3D1789%3Bindex%3D68&amp;date=25.12.2020" TargetMode="External"/><Relationship Id="rId14" Type="http://schemas.openxmlformats.org/officeDocument/2006/relationships/hyperlink" Target="https://login.consultant.ru/link/?rnd=279CCFD3B64E77470B1E811B9C499B50&amp;req=doc&amp;base=LAW&amp;n=371751&amp;dst=101273&amp;fld=134&amp;REFFIELD=134&amp;REFDST=100042&amp;REFDOC=217627&amp;REFBASE=RLAW180&amp;stat=refcode%3D16876%3Bdstident%3D101273%3Bindex%3D68&amp;date=25.12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2021-06-08T15:32:00Z</dcterms:created>
  <dcterms:modified xsi:type="dcterms:W3CDTF">2021-06-08T15:33:00Z</dcterms:modified>
</cp:coreProperties>
</file>