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24" w:rsidRDefault="00230024" w:rsidP="002300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Информационное сообщение.</w:t>
      </w:r>
    </w:p>
    <w:p w:rsidR="00230024" w:rsidRDefault="00230024" w:rsidP="002300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30024" w:rsidRDefault="00230024" w:rsidP="002300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30024" w:rsidRDefault="00230024" w:rsidP="002300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Комитет сельского хозяйства Волгоградской области (далее – комитет) 07.04.2022 в 14.00 проводит селекторное совещание по вопросу оформления документов для получения по сроку приема с 15 по 20 апреля 2022 года следующих субсидий:</w:t>
      </w:r>
    </w:p>
    <w:p w:rsidR="00230024" w:rsidRDefault="00230024" w:rsidP="00230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возмещение части затрат на содержание племенного маточного поголовья сельскохозяйственных животных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постановлением Администрации Волгоградской области от 13.02.2017 </w:t>
      </w:r>
      <w:r>
        <w:rPr>
          <w:rFonts w:ascii="Times New Roman" w:hAnsi="Times New Roman"/>
          <w:sz w:val="28"/>
          <w:szCs w:val="28"/>
        </w:rPr>
        <w:br/>
        <w:t>№ 66-п;</w:t>
      </w:r>
    </w:p>
    <w:p w:rsidR="00230024" w:rsidRDefault="00230024" w:rsidP="00230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за произведенную и реализованную продукцию животноводства в соответствии с постановлением Администрации Волгоградской области от 13.02.2017 г. № 70-п;</w:t>
      </w:r>
    </w:p>
    <w:p w:rsidR="00230024" w:rsidRDefault="00230024" w:rsidP="00230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содержание поголовья овцематок (</w:t>
      </w:r>
      <w:proofErr w:type="spellStart"/>
      <w:r>
        <w:rPr>
          <w:rFonts w:ascii="Times New Roman" w:hAnsi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/>
          <w:sz w:val="28"/>
          <w:szCs w:val="28"/>
        </w:rPr>
        <w:t>) в соответствии с постановлением Администрации Волгоградской области от 16.12.2019 г. № 634-п;</w:t>
      </w:r>
    </w:p>
    <w:p w:rsidR="00230024" w:rsidRDefault="00230024" w:rsidP="00230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обеспечение прироста объема молока, переработанного на пищевую продукцию в соответствии с постановлением Администрации Волгоградской области от 09.12.2021 г. № 671-п;</w:t>
      </w:r>
    </w:p>
    <w:p w:rsidR="00230024" w:rsidRDefault="00230024" w:rsidP="00230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1 гектар посевной площади сельскохозяйственных культур в соответствии с постановлением Администрации Волгоградской области от 13.02.2017 г. № 71-п;</w:t>
      </w:r>
    </w:p>
    <w:p w:rsidR="00230024" w:rsidRDefault="00230024" w:rsidP="00230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увеличение поголовья нетелей и (или) овцематок (</w:t>
      </w:r>
      <w:proofErr w:type="spellStart"/>
      <w:r>
        <w:rPr>
          <w:rFonts w:ascii="Times New Roman" w:hAnsi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/>
          <w:sz w:val="28"/>
          <w:szCs w:val="28"/>
        </w:rPr>
        <w:t>) в соответствии с постановлением Администрации Волгоградской области от 16.12.2019 г. № 633-п;</w:t>
      </w:r>
    </w:p>
    <w:p w:rsidR="00230024" w:rsidRDefault="00230024" w:rsidP="00230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1 гектар посевной площади сельскохозяйственных культур, на которую внесены минеральные удобрения, в соответствии с постановлением Администрации Волгоградской области от 12.11.2020 г. № 699-п;</w:t>
      </w:r>
    </w:p>
    <w:p w:rsidR="00230024" w:rsidRDefault="00230024" w:rsidP="00230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обеспечение прироста объема зерна, использованного на производство продукции глубокой переработки зерна, в соответствии с постановлением Администрации Волгоградской области от 10.12.2021 г. № 676-п;</w:t>
      </w:r>
    </w:p>
    <w:p w:rsidR="00230024" w:rsidRDefault="00230024" w:rsidP="00230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возмещение части затрат на производство овощей закрытого грунта, произведенных с применением технологии </w:t>
      </w:r>
      <w:proofErr w:type="spellStart"/>
      <w:r>
        <w:rPr>
          <w:rFonts w:ascii="Times New Roman" w:hAnsi="Times New Roman"/>
          <w:sz w:val="28"/>
          <w:szCs w:val="28"/>
        </w:rPr>
        <w:t>досвечивания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в соответствии с постановлением Администрации Волгоградской области от 14.12.2021 г. № 697-п;</w:t>
      </w:r>
    </w:p>
    <w:p w:rsidR="00230024" w:rsidRDefault="00230024" w:rsidP="00230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возмещение производителям зерновых культур части затрат на производство и реализацию зерновых культур в соответствии </w:t>
      </w:r>
      <w:r>
        <w:rPr>
          <w:rFonts w:ascii="Times New Roman" w:hAnsi="Times New Roman"/>
          <w:sz w:val="28"/>
          <w:szCs w:val="28"/>
        </w:rPr>
        <w:br/>
        <w:t>с постановлением Администрации Волгоградской области от 12.07.2021 г. № 356-п;</w:t>
      </w:r>
    </w:p>
    <w:p w:rsidR="00230024" w:rsidRDefault="00230024" w:rsidP="00230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компенсацию части затрат на реализацию произведенных и реализованных хлеба и хлебобулочных изделий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br/>
        <w:t>с постановлением Администрации Волгоградской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11.02.2021 г.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№ 49-п.</w:t>
      </w:r>
    </w:p>
    <w:p w:rsidR="00230024" w:rsidRDefault="00230024" w:rsidP="00230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документов размещены на портале Губернатора и Администрации Волгоградской области - подсистеме комплексной информационной системы "Электронное правительство Волгоградской области" в информационно-телекоммуникационной сети Интернет </w:t>
      </w:r>
      <w:r>
        <w:rPr>
          <w:rFonts w:ascii="Times New Roman" w:hAnsi="Times New Roman"/>
          <w:sz w:val="28"/>
          <w:szCs w:val="28"/>
        </w:rPr>
        <w:br/>
        <w:t xml:space="preserve">по адресу: </w:t>
      </w:r>
      <w:hyperlink r:id="rId4" w:history="1">
        <w:r>
          <w:rPr>
            <w:rStyle w:val="a3"/>
            <w:rFonts w:ascii="Times New Roman" w:hAnsi="Times New Roman"/>
            <w:color w:val="6F552D"/>
            <w:sz w:val="28"/>
            <w:szCs w:val="28"/>
            <w:u w:val="none"/>
          </w:rPr>
          <w:t>http://ksh.volgograd.ru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30024" w:rsidRDefault="00230024" w:rsidP="002300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Кроме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напоминаем, что одним из условий предоставления субсидий является, в том числе отсутствие у сельскохозяйственного товаропроизводителя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br/>
        <w:t>о налогах и сборах по состоянию на 14.04.2022.</w:t>
      </w:r>
    </w:p>
    <w:p w:rsidR="00A227B1" w:rsidRDefault="00230024">
      <w:bookmarkStart w:id="0" w:name="_GoBack"/>
      <w:bookmarkEnd w:id="0"/>
    </w:p>
    <w:sectPr w:rsidR="00A2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77"/>
    <w:rsid w:val="00230024"/>
    <w:rsid w:val="007748F9"/>
    <w:rsid w:val="00E725BC"/>
    <w:rsid w:val="00F4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94375-B288-4F0B-9EFD-3A71AE7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sh.volgog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2022-04-06T05:55:00Z</dcterms:created>
  <dcterms:modified xsi:type="dcterms:W3CDTF">2022-04-06T05:56:00Z</dcterms:modified>
</cp:coreProperties>
</file>