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485DEE" w:rsidRPr="00485DEE" w:rsidRDefault="00C844F1" w:rsidP="00485DEE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«Гаражной амнистии» Волгоградский</w:t>
      </w:r>
      <w:r w:rsidR="00962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Росреестр зарегистрировал земельные участки общей площадью свыше 32 тысяч квадратных километров </w:t>
      </w:r>
    </w:p>
    <w:p w:rsidR="00485DEE" w:rsidRPr="00485DEE" w:rsidRDefault="00485DEE" w:rsidP="00485DE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26DD" w:rsidRPr="00A717C3" w:rsidRDefault="009626DD" w:rsidP="00962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3">
        <w:rPr>
          <w:rFonts w:ascii="Times New Roman" w:hAnsi="Times New Roman" w:cs="Times New Roman"/>
          <w:sz w:val="28"/>
          <w:szCs w:val="28"/>
        </w:rPr>
        <w:t>Закон о «гаражной амнистии»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отношениях), либо иным образом выделен ему, либо право на использование такого земельного участка возникло у гражданина по иным основаниям.</w:t>
      </w:r>
    </w:p>
    <w:p w:rsidR="009626DD" w:rsidRPr="00B225A2" w:rsidRDefault="009626DD" w:rsidP="00962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7C3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71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A717C3">
        <w:rPr>
          <w:rFonts w:ascii="Times New Roman" w:hAnsi="Times New Roman" w:cs="Times New Roman"/>
          <w:sz w:val="28"/>
          <w:szCs w:val="28"/>
        </w:rPr>
        <w:t xml:space="preserve"> 2023 </w:t>
      </w:r>
      <w:r>
        <w:rPr>
          <w:rFonts w:ascii="Times New Roman" w:hAnsi="Times New Roman" w:cs="Times New Roman"/>
          <w:sz w:val="28"/>
          <w:szCs w:val="28"/>
        </w:rPr>
        <w:t xml:space="preserve">года в рамках реализации Закона </w:t>
      </w:r>
      <w:r w:rsidRPr="00A717C3">
        <w:rPr>
          <w:rFonts w:ascii="Times New Roman" w:hAnsi="Times New Roman" w:cs="Times New Roman"/>
          <w:sz w:val="28"/>
          <w:szCs w:val="28"/>
        </w:rPr>
        <w:t>о «гаражной амнистии» Управлением Росреестра по Волгоградской области осуществлены учетно-регистрационные действия в отношении 4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A717C3">
        <w:rPr>
          <w:rFonts w:ascii="Times New Roman" w:hAnsi="Times New Roman" w:cs="Times New Roman"/>
          <w:sz w:val="28"/>
          <w:szCs w:val="28"/>
        </w:rPr>
        <w:t xml:space="preserve"> гаражей и </w:t>
      </w:r>
      <w:r>
        <w:rPr>
          <w:rFonts w:ascii="Times New Roman" w:hAnsi="Times New Roman" w:cs="Times New Roman"/>
          <w:sz w:val="28"/>
          <w:szCs w:val="28"/>
        </w:rPr>
        <w:t>1 073</w:t>
      </w:r>
      <w:r w:rsidRPr="00A717C3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>
        <w:rPr>
          <w:rFonts w:ascii="Times New Roman" w:hAnsi="Times New Roman" w:cs="Times New Roman"/>
          <w:sz w:val="28"/>
          <w:szCs w:val="28"/>
        </w:rPr>
        <w:t>32 133</w:t>
      </w:r>
      <w:r w:rsidRPr="00A71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17C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85DEE" w:rsidRPr="00655FED" w:rsidRDefault="00485DEE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5AE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85DEE"/>
    <w:rsid w:val="00493BD9"/>
    <w:rsid w:val="00494918"/>
    <w:rsid w:val="00496389"/>
    <w:rsid w:val="004A0E11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2A5C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108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Чернышова Ольга Юрьевна</cp:lastModifiedBy>
  <cp:revision>2</cp:revision>
  <cp:lastPrinted>2023-04-24T13:21:00Z</cp:lastPrinted>
  <dcterms:created xsi:type="dcterms:W3CDTF">2023-06-14T13:20:00Z</dcterms:created>
  <dcterms:modified xsi:type="dcterms:W3CDTF">2023-06-14T13:20:00Z</dcterms:modified>
</cp:coreProperties>
</file>