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F205CC" w:rsidTr="00F205CC">
        <w:tc>
          <w:tcPr>
            <w:tcW w:w="10545" w:type="dxa"/>
            <w:hideMark/>
          </w:tcPr>
          <w:p w:rsidR="00F205CC" w:rsidRDefault="00F205C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СПРАВКА</w:t>
            </w:r>
          </w:p>
          <w:p w:rsidR="00F205CC" w:rsidRDefault="00F205C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ИМУЩЕСТВЕННОГО</w:t>
            </w:r>
            <w:proofErr w:type="gramEnd"/>
          </w:p>
          <w:p w:rsidR="00F205CC" w:rsidRDefault="00F205C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ХАРАКТЕРА Главного специалиста администрации горнобалыклейского СЕЛЬСКОГО поселения дубовского муниципального района волгоградской области</w:t>
            </w:r>
          </w:p>
          <w:p w:rsidR="00F205CC" w:rsidRPr="00F205CC" w:rsidRDefault="00F205C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en-US"/>
              </w:rPr>
              <w:t>ежиков владимир александрович</w:t>
            </w:r>
            <w:bookmarkStart w:id="0" w:name="_GoBack"/>
            <w:bookmarkEnd w:id="0"/>
          </w:p>
        </w:tc>
      </w:tr>
      <w:tr w:rsidR="00F205CC" w:rsidTr="00F205CC">
        <w:tc>
          <w:tcPr>
            <w:tcW w:w="10545" w:type="dxa"/>
            <w:hideMark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</w:tr>
      <w:tr w:rsidR="00F205CC" w:rsidTr="00F205CC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05CC" w:rsidRDefault="00F205C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сведения о своих доходах за отчетный период с 1 января 2016г. по 31 декабря 2016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05CC" w:rsidTr="00F205CC">
        <w:tc>
          <w:tcPr>
            <w:tcW w:w="10545" w:type="dxa"/>
            <w:hideMark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СВЕДЕНИЯ О ДОХОДАХ </w:t>
            </w: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05CC" w:rsidTr="00F205CC">
        <w:tc>
          <w:tcPr>
            <w:tcW w:w="10545" w:type="dxa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F205CC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(руб.)     </w:t>
                  </w:r>
                </w:p>
              </w:tc>
            </w:tr>
            <w:tr w:rsidR="00F205CC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205CC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 w:rsidP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123000</w:t>
                  </w:r>
                </w:p>
              </w:tc>
            </w:tr>
            <w:tr w:rsidR="00F205CC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F205CC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F205CC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F205CC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F205CC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F205CC">
              <w:trPr>
                <w:cantSplit/>
                <w:trHeight w:val="317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доходы (указать вид дохода):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F205CC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123000</w:t>
                  </w:r>
                </w:p>
              </w:tc>
            </w:tr>
          </w:tbl>
          <w:p w:rsidR="00F205CC" w:rsidRDefault="00F205C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nformat"/>
              <w:widowControl/>
              <w:spacing w:line="276" w:lineRule="auto"/>
              <w:jc w:val="both"/>
              <w:rPr>
                <w:lang w:eastAsia="en-US"/>
              </w:rPr>
            </w:pPr>
          </w:p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F205CC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F205CC" w:rsidRDefault="00F205C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F205CC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F205CC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F205CC" w:rsidRDefault="00F205CC" w:rsidP="004860E8">
                  <w:pPr>
                    <w:pStyle w:val="ConsPlusNormal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05CC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F205CC" w:rsidRDefault="00F205CC" w:rsidP="004860E8">
                  <w:pPr>
                    <w:pStyle w:val="ConsPlusNormal"/>
                    <w:widowControl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05CC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F205CC" w:rsidRDefault="00F205CC" w:rsidP="004860E8">
                  <w:pPr>
                    <w:pStyle w:val="ConsPlusNormal"/>
                    <w:widowControl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05CC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F205CC" w:rsidRDefault="00F205CC" w:rsidP="004860E8">
                  <w:pPr>
                    <w:pStyle w:val="ConsPlusNormal"/>
                    <w:widowControl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5CC" w:rsidRDefault="00F205CC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СВЕДЕНИЯ ОБ ИМУЩЕСТВЕ</w:t>
            </w: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5CC" w:rsidTr="00F205CC">
        <w:tc>
          <w:tcPr>
            <w:tcW w:w="10545" w:type="dxa"/>
            <w:hideMark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НЕДВИЖИМОЕ ИМУЩЕСТВО</w:t>
            </w:r>
          </w:p>
        </w:tc>
      </w:tr>
      <w:tr w:rsidR="00F205CC" w:rsidTr="00F205CC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F205CC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собственности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F205CC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205CC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1)для ведения ЛПХ </w:t>
                  </w:r>
                </w:p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2)для ведения ЛПХ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собственность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812</w:t>
                  </w:r>
                </w:p>
              </w:tc>
            </w:tr>
            <w:tr w:rsidR="00F205CC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</w:t>
                  </w:r>
                </w:p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жилой дом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</w:pPr>
                </w:p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Общая собственность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42.1</w:t>
                  </w:r>
                </w:p>
              </w:tc>
            </w:tr>
            <w:tr w:rsidR="00F205CC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1) 1 ком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вартира    </w:t>
                  </w:r>
                </w:p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05CC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не имею          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05CC">
              <w:trPr>
                <w:cantSplit/>
                <w:trHeight w:val="44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      не имею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05CC">
              <w:trPr>
                <w:cantSplit/>
                <w:trHeight w:val="5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Иное недвижимое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имущество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05CC" w:rsidRDefault="00F205C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F205CC" w:rsidRDefault="00F205CC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5CC" w:rsidTr="00F205CC">
        <w:tc>
          <w:tcPr>
            <w:tcW w:w="10545" w:type="dxa"/>
            <w:hideMark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3.2. ТРАНСПОРТНЫЕ СРЕДСТВА</w:t>
            </w: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05CC" w:rsidTr="00F205CC">
        <w:trPr>
          <w:trHeight w:val="3836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F205CC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F205CC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F205CC">
              <w:trPr>
                <w:cantSplit/>
                <w:trHeight w:val="31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легковые:  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ТАГАЗ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 Vortex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t>индивидуальная</w:t>
                  </w:r>
                </w:p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 </w:t>
                  </w:r>
                  <w:r>
                    <w:rPr>
                      <w:sz w:val="22"/>
                      <w:szCs w:val="22"/>
                    </w:rPr>
                    <w:t xml:space="preserve">ГИБДД </w:t>
                  </w:r>
                  <w:r>
                    <w:rPr>
                      <w:sz w:val="22"/>
                      <w:szCs w:val="22"/>
                    </w:rPr>
                    <w:t>отдела МВД Дубовско</w:t>
                  </w:r>
                  <w:r>
                    <w:rPr>
                      <w:sz w:val="22"/>
                      <w:szCs w:val="22"/>
                    </w:rPr>
                    <w:t>го ОВД</w:t>
                  </w:r>
                </w:p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F205CC">
              <w:trPr>
                <w:cantSplit/>
                <w:trHeight w:val="46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грузовые:           - не имею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F205CC">
              <w:trPr>
                <w:cantSplit/>
                <w:trHeight w:val="40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Автоприцепы:                 -  не имею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F205CC">
              <w:trPr>
                <w:cantSplit/>
                <w:trHeight w:val="409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Мототранспортные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средства: - не имею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F205CC">
              <w:trPr>
                <w:cantSplit/>
                <w:trHeight w:val="35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F205CC">
              <w:trPr>
                <w:cantSplit/>
                <w:trHeight w:val="26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Водный транспорт:      не имею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F205CC">
              <w:trPr>
                <w:cantSplit/>
                <w:trHeight w:val="2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Воздушный транспорт:   не имею  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F205CC">
              <w:trPr>
                <w:cantSplit/>
                <w:trHeight w:val="41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транспортные средства: не имею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F205CC" w:rsidRDefault="00F205C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lang w:eastAsia="en-US"/>
              </w:rPr>
            </w:pPr>
          </w:p>
        </w:tc>
      </w:tr>
      <w:tr w:rsidR="00F205CC" w:rsidTr="00F205CC">
        <w:tc>
          <w:tcPr>
            <w:tcW w:w="10545" w:type="dxa"/>
            <w:hideMark/>
          </w:tcPr>
          <w:p w:rsidR="00F205CC" w:rsidRDefault="00F205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СВЕДЕНИЯ О СЧЕТАХ В БАНКАХ И ИНЫХ КРЕДИТНЫХ ОРГАНИЗАЦИЯХ</w:t>
            </w: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5CC" w:rsidTr="00F205CC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F205CC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(руб.)</w:t>
                  </w:r>
                </w:p>
              </w:tc>
            </w:tr>
            <w:tr w:rsidR="00F205CC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205CC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05CC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05CC" w:rsidRDefault="00F205C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5CC" w:rsidTr="00F205CC">
        <w:tc>
          <w:tcPr>
            <w:tcW w:w="10545" w:type="dxa"/>
            <w:hideMark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5. СВЕДЕНИЯ О ЦЕННЫХ БУМАГАХ</w:t>
            </w: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05CC" w:rsidTr="00F205CC">
        <w:tc>
          <w:tcPr>
            <w:tcW w:w="10545" w:type="dxa"/>
            <w:hideMark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5.1. АКЦИИ И ИНОЕ УЧАСТИЕ В КОММЕРЧЕСКИХ ОРГАНИЗАЦИЯХ</w:t>
            </w:r>
          </w:p>
        </w:tc>
      </w:tr>
      <w:tr w:rsidR="00F205CC" w:rsidTr="00F205CC">
        <w:trPr>
          <w:trHeight w:val="4341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F205CC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и организационн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правовая форма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Уставный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капитал &lt;2&gt;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&lt;4&gt;</w:t>
                  </w:r>
                </w:p>
              </w:tc>
            </w:tr>
            <w:tr w:rsidR="00F205CC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   </w:t>
                  </w:r>
                </w:p>
              </w:tc>
            </w:tr>
            <w:tr w:rsidR="00F205CC">
              <w:trPr>
                <w:cantSplit/>
                <w:trHeight w:hRule="exact" w:val="30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05CC" w:rsidRDefault="00F205C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205CC" w:rsidTr="00F205CC">
        <w:tc>
          <w:tcPr>
            <w:tcW w:w="10545" w:type="dxa"/>
            <w:hideMark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5.2. ИНЫЕ ЦЕННЫЕ БУМАГИ</w:t>
            </w: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5CC" w:rsidTr="00F205CC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F205CC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ценной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Лицо, выпустившее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Номинальная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величина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Общее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(руб.)     </w:t>
                  </w:r>
                </w:p>
              </w:tc>
            </w:tr>
            <w:tr w:rsidR="00F205CC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F205CC">
              <w:trPr>
                <w:cantSplit/>
                <w:trHeight w:hRule="exact" w:val="3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F205CC" w:rsidRDefault="00F205C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5CC" w:rsidTr="00F205CC">
        <w:tc>
          <w:tcPr>
            <w:tcW w:w="10545" w:type="dxa"/>
            <w:hideMark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СВЕДЕНИЯ ОБ ОБЯЗАТЕЛЬСТВАХ</w:t>
            </w:r>
          </w:p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05CC" w:rsidTr="00F205CC">
        <w:tc>
          <w:tcPr>
            <w:tcW w:w="10545" w:type="dxa"/>
            <w:hideMark/>
          </w:tcPr>
          <w:p w:rsidR="00F205CC" w:rsidRDefault="00F205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ОБЪЕКТЫ НЕДВИЖИМОГО ИМУЩЕСТВА, НАХОДЯЩИЕСЯ В ПОЛЬЗОВАНИИ </w:t>
            </w:r>
          </w:p>
        </w:tc>
      </w:tr>
      <w:tr w:rsidR="00F205CC" w:rsidTr="00F205CC">
        <w:trPr>
          <w:trHeight w:val="2238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F205CC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имущества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сроки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Площадь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(кв. м)   </w:t>
                  </w:r>
                </w:p>
              </w:tc>
            </w:tr>
            <w:tr w:rsidR="00F205CC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205CC">
              <w:trPr>
                <w:cantSplit/>
                <w:trHeight w:val="26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 имею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05CC" w:rsidRDefault="00F205C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205CC" w:rsidTr="00F205CC">
        <w:tc>
          <w:tcPr>
            <w:tcW w:w="10545" w:type="dxa"/>
          </w:tcPr>
          <w:p w:rsidR="00F205CC" w:rsidRDefault="00F205CC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CC" w:rsidTr="00F205CC">
        <w:tc>
          <w:tcPr>
            <w:tcW w:w="10545" w:type="dxa"/>
            <w:hideMark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6.2. ПРОЧИЕ ОБЯЗАТЕЛЬСТВА </w:t>
            </w:r>
          </w:p>
        </w:tc>
      </w:tr>
      <w:tr w:rsidR="00F205CC" w:rsidTr="00F205CC">
        <w:trPr>
          <w:trHeight w:val="1994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F205CC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возникновения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Сумма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(руб.)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Условия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</w:tr>
            <w:tr w:rsidR="00F205CC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205CC">
              <w:trPr>
                <w:cantSplit/>
                <w:trHeight w:hRule="exact" w:val="3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 w:rsidP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 w:rsidP="00F205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205CC" w:rsidRDefault="00F205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05CC" w:rsidRDefault="00F205C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205CC" w:rsidTr="00F205CC">
        <w:trPr>
          <w:trHeight w:val="80"/>
        </w:trPr>
        <w:tc>
          <w:tcPr>
            <w:tcW w:w="10545" w:type="dxa"/>
          </w:tcPr>
          <w:p w:rsidR="00F205CC" w:rsidRDefault="00F205C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5CC" w:rsidRDefault="00F205CC" w:rsidP="00F205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5CC" w:rsidRDefault="00F205CC" w:rsidP="00F205CC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205CC" w:rsidRDefault="00F205CC" w:rsidP="00F205CC">
      <w:pPr>
        <w:pStyle w:val="ConsPlusNormal"/>
        <w:widowControl/>
        <w:ind w:firstLine="0"/>
        <w:jc w:val="both"/>
      </w:pPr>
    </w:p>
    <w:p w:rsidR="00F205CC" w:rsidRDefault="00F205CC" w:rsidP="00F205CC"/>
    <w:p w:rsidR="00F205CC" w:rsidRDefault="00F205CC" w:rsidP="00F205CC"/>
    <w:p w:rsidR="00F205CC" w:rsidRDefault="00F205CC" w:rsidP="00F205CC"/>
    <w:p w:rsidR="00481683" w:rsidRDefault="00481683"/>
    <w:sectPr w:rsidR="0048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A3E"/>
    <w:multiLevelType w:val="hybridMultilevel"/>
    <w:tmpl w:val="D1846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B4E"/>
    <w:multiLevelType w:val="hybridMultilevel"/>
    <w:tmpl w:val="27184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4F70"/>
    <w:multiLevelType w:val="hybridMultilevel"/>
    <w:tmpl w:val="0F28CA2E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12B"/>
    <w:multiLevelType w:val="hybridMultilevel"/>
    <w:tmpl w:val="83B07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CC"/>
    <w:rsid w:val="00481683"/>
    <w:rsid w:val="00BB28AA"/>
    <w:rsid w:val="00F2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5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20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2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5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20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2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2017-11-13T07:42:00Z</dcterms:created>
  <dcterms:modified xsi:type="dcterms:W3CDTF">2017-11-13T07:53:00Z</dcterms:modified>
</cp:coreProperties>
</file>