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60" w:rsidRDefault="00DA5C60" w:rsidP="00DA5C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СОВЕТ ДЕПУТАТОВ ГОРНОБАЛЫКЛЕЙСКОГО СЕЛЬСКОГО ПОСЕЛЕНИЯ</w:t>
      </w:r>
    </w:p>
    <w:p w:rsidR="00DA5C60" w:rsidRDefault="00DA5C60" w:rsidP="00DA5C60">
      <w:pPr>
        <w:jc w:val="center"/>
        <w:rPr>
          <w:rFonts w:ascii="Arial" w:hAnsi="Arial" w:cs="Arial"/>
        </w:rPr>
      </w:pPr>
      <w:r>
        <w:rPr>
          <w:b/>
        </w:rPr>
        <w:t>ДУБОВСКОГО  МУНИЦИПАЛЬНОГО РАЙОНА ВОЛГОГРАДСКОЙ ОБЛАСТИ</w:t>
      </w:r>
    </w:p>
    <w:p w:rsidR="00DA5C60" w:rsidRDefault="00DA5C60" w:rsidP="00DA5C60">
      <w:pPr>
        <w:rPr>
          <w:rFonts w:ascii="Times New Roman" w:hAnsi="Times New Roman" w:cs="Times New Roman"/>
          <w:sz w:val="20"/>
          <w:szCs w:val="20"/>
        </w:rPr>
      </w:pPr>
    </w:p>
    <w:p w:rsidR="00DA5C60" w:rsidRDefault="00DA5C60" w:rsidP="00DA5C60">
      <w:pPr>
        <w:pStyle w:val="2"/>
        <w:rPr>
          <w:b/>
          <w:sz w:val="24"/>
        </w:rPr>
      </w:pPr>
      <w:r>
        <w:rPr>
          <w:b/>
          <w:sz w:val="24"/>
        </w:rPr>
        <w:t>РЕШЕНИЕ</w:t>
      </w:r>
    </w:p>
    <w:p w:rsidR="00DA5C60" w:rsidRDefault="00DA5C60" w:rsidP="00DA5C60">
      <w:pPr>
        <w:rPr>
          <w:sz w:val="20"/>
        </w:rPr>
      </w:pPr>
    </w:p>
    <w:p w:rsidR="00DA5C60" w:rsidRDefault="00DA5C60" w:rsidP="00DA5C60">
      <w:pPr>
        <w:pStyle w:val="normal3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«24». 05.  2018  г.                                                                                          № 15-2/07 </w:t>
      </w:r>
    </w:p>
    <w:p w:rsidR="00DA5C60" w:rsidRDefault="00DA5C60" w:rsidP="00DA5C60">
      <w:pPr>
        <w:pStyle w:val="normal3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A5C60" w:rsidRDefault="00DA5C60" w:rsidP="00DA5C60">
      <w:pPr>
        <w:pStyle w:val="normal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03.07.2008 г № 14/04  «Об утверждении Положения о пенсионном обеспечении за выслугу лет лиц,  замещавших муниципальные должности и должности муниципальной службы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C60" w:rsidRDefault="00DA5C60" w:rsidP="00DA5C60">
      <w:pPr>
        <w:pStyle w:val="normal32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</w:rPr>
        <w:t>В соответствии с Федеральным законом от 02.03.2007 N 25-ФЗ "О муниципальной службе в Российской Федерации", в соответствии с Федеральными законами от 17.12.2001 N 173-ФЗ "О трудовых пенсиях в Российской Федерации", от 15.12.2001 N 166-ФЗ "О государственном пенсионном обеспечении в Российской Федерации", законом Волгоградской области от 11.02.2008 № 1626-ОД «О некоторых вопросах муниципальной службы в Волгоградской области», законом Российской Федерации от 19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апреля 1991 года N 1032-1 "О занятости населения в Российской Федерации", Уставом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Горнобалыклейского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сельского поселения Дубовского муниципального района Волгоградской области, Совет депутатов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Горнобалыклейского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DA5C60" w:rsidRDefault="00DA5C60" w:rsidP="00DA5C60">
      <w:pPr>
        <w:pStyle w:val="a3"/>
        <w:jc w:val="both"/>
      </w:pPr>
      <w:r>
        <w:rPr>
          <w:b/>
        </w:rPr>
        <w:t>Решил</w:t>
      </w:r>
      <w:r>
        <w:t xml:space="preserve">: </w:t>
      </w:r>
    </w:p>
    <w:p w:rsidR="00DA5C60" w:rsidRDefault="00DA5C60" w:rsidP="00DA5C60">
      <w:pPr>
        <w:pStyle w:val="a3"/>
        <w:jc w:val="both"/>
      </w:pPr>
      <w:r>
        <w:t xml:space="preserve">1. Внести изменения в решение Совета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 от 03.07.2008 г № 19  «Об утверждении Положения о пенсионном обеспечении за выслугу лет лиц,  замещавших муниципальные должности и должности муниципальной службы </w:t>
      </w:r>
      <w:proofErr w:type="spellStart"/>
      <w:r>
        <w:t>Горнобалыклейского</w:t>
      </w:r>
      <w:proofErr w:type="spellEnd"/>
      <w:r>
        <w:t xml:space="preserve"> сельского поселения». </w:t>
      </w:r>
    </w:p>
    <w:p w:rsidR="00DA5C60" w:rsidRDefault="00DA5C60" w:rsidP="00DA5C60">
      <w:pPr>
        <w:pStyle w:val="a3"/>
        <w:jc w:val="both"/>
      </w:pPr>
      <w:r>
        <w:t>Пункт 3. изложить в следующей редакции:</w:t>
      </w:r>
    </w:p>
    <w:p w:rsidR="00DA5C60" w:rsidRDefault="00DA5C60" w:rsidP="00DA5C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Лица, замещавшие должности муниципальной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области, при наличии стажа муниципальной службы не менее </w:t>
      </w:r>
      <w:r>
        <w:rPr>
          <w:rFonts w:ascii="Times New Roman" w:hAnsi="Times New Roman" w:cs="Times New Roman"/>
          <w:b/>
          <w:sz w:val="24"/>
          <w:szCs w:val="24"/>
        </w:rPr>
        <w:t>15 лет 6 месяцев</w:t>
      </w:r>
      <w:r>
        <w:rPr>
          <w:rFonts w:ascii="Times New Roman" w:hAnsi="Times New Roman" w:cs="Times New Roman"/>
          <w:sz w:val="24"/>
          <w:szCs w:val="24"/>
        </w:rPr>
        <w:t xml:space="preserve">, имеют право на пенсию за выслугу лет при увольнении с муниципальной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 при условии, что увольнение имело место по следующим основаниям:</w:t>
      </w:r>
      <w:proofErr w:type="gramEnd"/>
    </w:p>
    <w:p w:rsidR="00DA5C60" w:rsidRDefault="00DA5C60" w:rsidP="00DA5C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реорганизация или ликвидация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либо сокращение должностей муниципальной службы в органах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A5C60" w:rsidRDefault="00DA5C60" w:rsidP="00DA5C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увольнение с должностей, утверждаемых для непосредственного обеспечения исполнения полномочий лиц, замещающих муниципальные должности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связи с прекращением этими лицами своих полномочий;</w:t>
      </w:r>
    </w:p>
    <w:p w:rsidR="00DA5C60" w:rsidRDefault="00DA5C60" w:rsidP="00DA5C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предельного возраста, установленного законодательством Российской Федерации для замещения должности муниципальной службы;</w:t>
      </w:r>
    </w:p>
    <w:p w:rsidR="00DA5C60" w:rsidRDefault="00DA5C60" w:rsidP="00DA5C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обнаружение несоответствия замещаемой должности муниципальной службы вследствие состояния здоровья, препятствующего продолжению муниципальной службы;</w:t>
      </w:r>
    </w:p>
    <w:p w:rsidR="00DA5C60" w:rsidRDefault="00DA5C60" w:rsidP="00DA5C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расторжение служебного контракта по инициативе муниципального служащего;</w:t>
      </w:r>
    </w:p>
    <w:p w:rsidR="00DA5C60" w:rsidRDefault="00DA5C60" w:rsidP="00DA5C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действия срочного служебного контракта.</w:t>
      </w:r>
    </w:p>
    <w:p w:rsidR="00DA5C60" w:rsidRDefault="00DA5C60" w:rsidP="00DA5C60">
      <w:pPr>
        <w:pStyle w:val="a3"/>
      </w:pPr>
      <w:r>
        <w:t xml:space="preserve">2. Настоящее Решение разместить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обнародовать.</w:t>
      </w:r>
      <w:r>
        <w:br/>
      </w:r>
    </w:p>
    <w:p w:rsidR="00DA5C60" w:rsidRDefault="00DA5C60" w:rsidP="00DA5C60">
      <w:pPr>
        <w:pStyle w:val="a3"/>
        <w:rPr>
          <w:b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proofErr w:type="spellStart"/>
      <w:r>
        <w:t>Горнобалыклейского</w:t>
      </w:r>
      <w:proofErr w:type="spellEnd"/>
      <w:r>
        <w:t xml:space="preserve">  сельского поселения.</w:t>
      </w:r>
      <w:r>
        <w:br/>
      </w:r>
      <w:r>
        <w:rPr>
          <w:b/>
        </w:rPr>
        <w:br/>
      </w:r>
    </w:p>
    <w:p w:rsidR="00DA5C60" w:rsidRDefault="00DA5C60" w:rsidP="00DA5C60">
      <w:pPr>
        <w:rPr>
          <w:b/>
          <w:sz w:val="24"/>
          <w:szCs w:val="24"/>
        </w:rPr>
      </w:pPr>
    </w:p>
    <w:p w:rsidR="00DA5C60" w:rsidRDefault="00DA5C60" w:rsidP="00DA5C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_______________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В.М.Белкина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5C60" w:rsidRDefault="00DA5C60" w:rsidP="00DA5C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</w:p>
    <w:p w:rsidR="00DA5C60" w:rsidRDefault="00DA5C60" w:rsidP="00DA5C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_______________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М.И.Пичугин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A5C60" w:rsidRDefault="00DA5C60" w:rsidP="00DA5C60">
      <w:pPr>
        <w:rPr>
          <w:rFonts w:ascii="Times New Roman" w:hAnsi="Times New Roman" w:cs="Times New Roman"/>
          <w:b/>
          <w:sz w:val="24"/>
          <w:szCs w:val="24"/>
        </w:rPr>
      </w:pP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</w:p>
    <w:p w:rsidR="00DA5C60" w:rsidRDefault="00DA5C60" w:rsidP="00DA5C60">
      <w:pPr>
        <w:rPr>
          <w:rFonts w:ascii="Times New Roman" w:hAnsi="Times New Roman" w:cs="Times New Roman"/>
          <w:sz w:val="24"/>
          <w:szCs w:val="24"/>
        </w:rPr>
      </w:pPr>
    </w:p>
    <w:p w:rsidR="00DA5C60" w:rsidRDefault="00DA5C60" w:rsidP="00DA5C60">
      <w:pPr>
        <w:spacing w:before="100" w:beforeAutospacing="1" w:after="100" w:afterAutospacing="1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7EAF" w:rsidRDefault="00DA5C60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0"/>
    <w:rsid w:val="00200AF3"/>
    <w:rsid w:val="00745EF6"/>
    <w:rsid w:val="00D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60"/>
  </w:style>
  <w:style w:type="paragraph" w:styleId="2">
    <w:name w:val="heading 2"/>
    <w:basedOn w:val="a"/>
    <w:next w:val="a"/>
    <w:link w:val="20"/>
    <w:semiHidden/>
    <w:unhideWhenUsed/>
    <w:qFormat/>
    <w:rsid w:val="00DA5C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DA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32">
    <w:name w:val="normal32 Знак"/>
    <w:link w:val="normal320"/>
    <w:semiHidden/>
    <w:locked/>
    <w:rsid w:val="00DA5C60"/>
    <w:rPr>
      <w:rFonts w:ascii="Arial" w:hAnsi="Arial" w:cs="Arial"/>
      <w:sz w:val="34"/>
      <w:szCs w:val="34"/>
    </w:rPr>
  </w:style>
  <w:style w:type="paragraph" w:customStyle="1" w:styleId="normal320">
    <w:name w:val="normal32"/>
    <w:basedOn w:val="a"/>
    <w:link w:val="normal32"/>
    <w:semiHidden/>
    <w:rsid w:val="00DA5C60"/>
    <w:pPr>
      <w:spacing w:after="0" w:line="240" w:lineRule="auto"/>
      <w:jc w:val="center"/>
    </w:pPr>
    <w:rPr>
      <w:rFonts w:ascii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60"/>
  </w:style>
  <w:style w:type="paragraph" w:styleId="2">
    <w:name w:val="heading 2"/>
    <w:basedOn w:val="a"/>
    <w:next w:val="a"/>
    <w:link w:val="20"/>
    <w:semiHidden/>
    <w:unhideWhenUsed/>
    <w:qFormat/>
    <w:rsid w:val="00DA5C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DA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32">
    <w:name w:val="normal32 Знак"/>
    <w:link w:val="normal320"/>
    <w:semiHidden/>
    <w:locked/>
    <w:rsid w:val="00DA5C60"/>
    <w:rPr>
      <w:rFonts w:ascii="Arial" w:hAnsi="Arial" w:cs="Arial"/>
      <w:sz w:val="34"/>
      <w:szCs w:val="34"/>
    </w:rPr>
  </w:style>
  <w:style w:type="paragraph" w:customStyle="1" w:styleId="normal320">
    <w:name w:val="normal32"/>
    <w:basedOn w:val="a"/>
    <w:link w:val="normal32"/>
    <w:semiHidden/>
    <w:rsid w:val="00DA5C60"/>
    <w:pPr>
      <w:spacing w:after="0" w:line="240" w:lineRule="auto"/>
      <w:jc w:val="center"/>
    </w:pPr>
    <w:rPr>
      <w:rFonts w:ascii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2018-07-05T11:58:00Z</dcterms:created>
  <dcterms:modified xsi:type="dcterms:W3CDTF">2018-07-05T11:58:00Z</dcterms:modified>
</cp:coreProperties>
</file>