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B2" w:rsidRDefault="00B124B2" w:rsidP="00B124B2"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45720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B2" w:rsidRDefault="00B124B2" w:rsidP="00B124B2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B124B2" w:rsidRDefault="00B124B2" w:rsidP="00B124B2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B124B2" w:rsidRDefault="00B124B2" w:rsidP="00B124B2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B124B2" w:rsidRDefault="00B124B2" w:rsidP="00B124B2"/>
    <w:p w:rsidR="00B124B2" w:rsidRDefault="00B124B2" w:rsidP="00B124B2">
      <w:r>
        <w:t xml:space="preserve">                                                     </w:t>
      </w:r>
    </w:p>
    <w:p w:rsidR="00B124B2" w:rsidRDefault="00B124B2" w:rsidP="00B124B2">
      <w:r>
        <w:t xml:space="preserve">                                        ПОСТАНОВЛЕНИЕ</w:t>
      </w:r>
    </w:p>
    <w:p w:rsidR="00B124B2" w:rsidRDefault="00B124B2" w:rsidP="00B124B2">
      <w:r>
        <w:t>От  21.03.2019                                                                                  №_15</w:t>
      </w:r>
    </w:p>
    <w:p w:rsidR="00B124B2" w:rsidRDefault="00B124B2" w:rsidP="00B124B2">
      <w:pPr>
        <w:widowControl w:val="0"/>
        <w:autoSpaceDE w:val="0"/>
        <w:jc w:val="both"/>
        <w:rPr>
          <w:i/>
          <w:u w:val="single"/>
        </w:rPr>
      </w:pPr>
      <w:r>
        <w:rPr>
          <w:i/>
        </w:rPr>
        <w:t>О внесении изменений в постановление</w:t>
      </w:r>
      <w:r>
        <w:rPr>
          <w:b/>
          <w:i/>
        </w:rPr>
        <w:t xml:space="preserve"> </w:t>
      </w:r>
      <w:r>
        <w:rPr>
          <w:i/>
        </w:rPr>
        <w:t xml:space="preserve">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от 06.08.2018 г. № 33 «Об утверждении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поселения»</w:t>
      </w:r>
    </w:p>
    <w:p w:rsidR="00B124B2" w:rsidRDefault="00B124B2" w:rsidP="00B124B2">
      <w:pPr>
        <w:widowControl w:val="0"/>
        <w:autoSpaceDE w:val="0"/>
        <w:jc w:val="both"/>
      </w:pPr>
    </w:p>
    <w:p w:rsidR="00B124B2" w:rsidRDefault="00B124B2" w:rsidP="00B124B2">
      <w:pPr>
        <w:widowControl w:val="0"/>
        <w:autoSpaceDE w:val="0"/>
        <w:jc w:val="both"/>
      </w:pPr>
    </w:p>
    <w:p w:rsidR="00B124B2" w:rsidRDefault="00B124B2" w:rsidP="00B124B2">
      <w:pPr>
        <w:autoSpaceDE w:val="0"/>
        <w:autoSpaceDN w:val="0"/>
        <w:adjustRightInd w:val="0"/>
        <w:jc w:val="both"/>
      </w:pPr>
      <w:r>
        <w:t xml:space="preserve">           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и Уставом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B124B2" w:rsidRDefault="00B124B2" w:rsidP="00B124B2">
      <w:pPr>
        <w:autoSpaceDE w:val="0"/>
        <w:autoSpaceDN w:val="0"/>
        <w:adjustRightInd w:val="0"/>
        <w:jc w:val="both"/>
      </w:pPr>
      <w:r>
        <w:t xml:space="preserve"> </w:t>
      </w:r>
      <w:r>
        <w:rPr>
          <w:spacing w:val="30"/>
        </w:rPr>
        <w:t>ПОСТАНОВЛЯЕМ</w:t>
      </w:r>
      <w:r>
        <w:t>:</w:t>
      </w:r>
    </w:p>
    <w:p w:rsidR="00B124B2" w:rsidRDefault="00B124B2" w:rsidP="00B124B2">
      <w:pPr>
        <w:widowControl w:val="0"/>
        <w:autoSpaceDE w:val="0"/>
        <w:ind w:firstLine="720"/>
        <w:jc w:val="both"/>
      </w:pPr>
      <w:r>
        <w:t xml:space="preserve">1. Внести в административный регламент предоставления муниципальной услуги «Предоставление выписки (информации) об объектах учета из реестра муниципального имущества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поселения», утвержденный постановлением от 06.08.2019 г. № 33, (далее – Регламент) следующие изменения:</w:t>
      </w:r>
    </w:p>
    <w:p w:rsidR="00B124B2" w:rsidRDefault="00B124B2" w:rsidP="00B124B2">
      <w:pPr>
        <w:widowControl w:val="0"/>
        <w:autoSpaceDE w:val="0"/>
        <w:autoSpaceDN w:val="0"/>
        <w:adjustRightInd w:val="0"/>
        <w:ind w:firstLine="720"/>
        <w:jc w:val="both"/>
      </w:pPr>
      <w:r>
        <w:t>1) в пункте 5.1 Регламента:</w:t>
      </w:r>
    </w:p>
    <w:p w:rsidR="00B124B2" w:rsidRDefault="00B124B2" w:rsidP="00B124B2">
      <w:pPr>
        <w:autoSpaceDE w:val="0"/>
        <w:spacing w:line="230" w:lineRule="auto"/>
        <w:ind w:firstLine="709"/>
        <w:jc w:val="both"/>
      </w:pPr>
      <w:r>
        <w:t>пункт 3 изложить в следующей редакции:</w:t>
      </w:r>
    </w:p>
    <w:p w:rsidR="00B124B2" w:rsidRDefault="00B124B2" w:rsidP="00B124B2">
      <w:pPr>
        <w:autoSpaceDE w:val="0"/>
        <w:spacing w:line="230" w:lineRule="auto"/>
        <w:ind w:firstLine="709"/>
        <w:jc w:val="both"/>
      </w:pPr>
      <w: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</w:t>
      </w:r>
      <w:proofErr w:type="gramStart"/>
      <w:r>
        <w:t>;»</w:t>
      </w:r>
      <w:proofErr w:type="gramEnd"/>
      <w:r>
        <w:t>;</w:t>
      </w:r>
    </w:p>
    <w:p w:rsidR="00B124B2" w:rsidRDefault="00B124B2" w:rsidP="00B124B2">
      <w:pPr>
        <w:autoSpaceDE w:val="0"/>
        <w:spacing w:line="230" w:lineRule="auto"/>
        <w:ind w:firstLine="709"/>
        <w:jc w:val="both"/>
      </w:pPr>
      <w:r>
        <w:t>дополнить подпунктом 10 следующего содержания:</w:t>
      </w:r>
    </w:p>
    <w:p w:rsidR="00B124B2" w:rsidRDefault="00B124B2" w:rsidP="00B124B2">
      <w:pPr>
        <w:autoSpaceDE w:val="0"/>
        <w:autoSpaceDN w:val="0"/>
        <w:adjustRightInd w:val="0"/>
        <w:ind w:firstLine="708"/>
        <w:jc w:val="both"/>
      </w:pPr>
      <w:r>
        <w:t xml:space="preserve"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>
          <w:rPr>
            <w:rStyle w:val="a3"/>
            <w:color w:val="auto"/>
            <w:u w:val="none"/>
          </w:rPr>
          <w:t>пунктом 4 части 1 статьи 7</w:t>
        </w:r>
      </w:hyperlink>
      <w:r>
        <w:t xml:space="preserve"> Федерального закона                     № 210-ФЗ.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7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Федерального закона</w:t>
      </w:r>
      <w:r>
        <w:rPr>
          <w:bCs/>
        </w:rPr>
        <w:t xml:space="preserve">  </w:t>
      </w:r>
      <w:r>
        <w:rPr>
          <w:rFonts w:eastAsia="Calibri"/>
        </w:rPr>
        <w:t>№ 210-ФЗ;</w:t>
      </w:r>
      <w:proofErr w:type="gramEnd"/>
    </w:p>
    <w:p w:rsidR="00B124B2" w:rsidRDefault="00B124B2" w:rsidP="00B124B2">
      <w:pPr>
        <w:widowControl w:val="0"/>
        <w:autoSpaceDE w:val="0"/>
        <w:ind w:right="-16" w:firstLine="720"/>
        <w:jc w:val="both"/>
      </w:pPr>
      <w:r>
        <w:t>2) пункт 5.9 Регламента дополнить абзацами вторым и третьим следующего содержания:</w:t>
      </w:r>
    </w:p>
    <w:p w:rsidR="00B124B2" w:rsidRDefault="00B124B2" w:rsidP="00B124B2">
      <w:pPr>
        <w:autoSpaceDE w:val="0"/>
        <w:autoSpaceDN w:val="0"/>
        <w:adjustRightInd w:val="0"/>
        <w:ind w:firstLine="708"/>
        <w:jc w:val="both"/>
      </w:pPr>
      <w:r>
        <w:t xml:space="preserve">«В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8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</w:t>
      </w:r>
      <w:r>
        <w:rPr>
          <w:rFonts w:eastAsia="Calibri"/>
        </w:rPr>
        <w:t>№ 210-ФЗ</w:t>
      </w:r>
      <w:r>
        <w:t xml:space="preserve">, в целях незамедлительного устранения выявленных нарушений при оказании </w:t>
      </w:r>
      <w:r>
        <w:lastRenderedPageBreak/>
        <w:t xml:space="preserve">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24B2" w:rsidRDefault="00B124B2" w:rsidP="00B124B2">
      <w:pPr>
        <w:autoSpaceDE w:val="0"/>
        <w:autoSpaceDN w:val="0"/>
        <w:adjustRightInd w:val="0"/>
        <w:ind w:firstLine="708"/>
        <w:jc w:val="both"/>
      </w:pPr>
      <w:r>
        <w:t xml:space="preserve">В случае признания </w:t>
      </w:r>
      <w:r>
        <w:t>жалобы,</w:t>
      </w:r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t>.».</w:t>
      </w:r>
      <w:proofErr w:type="gramEnd"/>
    </w:p>
    <w:p w:rsidR="00B124B2" w:rsidRDefault="00B124B2" w:rsidP="00B124B2">
      <w:pPr>
        <w:autoSpaceDE w:val="0"/>
        <w:autoSpaceDN w:val="0"/>
        <w:adjustRightInd w:val="0"/>
        <w:ind w:firstLine="708"/>
        <w:jc w:val="both"/>
      </w:pPr>
    </w:p>
    <w:p w:rsidR="00B124B2" w:rsidRDefault="00B124B2" w:rsidP="00B124B2">
      <w:pPr>
        <w:widowControl w:val="0"/>
        <w:autoSpaceDE w:val="0"/>
        <w:ind w:firstLine="720"/>
        <w:jc w:val="both"/>
        <w:rPr>
          <w:bCs/>
        </w:rPr>
      </w:pPr>
      <w:r>
        <w:t xml:space="preserve">2. </w:t>
      </w:r>
      <w:r>
        <w:rPr>
          <w:bCs/>
        </w:rPr>
        <w:t>Настоящее постановление вступает в силу</w:t>
      </w:r>
      <w:r>
        <w:t xml:space="preserve"> после его официального обнародования.</w:t>
      </w:r>
    </w:p>
    <w:p w:rsidR="00B124B2" w:rsidRDefault="00B124B2" w:rsidP="00B124B2">
      <w:pPr>
        <w:pStyle w:val="ConsPlusNormal0"/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24B2" w:rsidRDefault="00B124B2" w:rsidP="00B124B2">
      <w:pPr>
        <w:widowControl w:val="0"/>
        <w:autoSpaceDE w:val="0"/>
        <w:jc w:val="both"/>
      </w:pPr>
    </w:p>
    <w:p w:rsidR="00B124B2" w:rsidRDefault="00B124B2" w:rsidP="00B124B2">
      <w:pPr>
        <w:widowControl w:val="0"/>
        <w:autoSpaceDE w:val="0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B124B2" w:rsidRDefault="00B124B2" w:rsidP="00B124B2">
      <w:pPr>
        <w:widowControl w:val="0"/>
        <w:autoSpaceDE w:val="0"/>
        <w:rPr>
          <w:i/>
        </w:rPr>
      </w:pPr>
      <w:r>
        <w:t xml:space="preserve"> сельского поселения                                                               </w:t>
      </w:r>
      <w:proofErr w:type="spellStart"/>
      <w:r>
        <w:t>С.Н.Соловьев</w:t>
      </w:r>
      <w:proofErr w:type="spellEnd"/>
    </w:p>
    <w:p w:rsidR="00B124B2" w:rsidRDefault="00B124B2" w:rsidP="00B124B2">
      <w:pPr>
        <w:widowControl w:val="0"/>
        <w:autoSpaceDE w:val="0"/>
      </w:pPr>
    </w:p>
    <w:p w:rsidR="00B124B2" w:rsidRDefault="00B124B2" w:rsidP="00B124B2">
      <w:pPr>
        <w:widowControl w:val="0"/>
        <w:autoSpaceDE w:val="0"/>
      </w:pPr>
    </w:p>
    <w:p w:rsidR="00B124B2" w:rsidRDefault="00B124B2" w:rsidP="00B124B2">
      <w:pPr>
        <w:widowControl w:val="0"/>
        <w:autoSpaceDE w:val="0"/>
      </w:pPr>
    </w:p>
    <w:p w:rsidR="00B124B2" w:rsidRDefault="00B124B2" w:rsidP="00B124B2">
      <w:pPr>
        <w:widowControl w:val="0"/>
        <w:autoSpaceDE w:val="0"/>
      </w:pPr>
    </w:p>
    <w:p w:rsidR="00B124B2" w:rsidRDefault="00B124B2" w:rsidP="00B124B2">
      <w:pPr>
        <w:widowControl w:val="0"/>
        <w:autoSpaceDE w:val="0"/>
      </w:pPr>
    </w:p>
    <w:p w:rsidR="00B124B2" w:rsidRDefault="00B124B2" w:rsidP="00B124B2">
      <w:pPr>
        <w:widowControl w:val="0"/>
        <w:autoSpaceDE w:val="0"/>
      </w:pPr>
    </w:p>
    <w:p w:rsidR="00B124B2" w:rsidRDefault="00B124B2" w:rsidP="00B124B2">
      <w:pPr>
        <w:widowControl w:val="0"/>
        <w:autoSpaceDE w:val="0"/>
      </w:pPr>
    </w:p>
    <w:p w:rsidR="00B124B2" w:rsidRDefault="00B124B2" w:rsidP="00B124B2">
      <w:pPr>
        <w:widowControl w:val="0"/>
        <w:autoSpaceDE w:val="0"/>
      </w:pPr>
    </w:p>
    <w:p w:rsidR="00B124B2" w:rsidRDefault="00B124B2" w:rsidP="00B124B2">
      <w:pPr>
        <w:widowControl w:val="0"/>
        <w:autoSpaceDE w:val="0"/>
      </w:pPr>
    </w:p>
    <w:p w:rsidR="00B124B2" w:rsidRDefault="00B124B2" w:rsidP="00B124B2">
      <w:pPr>
        <w:widowControl w:val="0"/>
        <w:autoSpaceDE w:val="0"/>
      </w:pPr>
    </w:p>
    <w:p w:rsidR="00B124B2" w:rsidRDefault="00B124B2" w:rsidP="00B124B2">
      <w:pPr>
        <w:widowControl w:val="0"/>
        <w:ind w:left="4860"/>
      </w:pPr>
    </w:p>
    <w:p w:rsidR="00B124B2" w:rsidRDefault="00B124B2" w:rsidP="00B124B2">
      <w:pPr>
        <w:widowControl w:val="0"/>
        <w:ind w:left="4860"/>
      </w:pPr>
    </w:p>
    <w:p w:rsidR="00B124B2" w:rsidRDefault="00B124B2" w:rsidP="00B124B2">
      <w:pPr>
        <w:widowControl w:val="0"/>
        <w:ind w:left="4860"/>
      </w:pPr>
    </w:p>
    <w:p w:rsidR="00327EAF" w:rsidRDefault="0046672E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B2"/>
    <w:rsid w:val="00200AF3"/>
    <w:rsid w:val="0046672E"/>
    <w:rsid w:val="00745EF6"/>
    <w:rsid w:val="00B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24B2"/>
    <w:rPr>
      <w:color w:val="000080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B124B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B124B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B12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4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24B2"/>
    <w:rPr>
      <w:color w:val="000080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B124B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B124B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B12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4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2019-03-20T09:43:00Z</cp:lastPrinted>
  <dcterms:created xsi:type="dcterms:W3CDTF">2019-03-20T09:42:00Z</dcterms:created>
  <dcterms:modified xsi:type="dcterms:W3CDTF">2019-03-20T10:00:00Z</dcterms:modified>
</cp:coreProperties>
</file>