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EC" w:rsidRDefault="005331EC" w:rsidP="005331EC">
      <w:pPr>
        <w:jc w:val="both"/>
      </w:pPr>
      <w:r>
        <w:t xml:space="preserve">                                                       </w:t>
      </w:r>
      <w:bookmarkStart w:id="0" w:name="sub_11000"/>
      <w:r>
        <w:rPr>
          <w:noProof/>
        </w:rPr>
        <w:drawing>
          <wp:inline distT="0" distB="0" distL="0" distR="0" wp14:anchorId="754F19EA" wp14:editId="76A218CC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1EC" w:rsidRDefault="005331EC" w:rsidP="005331EC">
      <w:pPr>
        <w:jc w:val="both"/>
        <w:rPr>
          <w:b/>
        </w:rPr>
      </w:pPr>
      <w:r>
        <w:rPr>
          <w:b/>
        </w:rPr>
        <w:t xml:space="preserve">                       РОССИЙСКАЯ        ФЕДЕРАЦИЯ</w:t>
      </w:r>
    </w:p>
    <w:p w:rsidR="005331EC" w:rsidRDefault="005331EC" w:rsidP="005331EC">
      <w:pPr>
        <w:jc w:val="both"/>
        <w:rPr>
          <w:b/>
          <w:i/>
        </w:rPr>
      </w:pPr>
      <w:r>
        <w:rPr>
          <w:b/>
        </w:rPr>
        <w:t xml:space="preserve">                                   </w:t>
      </w:r>
      <w:r>
        <w:rPr>
          <w:b/>
          <w:i/>
        </w:rPr>
        <w:t>АДМИНИСТРАЦИЯ</w:t>
      </w:r>
    </w:p>
    <w:p w:rsidR="005331EC" w:rsidRDefault="005331EC" w:rsidP="005331EC">
      <w:pPr>
        <w:jc w:val="both"/>
        <w:rPr>
          <w:i/>
        </w:rPr>
      </w:pPr>
      <w:r>
        <w:rPr>
          <w:b/>
        </w:rPr>
        <w:t xml:space="preserve">     </w:t>
      </w:r>
      <w:r>
        <w:rPr>
          <w:b/>
          <w:i/>
        </w:rPr>
        <w:t xml:space="preserve">ГОРНОБАЛЫКЛЕЙСКОГО   СЕЛЬСКОГО   ПОСЕЛЕНИЯ </w:t>
      </w:r>
      <w:r>
        <w:rPr>
          <w:i/>
        </w:rPr>
        <w:t>ДУБОВСКИЙ МУНИЦИПАЛЬНЫЙ РАЙОН ВОЛГОГРАДСКАЯ          ОБЛАСТЬ</w:t>
      </w:r>
    </w:p>
    <w:p w:rsidR="005331EC" w:rsidRDefault="005331EC" w:rsidP="005331EC">
      <w:pPr>
        <w:jc w:val="both"/>
      </w:pPr>
    </w:p>
    <w:p w:rsidR="005331EC" w:rsidRDefault="005331EC" w:rsidP="005331EC">
      <w:pPr>
        <w:jc w:val="both"/>
      </w:pPr>
      <w:r>
        <w:t xml:space="preserve">                                                     </w:t>
      </w:r>
    </w:p>
    <w:p w:rsidR="005331EC" w:rsidRDefault="005331EC" w:rsidP="005331EC">
      <w:pPr>
        <w:jc w:val="both"/>
      </w:pPr>
      <w:r>
        <w:t xml:space="preserve">                                        ПОСТАНОВЛЕНИЕ</w:t>
      </w:r>
    </w:p>
    <w:p w:rsidR="005331EC" w:rsidRDefault="005331EC" w:rsidP="005331EC">
      <w:pPr>
        <w:jc w:val="both"/>
      </w:pPr>
      <w:r>
        <w:t>От  24.02.2016                                                                                        №_ 7</w:t>
      </w:r>
    </w:p>
    <w:p w:rsidR="005331EC" w:rsidRDefault="005331EC" w:rsidP="005331EC">
      <w:pPr>
        <w:jc w:val="both"/>
        <w:rPr>
          <w:i/>
        </w:rPr>
      </w:pPr>
      <w:r>
        <w:rPr>
          <w:i/>
        </w:rPr>
        <w:t xml:space="preserve">Об утверждении Порядка сообщения отдельными категориями лиц о получении подарка, его сдаче и оценке, реализации (выкупе) и зачислении средств, вырученных от его реализации в администрации </w:t>
      </w:r>
      <w:proofErr w:type="spellStart"/>
      <w:r>
        <w:rPr>
          <w:i/>
        </w:rPr>
        <w:t>Горнобалыклейского</w:t>
      </w:r>
      <w:proofErr w:type="spellEnd"/>
      <w:r>
        <w:rPr>
          <w:i/>
        </w:rPr>
        <w:t xml:space="preserve"> сельского поселения</w:t>
      </w:r>
    </w:p>
    <w:p w:rsidR="005331EC" w:rsidRDefault="005331EC" w:rsidP="005331EC">
      <w:pPr>
        <w:jc w:val="both"/>
      </w:pPr>
    </w:p>
    <w:p w:rsidR="005331EC" w:rsidRDefault="005331EC" w:rsidP="005331EC">
      <w:pPr>
        <w:jc w:val="both"/>
      </w:pPr>
      <w:r>
        <w:t>В связи с письмом прокурора Дубовского района, в соответствии с федеральным законом от 25.12.2008 г № 273-ФЗ «О противодействии коррупции», постановлением Правительства РФ от 09.01.2014 г № 10 «О порядке сообщения отдельными категориями лиц о получении подарка, его сдаче и оценке, реализации (выкупе)  и зачислении средств, вырученных от его реализации»</w:t>
      </w:r>
    </w:p>
    <w:p w:rsidR="005331EC" w:rsidRDefault="005331EC" w:rsidP="005331EC">
      <w:pPr>
        <w:jc w:val="both"/>
      </w:pPr>
      <w:r>
        <w:t>ПОСТАНОВЛЯЮ:</w:t>
      </w:r>
    </w:p>
    <w:p w:rsidR="005331EC" w:rsidRDefault="005331EC" w:rsidP="005331EC">
      <w:pPr>
        <w:pStyle w:val="a3"/>
        <w:numPr>
          <w:ilvl w:val="0"/>
          <w:numId w:val="1"/>
        </w:numPr>
        <w:jc w:val="both"/>
      </w:pPr>
      <w:r>
        <w:t xml:space="preserve">Утвердить прилагаемый Порядок сообщения отдельными категориями лиц о получении подарка, его сдаче и оценке, реализации (выкупе) и зачислении средств, вырученных от его реализации в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(далее – Порядок)</w:t>
      </w:r>
    </w:p>
    <w:p w:rsidR="005331EC" w:rsidRDefault="005331EC" w:rsidP="005331EC">
      <w:pPr>
        <w:pStyle w:val="a3"/>
        <w:numPr>
          <w:ilvl w:val="0"/>
          <w:numId w:val="1"/>
        </w:numPr>
        <w:jc w:val="both"/>
      </w:pPr>
      <w:r>
        <w:t xml:space="preserve">Настоящее постановление вступает в силу с момента подписания и подлежит размещению на официальном сайте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сета</w:t>
      </w:r>
      <w:proofErr w:type="gramEnd"/>
      <w:r>
        <w:t xml:space="preserve"> «Интернет»</w:t>
      </w:r>
    </w:p>
    <w:p w:rsidR="005331EC" w:rsidRDefault="005331EC" w:rsidP="005331EC">
      <w:pPr>
        <w:pStyle w:val="a3"/>
        <w:numPr>
          <w:ilvl w:val="0"/>
          <w:numId w:val="1"/>
        </w:numPr>
        <w:jc w:val="both"/>
      </w:pPr>
      <w:r>
        <w:t xml:space="preserve">Контроль над </w:t>
      </w:r>
      <w:proofErr w:type="spellStart"/>
      <w:r>
        <w:t>исполненим</w:t>
      </w:r>
      <w:proofErr w:type="spellEnd"/>
      <w:r>
        <w:t xml:space="preserve"> настоящего постановления оставляю за собой</w:t>
      </w:r>
    </w:p>
    <w:p w:rsidR="005331EC" w:rsidRDefault="005331EC" w:rsidP="005331EC">
      <w:pPr>
        <w:pStyle w:val="a3"/>
        <w:jc w:val="both"/>
      </w:pPr>
    </w:p>
    <w:p w:rsidR="005331EC" w:rsidRDefault="005331EC" w:rsidP="005331EC">
      <w:pPr>
        <w:pStyle w:val="a3"/>
        <w:jc w:val="both"/>
      </w:pPr>
    </w:p>
    <w:p w:rsidR="005331EC" w:rsidRDefault="005331EC" w:rsidP="005331EC">
      <w:pPr>
        <w:pStyle w:val="a3"/>
        <w:jc w:val="both"/>
      </w:pPr>
    </w:p>
    <w:p w:rsidR="005331EC" w:rsidRDefault="005331EC" w:rsidP="005331EC">
      <w:pPr>
        <w:jc w:val="both"/>
      </w:pPr>
      <w:r>
        <w:t xml:space="preserve">Глава </w:t>
      </w:r>
      <w:proofErr w:type="spellStart"/>
      <w:r>
        <w:t>Горнобалыклейского</w:t>
      </w:r>
      <w:proofErr w:type="spellEnd"/>
    </w:p>
    <w:p w:rsidR="005331EC" w:rsidRDefault="005331EC" w:rsidP="005331EC">
      <w:r>
        <w:t>сельского поселения                                                                        М.И. Пичугин</w:t>
      </w:r>
    </w:p>
    <w:p w:rsidR="005331EC" w:rsidRDefault="005331EC" w:rsidP="005331EC"/>
    <w:p w:rsidR="005331EC" w:rsidRDefault="005331EC" w:rsidP="005331EC">
      <w:pPr>
        <w:pStyle w:val="a3"/>
        <w:jc w:val="both"/>
      </w:pPr>
    </w:p>
    <w:p w:rsidR="005331EC" w:rsidRDefault="005331EC" w:rsidP="005331EC">
      <w:pPr>
        <w:jc w:val="both"/>
        <w:rPr>
          <w:rStyle w:val="a4"/>
          <w:bCs/>
        </w:rPr>
      </w:pPr>
    </w:p>
    <w:p w:rsidR="005331EC" w:rsidRDefault="005331EC" w:rsidP="005331EC">
      <w:pPr>
        <w:ind w:firstLine="698"/>
        <w:jc w:val="right"/>
        <w:rPr>
          <w:rStyle w:val="a4"/>
          <w:bCs/>
        </w:rPr>
      </w:pPr>
    </w:p>
    <w:p w:rsidR="005331EC" w:rsidRDefault="005331EC" w:rsidP="005331EC">
      <w:pPr>
        <w:ind w:firstLine="698"/>
        <w:jc w:val="right"/>
        <w:rPr>
          <w:rStyle w:val="a4"/>
          <w:bCs/>
        </w:rPr>
      </w:pPr>
    </w:p>
    <w:p w:rsidR="005331EC" w:rsidRDefault="005331EC" w:rsidP="005331EC">
      <w:pPr>
        <w:ind w:firstLine="698"/>
        <w:jc w:val="right"/>
        <w:rPr>
          <w:rStyle w:val="a4"/>
          <w:bCs/>
        </w:rPr>
      </w:pPr>
    </w:p>
    <w:p w:rsidR="005331EC" w:rsidRDefault="005331EC" w:rsidP="005331EC">
      <w:pPr>
        <w:ind w:firstLine="698"/>
        <w:jc w:val="right"/>
        <w:rPr>
          <w:rStyle w:val="a4"/>
          <w:bCs/>
        </w:rPr>
      </w:pPr>
    </w:p>
    <w:p w:rsidR="005331EC" w:rsidRDefault="005331EC" w:rsidP="005331EC">
      <w:pPr>
        <w:ind w:firstLine="698"/>
        <w:jc w:val="right"/>
        <w:rPr>
          <w:rStyle w:val="a4"/>
          <w:bCs/>
        </w:rPr>
      </w:pPr>
    </w:p>
    <w:p w:rsidR="005331EC" w:rsidRDefault="005331EC" w:rsidP="005331EC">
      <w:pPr>
        <w:ind w:firstLine="698"/>
        <w:jc w:val="right"/>
        <w:rPr>
          <w:rStyle w:val="a4"/>
          <w:bCs/>
        </w:rPr>
      </w:pPr>
    </w:p>
    <w:p w:rsidR="005331EC" w:rsidRDefault="005331EC" w:rsidP="005331EC">
      <w:pPr>
        <w:ind w:firstLine="698"/>
        <w:jc w:val="right"/>
        <w:rPr>
          <w:rStyle w:val="a4"/>
          <w:bCs/>
        </w:rPr>
      </w:pPr>
    </w:p>
    <w:p w:rsidR="005331EC" w:rsidRDefault="005331EC" w:rsidP="005331EC">
      <w:pPr>
        <w:jc w:val="right"/>
        <w:rPr>
          <w:rStyle w:val="a4"/>
          <w:bCs/>
        </w:rPr>
      </w:pPr>
    </w:p>
    <w:bookmarkEnd w:id="0"/>
    <w:p w:rsidR="005331EC" w:rsidRDefault="005331EC" w:rsidP="005331EC">
      <w:pPr>
        <w:rPr>
          <w:spacing w:val="20"/>
        </w:rPr>
        <w:sectPr w:rsidR="005331EC">
          <w:pgSz w:w="11909" w:h="16834"/>
          <w:pgMar w:top="1291" w:right="1034" w:bottom="360" w:left="1440" w:header="720" w:footer="720" w:gutter="0"/>
          <w:cols w:space="720"/>
        </w:sectPr>
      </w:pPr>
    </w:p>
    <w:p w:rsidR="00777E3B" w:rsidRDefault="00777E3B">
      <w:bookmarkStart w:id="1" w:name="_GoBack"/>
      <w:bookmarkEnd w:id="1"/>
    </w:p>
    <w:sectPr w:rsidR="0077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0750B"/>
    <w:multiLevelType w:val="hybridMultilevel"/>
    <w:tmpl w:val="0BAC1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EC"/>
    <w:rsid w:val="005331EC"/>
    <w:rsid w:val="0077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1EC"/>
    <w:pPr>
      <w:ind w:left="720"/>
      <w:contextualSpacing/>
    </w:pPr>
  </w:style>
  <w:style w:type="character" w:customStyle="1" w:styleId="a4">
    <w:name w:val="Цветовое выделение"/>
    <w:rsid w:val="005331EC"/>
    <w:rPr>
      <w:b/>
      <w:bCs w:val="0"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5331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1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1EC"/>
    <w:pPr>
      <w:ind w:left="720"/>
      <w:contextualSpacing/>
    </w:pPr>
  </w:style>
  <w:style w:type="character" w:customStyle="1" w:styleId="a4">
    <w:name w:val="Цветовое выделение"/>
    <w:rsid w:val="005331EC"/>
    <w:rPr>
      <w:b/>
      <w:bCs w:val="0"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5331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1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2016-03-01T10:46:00Z</dcterms:created>
  <dcterms:modified xsi:type="dcterms:W3CDTF">2016-03-01T10:47:00Z</dcterms:modified>
</cp:coreProperties>
</file>