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F2" w:rsidRPr="00CC60F2" w:rsidRDefault="00CC60F2" w:rsidP="00CC60F2">
      <w:pPr>
        <w:contextualSpacing/>
        <w:jc w:val="both"/>
        <w:rPr>
          <w:rFonts w:ascii="Arial" w:hAnsi="Arial" w:cs="Arial"/>
          <w:b/>
        </w:rPr>
      </w:pPr>
      <w:r w:rsidRPr="00CC60F2">
        <w:rPr>
          <w:rFonts w:ascii="Arial" w:hAnsi="Arial" w:cs="Arial"/>
          <w:b/>
        </w:rPr>
        <w:t xml:space="preserve">                                                   </w:t>
      </w:r>
      <w:r w:rsidRPr="00CC60F2">
        <w:rPr>
          <w:rFonts w:ascii="Arial" w:hAnsi="Arial" w:cs="Arial"/>
          <w:noProof/>
        </w:rPr>
        <w:drawing>
          <wp:inline distT="0" distB="0" distL="0" distR="0" wp14:anchorId="48B054A1" wp14:editId="2FAB7364">
            <wp:extent cx="55245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0F2" w:rsidRPr="00CC60F2" w:rsidRDefault="00CC60F2" w:rsidP="00CC60F2">
      <w:pPr>
        <w:contextualSpacing/>
        <w:rPr>
          <w:rFonts w:ascii="Arial" w:hAnsi="Arial" w:cs="Arial"/>
          <w:b/>
        </w:rPr>
      </w:pPr>
      <w:r w:rsidRPr="00CC60F2">
        <w:rPr>
          <w:rFonts w:ascii="Arial" w:hAnsi="Arial" w:cs="Arial"/>
          <w:b/>
        </w:rPr>
        <w:t xml:space="preserve">         </w:t>
      </w:r>
    </w:p>
    <w:p w:rsidR="00CC60F2" w:rsidRPr="00CC60F2" w:rsidRDefault="00CC60F2" w:rsidP="00CC60F2">
      <w:pPr>
        <w:contextualSpacing/>
        <w:rPr>
          <w:rFonts w:ascii="Arial" w:hAnsi="Arial" w:cs="Arial"/>
          <w:b/>
        </w:rPr>
      </w:pPr>
      <w:r w:rsidRPr="00CC60F2">
        <w:rPr>
          <w:rFonts w:ascii="Arial" w:hAnsi="Arial" w:cs="Arial"/>
          <w:b/>
        </w:rPr>
        <w:t xml:space="preserve">                               РОССИЙСКАЯ        ФЕДЕРАЦИЯ</w:t>
      </w:r>
    </w:p>
    <w:p w:rsidR="00CC60F2" w:rsidRPr="00CC60F2" w:rsidRDefault="00CC60F2" w:rsidP="00CC60F2">
      <w:pPr>
        <w:contextualSpacing/>
        <w:rPr>
          <w:rFonts w:ascii="Arial" w:hAnsi="Arial" w:cs="Arial"/>
          <w:b/>
        </w:rPr>
      </w:pPr>
      <w:r w:rsidRPr="00CC60F2">
        <w:rPr>
          <w:rFonts w:ascii="Arial" w:hAnsi="Arial" w:cs="Arial"/>
          <w:b/>
        </w:rPr>
        <w:t xml:space="preserve">                                        АДМИНИСТРАЦИЯ</w:t>
      </w:r>
    </w:p>
    <w:p w:rsidR="00CC60F2" w:rsidRPr="00CC60F2" w:rsidRDefault="00CC60F2" w:rsidP="00CC60F2">
      <w:pPr>
        <w:contextualSpacing/>
        <w:rPr>
          <w:rFonts w:ascii="Arial" w:hAnsi="Arial" w:cs="Arial"/>
          <w:b/>
          <w:i/>
        </w:rPr>
      </w:pPr>
      <w:r w:rsidRPr="00CC60F2">
        <w:rPr>
          <w:rFonts w:ascii="Arial" w:hAnsi="Arial" w:cs="Arial"/>
          <w:b/>
        </w:rPr>
        <w:t xml:space="preserve">        </w:t>
      </w:r>
      <w:r w:rsidRPr="00CC60F2">
        <w:rPr>
          <w:rFonts w:ascii="Arial" w:hAnsi="Arial" w:cs="Arial"/>
          <w:b/>
          <w:i/>
        </w:rPr>
        <w:t>ГОРНОБАЛЫКЛЕЙСКОГО   СЕЛЬСКОГО   ПОСЕЛЕНИЯ</w:t>
      </w:r>
    </w:p>
    <w:p w:rsidR="00CC60F2" w:rsidRPr="00CC60F2" w:rsidRDefault="00CC60F2" w:rsidP="00CC60F2">
      <w:pPr>
        <w:contextualSpacing/>
        <w:rPr>
          <w:rFonts w:ascii="Arial" w:hAnsi="Arial" w:cs="Arial"/>
          <w:i/>
        </w:rPr>
      </w:pPr>
      <w:r w:rsidRPr="00CC60F2">
        <w:rPr>
          <w:rFonts w:ascii="Arial" w:hAnsi="Arial" w:cs="Arial"/>
          <w:i/>
        </w:rPr>
        <w:t>ДУБОВСКИЙ МУНИЦИПАЛЬНЫЙ РАЙОН ВОЛГОГРАДСКАЯ ОБЛАСТЬ</w:t>
      </w:r>
    </w:p>
    <w:p w:rsidR="00CC60F2" w:rsidRPr="00CC60F2" w:rsidRDefault="00CC60F2" w:rsidP="00CC60F2">
      <w:pPr>
        <w:contextualSpacing/>
        <w:rPr>
          <w:rFonts w:ascii="Arial" w:hAnsi="Arial" w:cs="Arial"/>
        </w:rPr>
      </w:pPr>
    </w:p>
    <w:p w:rsidR="00CC60F2" w:rsidRPr="00CC60F2" w:rsidRDefault="00CC60F2" w:rsidP="00CC60F2">
      <w:pPr>
        <w:contextualSpacing/>
        <w:rPr>
          <w:rFonts w:ascii="Arial" w:hAnsi="Arial" w:cs="Arial"/>
        </w:rPr>
      </w:pPr>
    </w:p>
    <w:p w:rsidR="00CC60F2" w:rsidRPr="00CC60F2" w:rsidRDefault="00CC60F2" w:rsidP="00CC60F2">
      <w:pPr>
        <w:contextualSpacing/>
        <w:rPr>
          <w:rFonts w:ascii="Arial" w:hAnsi="Arial" w:cs="Arial"/>
        </w:rPr>
      </w:pPr>
      <w:r w:rsidRPr="00CC60F2">
        <w:rPr>
          <w:rFonts w:ascii="Arial" w:hAnsi="Arial" w:cs="Arial"/>
        </w:rPr>
        <w:t xml:space="preserve">                                           ПОСТАНОВЛЕНИЕ</w:t>
      </w:r>
    </w:p>
    <w:p w:rsidR="00CC60F2" w:rsidRPr="00CC60F2" w:rsidRDefault="00CC60F2" w:rsidP="00CC60F2">
      <w:pPr>
        <w:pStyle w:val="a3"/>
        <w:ind w:left="0"/>
        <w:jc w:val="both"/>
        <w:rPr>
          <w:rFonts w:ascii="Arial" w:hAnsi="Arial" w:cs="Arial"/>
        </w:rPr>
      </w:pPr>
      <w:r w:rsidRPr="00CC60F2">
        <w:rPr>
          <w:rFonts w:ascii="Arial" w:hAnsi="Arial" w:cs="Arial"/>
        </w:rPr>
        <w:t>От__11.05.16                                                                                     №_14</w:t>
      </w:r>
    </w:p>
    <w:p w:rsidR="00CC60F2" w:rsidRPr="00CC60F2" w:rsidRDefault="00CC60F2" w:rsidP="00CC60F2">
      <w:pPr>
        <w:pStyle w:val="a3"/>
        <w:ind w:left="0"/>
        <w:jc w:val="both"/>
        <w:rPr>
          <w:rFonts w:ascii="Arial" w:hAnsi="Arial" w:cs="Arial"/>
        </w:rPr>
      </w:pPr>
    </w:p>
    <w:p w:rsidR="00CC60F2" w:rsidRPr="00CC60F2" w:rsidRDefault="00CC60F2" w:rsidP="00CC60F2">
      <w:pPr>
        <w:pStyle w:val="a3"/>
        <w:ind w:left="0"/>
        <w:jc w:val="both"/>
        <w:rPr>
          <w:rFonts w:ascii="Arial" w:hAnsi="Arial" w:cs="Arial"/>
        </w:rPr>
      </w:pPr>
      <w:r w:rsidRPr="00CC60F2">
        <w:rPr>
          <w:rFonts w:ascii="Arial" w:hAnsi="Arial" w:cs="Arial"/>
        </w:rPr>
        <w:t xml:space="preserve">    На основании федерального закона № 210-ФЗ «Об организации предоставления государственных и муниципальных услуг», заключения юридической экспертизы № 662 проведенной государственно-правовым управлением аппарата Губернатора и правительства Волгоградской области,</w:t>
      </w:r>
    </w:p>
    <w:p w:rsidR="00CC60F2" w:rsidRPr="00CC60F2" w:rsidRDefault="00CC60F2" w:rsidP="00CC60F2">
      <w:pPr>
        <w:pStyle w:val="a3"/>
        <w:ind w:left="0"/>
        <w:jc w:val="both"/>
        <w:rPr>
          <w:rFonts w:ascii="Arial" w:hAnsi="Arial" w:cs="Arial"/>
        </w:rPr>
      </w:pPr>
      <w:r w:rsidRPr="00CC60F2">
        <w:rPr>
          <w:rFonts w:ascii="Arial" w:hAnsi="Arial" w:cs="Arial"/>
        </w:rPr>
        <w:t>ПОСТАНОВЛЯЮ:</w:t>
      </w:r>
    </w:p>
    <w:p w:rsidR="00CC60F2" w:rsidRDefault="00CC60F2" w:rsidP="00CC60F2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CC60F2">
        <w:rPr>
          <w:rFonts w:ascii="Arial" w:hAnsi="Arial" w:cs="Arial"/>
        </w:rPr>
        <w:t xml:space="preserve">Постановление администрации </w:t>
      </w:r>
      <w:proofErr w:type="spellStart"/>
      <w:r w:rsidRPr="00CC60F2">
        <w:rPr>
          <w:rFonts w:ascii="Arial" w:hAnsi="Arial" w:cs="Arial"/>
        </w:rPr>
        <w:t>Горнобалыклейского</w:t>
      </w:r>
      <w:proofErr w:type="spellEnd"/>
      <w:r w:rsidRPr="00CC60F2">
        <w:rPr>
          <w:rFonts w:ascii="Arial" w:hAnsi="Arial" w:cs="Arial"/>
        </w:rPr>
        <w:t xml:space="preserve"> сельского поселения № 40 от 24.10.2011 г «Об отмене постановления № 30 от 28.09.2011г главы </w:t>
      </w:r>
      <w:proofErr w:type="spellStart"/>
      <w:r w:rsidRPr="00CC60F2">
        <w:rPr>
          <w:rFonts w:ascii="Arial" w:hAnsi="Arial" w:cs="Arial"/>
        </w:rPr>
        <w:t>Горнобалыклейского</w:t>
      </w:r>
      <w:proofErr w:type="spellEnd"/>
      <w:r w:rsidRPr="00CC60F2">
        <w:rPr>
          <w:rFonts w:ascii="Arial" w:hAnsi="Arial" w:cs="Arial"/>
        </w:rPr>
        <w:t xml:space="preserve"> сельского поселения. Об утверждении </w:t>
      </w:r>
      <w:proofErr w:type="gramStart"/>
      <w:r w:rsidRPr="00CC60F2">
        <w:rPr>
          <w:rFonts w:ascii="Arial" w:hAnsi="Arial" w:cs="Arial"/>
        </w:rPr>
        <w:t>Порядка проведения экспертизы проектов административных регламентов предоставления муниципальных</w:t>
      </w:r>
      <w:proofErr w:type="gramEnd"/>
      <w:r w:rsidRPr="00CC60F2">
        <w:rPr>
          <w:rFonts w:ascii="Arial" w:hAnsi="Arial" w:cs="Arial"/>
        </w:rPr>
        <w:t xml:space="preserve"> услуг» - считать утратившим силу.</w:t>
      </w:r>
    </w:p>
    <w:p w:rsidR="00CC60F2" w:rsidRPr="00CC60F2" w:rsidRDefault="00CC60F2" w:rsidP="00CC60F2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Обнародовать данное постановление на официальной доске информации сельского поселения.</w:t>
      </w:r>
      <w:bookmarkStart w:id="0" w:name="_GoBack"/>
      <w:bookmarkEnd w:id="0"/>
    </w:p>
    <w:p w:rsidR="00CC60F2" w:rsidRPr="00CC60F2" w:rsidRDefault="00CC60F2" w:rsidP="00CC60F2">
      <w:pPr>
        <w:pStyle w:val="a3"/>
        <w:ind w:hanging="294"/>
        <w:jc w:val="both"/>
        <w:rPr>
          <w:rFonts w:ascii="Arial" w:hAnsi="Arial" w:cs="Arial"/>
        </w:rPr>
      </w:pPr>
      <w:r w:rsidRPr="00CC60F2">
        <w:rPr>
          <w:rFonts w:ascii="Arial" w:hAnsi="Arial" w:cs="Arial"/>
        </w:rPr>
        <w:t>2. Контроль над исполнением настоящего постановления оставляю за собой.</w:t>
      </w:r>
    </w:p>
    <w:p w:rsidR="00CC60F2" w:rsidRPr="00CC60F2" w:rsidRDefault="00CC60F2" w:rsidP="00CC60F2">
      <w:pPr>
        <w:pStyle w:val="a3"/>
        <w:jc w:val="both"/>
        <w:rPr>
          <w:rFonts w:ascii="Arial" w:hAnsi="Arial" w:cs="Arial"/>
        </w:rPr>
      </w:pPr>
    </w:p>
    <w:p w:rsidR="00CC60F2" w:rsidRPr="00CC60F2" w:rsidRDefault="00CC60F2" w:rsidP="00CC60F2">
      <w:pPr>
        <w:pStyle w:val="a3"/>
        <w:ind w:left="426"/>
        <w:jc w:val="both"/>
        <w:rPr>
          <w:rFonts w:ascii="Arial" w:hAnsi="Arial" w:cs="Arial"/>
        </w:rPr>
      </w:pPr>
    </w:p>
    <w:p w:rsidR="00CC60F2" w:rsidRPr="00CC60F2" w:rsidRDefault="00CC60F2" w:rsidP="00CC60F2">
      <w:pPr>
        <w:pStyle w:val="a3"/>
        <w:ind w:left="426"/>
        <w:jc w:val="both"/>
        <w:rPr>
          <w:rFonts w:ascii="Arial" w:hAnsi="Arial" w:cs="Arial"/>
        </w:rPr>
      </w:pPr>
    </w:p>
    <w:p w:rsidR="00CC60F2" w:rsidRPr="00CC60F2" w:rsidRDefault="00CC60F2" w:rsidP="00CC60F2">
      <w:pPr>
        <w:contextualSpacing/>
        <w:jc w:val="both"/>
        <w:rPr>
          <w:rFonts w:ascii="Arial" w:hAnsi="Arial" w:cs="Arial"/>
        </w:rPr>
      </w:pPr>
      <w:r w:rsidRPr="00CC60F2">
        <w:rPr>
          <w:rFonts w:ascii="Arial" w:hAnsi="Arial" w:cs="Arial"/>
        </w:rPr>
        <w:t xml:space="preserve">Глава </w:t>
      </w:r>
      <w:proofErr w:type="spellStart"/>
      <w:r w:rsidRPr="00CC60F2">
        <w:rPr>
          <w:rFonts w:ascii="Arial" w:hAnsi="Arial" w:cs="Arial"/>
        </w:rPr>
        <w:t>Горнобалыклейского</w:t>
      </w:r>
      <w:proofErr w:type="spellEnd"/>
    </w:p>
    <w:p w:rsidR="00CC60F2" w:rsidRPr="00CC60F2" w:rsidRDefault="00CC60F2" w:rsidP="00CC60F2">
      <w:pPr>
        <w:contextualSpacing/>
        <w:jc w:val="both"/>
        <w:rPr>
          <w:rFonts w:ascii="Arial" w:hAnsi="Arial" w:cs="Arial"/>
        </w:rPr>
      </w:pPr>
      <w:r w:rsidRPr="00CC60F2">
        <w:rPr>
          <w:rFonts w:ascii="Arial" w:hAnsi="Arial" w:cs="Arial"/>
        </w:rPr>
        <w:t xml:space="preserve">сельского поселения                                                                  </w:t>
      </w:r>
      <w:proofErr w:type="spellStart"/>
      <w:r w:rsidRPr="00CC60F2">
        <w:rPr>
          <w:rFonts w:ascii="Arial" w:hAnsi="Arial" w:cs="Arial"/>
        </w:rPr>
        <w:t>М.И.Пичугин</w:t>
      </w:r>
      <w:proofErr w:type="spellEnd"/>
    </w:p>
    <w:p w:rsidR="00CC60F2" w:rsidRPr="00CC60F2" w:rsidRDefault="00CC60F2" w:rsidP="00CC60F2">
      <w:pPr>
        <w:pStyle w:val="a3"/>
        <w:jc w:val="both"/>
        <w:rPr>
          <w:rFonts w:ascii="Arial" w:hAnsi="Arial" w:cs="Arial"/>
        </w:rPr>
      </w:pPr>
    </w:p>
    <w:p w:rsidR="00EF7B8B" w:rsidRPr="00CC60F2" w:rsidRDefault="00EF7B8B" w:rsidP="00CC60F2">
      <w:pPr>
        <w:contextualSpacing/>
        <w:rPr>
          <w:rFonts w:ascii="Arial" w:hAnsi="Arial" w:cs="Arial"/>
        </w:rPr>
      </w:pPr>
    </w:p>
    <w:sectPr w:rsidR="00EF7B8B" w:rsidRPr="00CC6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1463"/>
    <w:multiLevelType w:val="hybridMultilevel"/>
    <w:tmpl w:val="D0E20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D0"/>
    <w:rsid w:val="002669D0"/>
    <w:rsid w:val="0080141A"/>
    <w:rsid w:val="00CC60F2"/>
    <w:rsid w:val="00E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9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6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9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9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6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9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dcterms:created xsi:type="dcterms:W3CDTF">2016-05-18T10:26:00Z</dcterms:created>
  <dcterms:modified xsi:type="dcterms:W3CDTF">2016-05-18T11:02:00Z</dcterms:modified>
</cp:coreProperties>
</file>