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D8" w:rsidRDefault="00D52CD8" w:rsidP="00D52CD8">
      <w:pPr>
        <w:jc w:val="both"/>
      </w:pPr>
      <w:r>
        <w:t xml:space="preserve">                                                        </w:t>
      </w:r>
      <w:r>
        <w:rPr>
          <w:noProof/>
        </w:rPr>
        <w:drawing>
          <wp:inline distT="0" distB="0" distL="0" distR="0">
            <wp:extent cx="4572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457200" cy="561975"/>
                    </a:xfrm>
                    <a:prstGeom prst="rect">
                      <a:avLst/>
                    </a:prstGeom>
                    <a:noFill/>
                    <a:ln>
                      <a:noFill/>
                    </a:ln>
                  </pic:spPr>
                </pic:pic>
              </a:graphicData>
            </a:graphic>
          </wp:inline>
        </w:drawing>
      </w:r>
    </w:p>
    <w:p w:rsidR="00D52CD8" w:rsidRDefault="00D52CD8" w:rsidP="00D52CD8">
      <w:pPr>
        <w:jc w:val="both"/>
        <w:rPr>
          <w:b/>
        </w:rPr>
      </w:pPr>
      <w:r>
        <w:rPr>
          <w:b/>
        </w:rPr>
        <w:t xml:space="preserve">                        </w:t>
      </w:r>
      <w:r>
        <w:rPr>
          <w:b/>
        </w:rPr>
        <w:t xml:space="preserve"> </w:t>
      </w:r>
      <w:r>
        <w:rPr>
          <w:b/>
        </w:rPr>
        <w:t xml:space="preserve">   РОССИЙСКАЯ        ФЕДЕРАЦИЯ</w:t>
      </w:r>
    </w:p>
    <w:p w:rsidR="00D52CD8" w:rsidRDefault="00D52CD8" w:rsidP="00D52CD8">
      <w:pPr>
        <w:jc w:val="both"/>
        <w:rPr>
          <w:b/>
          <w:i/>
        </w:rPr>
      </w:pPr>
      <w:r>
        <w:rPr>
          <w:b/>
        </w:rPr>
        <w:t xml:space="preserve">                                       </w:t>
      </w:r>
      <w:r>
        <w:rPr>
          <w:b/>
          <w:i/>
        </w:rPr>
        <w:t>АДМИНИСТРАЦИЯ</w:t>
      </w:r>
    </w:p>
    <w:p w:rsidR="00D52CD8" w:rsidRDefault="00D52CD8" w:rsidP="00D52CD8">
      <w:pPr>
        <w:jc w:val="both"/>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D52CD8" w:rsidRDefault="00D52CD8" w:rsidP="00D52CD8">
      <w:pPr>
        <w:jc w:val="both"/>
      </w:pPr>
    </w:p>
    <w:p w:rsidR="00D52CD8" w:rsidRDefault="00D52CD8" w:rsidP="00D52CD8">
      <w:pPr>
        <w:jc w:val="both"/>
      </w:pPr>
      <w:r>
        <w:t xml:space="preserve">                                                     </w:t>
      </w:r>
    </w:p>
    <w:p w:rsidR="00D52CD8" w:rsidRDefault="00D52CD8" w:rsidP="00D52CD8">
      <w:pPr>
        <w:jc w:val="both"/>
      </w:pPr>
      <w:r>
        <w:t xml:space="preserve">                                        ПОСТАНОВЛЕНИЕ</w:t>
      </w:r>
    </w:p>
    <w:p w:rsidR="00D52CD8" w:rsidRDefault="00D52CD8" w:rsidP="00D52CD8">
      <w:pPr>
        <w:shd w:val="clear" w:color="auto" w:fill="FFFFFF"/>
        <w:ind w:firstLine="540"/>
        <w:jc w:val="both"/>
      </w:pPr>
      <w:r>
        <w:t>От  01.07.2019                                                                                  №_30</w:t>
      </w:r>
    </w:p>
    <w:p w:rsidR="00D52CD8" w:rsidRDefault="00D52CD8" w:rsidP="00D52CD8">
      <w:pPr>
        <w:autoSpaceDE w:val="0"/>
        <w:autoSpaceDN w:val="0"/>
        <w:adjustRightInd w:val="0"/>
        <w:jc w:val="both"/>
        <w:rPr>
          <w:i/>
        </w:rPr>
      </w:pPr>
      <w:r>
        <w:rPr>
          <w:i/>
        </w:rPr>
        <w:t xml:space="preserve">Об утверждении </w:t>
      </w:r>
      <w:r>
        <w:rPr>
          <w:i/>
          <w:color w:val="000000"/>
        </w:rPr>
        <w:t>а</w:t>
      </w:r>
      <w:r>
        <w:rPr>
          <w:i/>
        </w:rPr>
        <w:t xml:space="preserve">дминистративного регламента предоставления муниципальной услуги «Признание граждан </w:t>
      </w:r>
      <w:proofErr w:type="gramStart"/>
      <w:r>
        <w:rPr>
          <w:i/>
        </w:rPr>
        <w:t>малоимущими</w:t>
      </w:r>
      <w:proofErr w:type="gramEnd"/>
      <w:r>
        <w:rPr>
          <w:i/>
        </w:rPr>
        <w:t xml:space="preserve"> в целях постановки их на учет в качестве нуждающихся в жилых помещениях, предоставляемых по договорам социального найма»</w:t>
      </w:r>
    </w:p>
    <w:p w:rsidR="00D52CD8" w:rsidRDefault="00D52CD8" w:rsidP="00D52CD8">
      <w:pPr>
        <w:jc w:val="both"/>
      </w:pPr>
    </w:p>
    <w:p w:rsidR="00D52CD8" w:rsidRDefault="00D52CD8" w:rsidP="00D52CD8">
      <w:pPr>
        <w:autoSpaceDE w:val="0"/>
        <w:autoSpaceDN w:val="0"/>
        <w:adjustRightInd w:val="0"/>
        <w:spacing w:before="240" w:after="240"/>
        <w:contextualSpacing/>
        <w:jc w:val="both"/>
        <w:rPr>
          <w:color w:val="000000"/>
          <w:highlight w:val="white"/>
        </w:rPr>
      </w:pPr>
      <w:proofErr w:type="gramStart"/>
      <w:r>
        <w:rPr>
          <w:color w:val="000000"/>
          <w:highlight w:val="white"/>
        </w:rPr>
        <w:t xml:space="preserve">В соответствии с Федеральными законами от 06.10.2003 г. №131-ФЗ «Об общих принципах организации местного самоуправления в Российской Федерации», от 27.07.2010 г. №210-ФЗ «Об организации предоставления государственных и муниципальных услуг», </w:t>
      </w:r>
      <w:r>
        <w:t xml:space="preserve">постановлением правительства РФ от 16.05.2011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на основании Устава </w:t>
      </w:r>
      <w:proofErr w:type="spellStart"/>
      <w:r>
        <w:t>Горнобалыклейского</w:t>
      </w:r>
      <w:proofErr w:type="spellEnd"/>
      <w:r>
        <w:t xml:space="preserve"> сельского поселения </w:t>
      </w:r>
      <w:proofErr w:type="gramEnd"/>
    </w:p>
    <w:p w:rsidR="00D52CD8" w:rsidRDefault="00D52CD8" w:rsidP="00D52CD8">
      <w:pPr>
        <w:autoSpaceDE w:val="0"/>
        <w:autoSpaceDN w:val="0"/>
        <w:adjustRightInd w:val="0"/>
        <w:spacing w:before="240" w:after="240"/>
        <w:contextualSpacing/>
        <w:jc w:val="both"/>
        <w:rPr>
          <w:b/>
          <w:color w:val="000000"/>
          <w:highlight w:val="white"/>
        </w:rPr>
      </w:pPr>
      <w:r>
        <w:rPr>
          <w:color w:val="000000"/>
          <w:highlight w:val="white"/>
        </w:rPr>
        <w:t>ПОСТАНОВЛЯЕМ</w:t>
      </w:r>
      <w:r>
        <w:rPr>
          <w:b/>
          <w:color w:val="000000"/>
          <w:highlight w:val="white"/>
        </w:rPr>
        <w:t>:</w:t>
      </w:r>
      <w:r>
        <w:rPr>
          <w:color w:val="000000"/>
          <w:highlight w:val="white"/>
          <w:lang w:val="en-US"/>
        </w:rPr>
        <w:t> </w:t>
      </w:r>
      <w:r>
        <w:rPr>
          <w:b/>
          <w:color w:val="000000"/>
          <w:highlight w:val="white"/>
        </w:rPr>
        <w:t xml:space="preserve">                                                                                                                             </w:t>
      </w:r>
    </w:p>
    <w:p w:rsidR="00D52CD8" w:rsidRDefault="00D52CD8" w:rsidP="00D52CD8">
      <w:pPr>
        <w:pStyle w:val="ConsPlusTitle"/>
        <w:widowControl/>
        <w:jc w:val="both"/>
        <w:rPr>
          <w:rFonts w:ascii="Times New Roman" w:hAnsi="Times New Roman" w:cs="Times New Roman"/>
          <w:b w:val="0"/>
          <w:sz w:val="24"/>
          <w:szCs w:val="24"/>
        </w:rPr>
      </w:pPr>
      <w:r>
        <w:rPr>
          <w:b w:val="0"/>
          <w:sz w:val="24"/>
          <w:szCs w:val="24"/>
        </w:rPr>
        <w:t xml:space="preserve"> </w:t>
      </w:r>
      <w:r>
        <w:rPr>
          <w:rFonts w:ascii="Times New Roman" w:hAnsi="Times New Roman" w:cs="Times New Roman"/>
          <w:b w:val="0"/>
          <w:sz w:val="24"/>
          <w:szCs w:val="24"/>
        </w:rPr>
        <w:t xml:space="preserve">1.Утвердить административный регламент по предоставлению муниципальной услуги «Признание граждан </w:t>
      </w:r>
      <w:proofErr w:type="gramStart"/>
      <w:r>
        <w:rPr>
          <w:rFonts w:ascii="Times New Roman" w:hAnsi="Times New Roman" w:cs="Times New Roman"/>
          <w:b w:val="0"/>
          <w:sz w:val="24"/>
          <w:szCs w:val="24"/>
        </w:rPr>
        <w:t>малоимущими</w:t>
      </w:r>
      <w:proofErr w:type="gramEnd"/>
      <w:r>
        <w:rPr>
          <w:rFonts w:ascii="Times New Roman" w:hAnsi="Times New Roman" w:cs="Times New Roman"/>
          <w:b w:val="0"/>
          <w:sz w:val="24"/>
          <w:szCs w:val="24"/>
        </w:rPr>
        <w:t xml:space="preserve"> в целях постановки их на учет в качестве нуждающихся в жилых помещениях, предоставляемых по договорам социального найма»</w:t>
      </w:r>
      <w:r>
        <w:rPr>
          <w:rFonts w:ascii="Times New Roman" w:hAnsi="Times New Roman" w:cs="Times New Roman"/>
          <w:b w:val="0"/>
          <w:bCs w:val="0"/>
          <w:sz w:val="24"/>
          <w:szCs w:val="24"/>
        </w:rPr>
        <w:t xml:space="preserve">  </w:t>
      </w:r>
      <w:r>
        <w:rPr>
          <w:rFonts w:ascii="Times New Roman" w:hAnsi="Times New Roman" w:cs="Times New Roman"/>
          <w:b w:val="0"/>
          <w:sz w:val="24"/>
          <w:szCs w:val="24"/>
        </w:rPr>
        <w:t>согласно приложению №1 к настоящему постановлению.</w:t>
      </w:r>
    </w:p>
    <w:p w:rsidR="00D52CD8" w:rsidRDefault="00D52CD8" w:rsidP="00D52CD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2.Настоящее постановление вступает в силу с момента его обнародования.                </w:t>
      </w:r>
    </w:p>
    <w:p w:rsidR="00D52CD8" w:rsidRDefault="00D52CD8" w:rsidP="00D52CD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2.Контроль над исполнением  настоящего постановления оставляю за собой.</w:t>
      </w:r>
    </w:p>
    <w:p w:rsidR="00D52CD8" w:rsidRDefault="00D52CD8" w:rsidP="00D52CD8">
      <w:pPr>
        <w:pStyle w:val="ConsPlusTitle"/>
        <w:widowControl/>
        <w:jc w:val="both"/>
        <w:rPr>
          <w:rFonts w:ascii="Calibri" w:hAnsi="Calibri" w:cs="Calibri"/>
          <w:b w:val="0"/>
          <w:sz w:val="24"/>
          <w:szCs w:val="24"/>
        </w:rPr>
      </w:pPr>
    </w:p>
    <w:p w:rsidR="00D52CD8" w:rsidRDefault="00D52CD8" w:rsidP="00D52CD8">
      <w:pPr>
        <w:pStyle w:val="ConsPlusTitle"/>
        <w:widowControl/>
        <w:jc w:val="both"/>
        <w:rPr>
          <w:b w:val="0"/>
          <w:sz w:val="24"/>
          <w:szCs w:val="24"/>
        </w:rPr>
      </w:pPr>
    </w:p>
    <w:p w:rsidR="00D52CD8" w:rsidRDefault="00D52CD8" w:rsidP="00D52CD8">
      <w:pPr>
        <w:pStyle w:val="ConsPlusTitle"/>
        <w:widowControl/>
        <w:jc w:val="both"/>
        <w:rPr>
          <w:b w:val="0"/>
          <w:sz w:val="24"/>
          <w:szCs w:val="24"/>
        </w:rPr>
      </w:pPr>
    </w:p>
    <w:p w:rsidR="00D52CD8" w:rsidRDefault="00D52CD8" w:rsidP="00D52CD8">
      <w:pPr>
        <w:pStyle w:val="ConsPlusTitle"/>
        <w:widowControl/>
        <w:jc w:val="both"/>
        <w:rPr>
          <w:b w:val="0"/>
          <w:sz w:val="24"/>
          <w:szCs w:val="24"/>
        </w:rPr>
      </w:pPr>
    </w:p>
    <w:p w:rsidR="00D52CD8" w:rsidRDefault="00D52CD8" w:rsidP="00D52CD8">
      <w:pPr>
        <w:pStyle w:val="ConsPlusTitle"/>
        <w:widowControl/>
        <w:jc w:val="both"/>
        <w:rPr>
          <w:b w:val="0"/>
          <w:sz w:val="24"/>
          <w:szCs w:val="24"/>
        </w:rPr>
      </w:pPr>
    </w:p>
    <w:p w:rsidR="00D52CD8" w:rsidRDefault="00D52CD8" w:rsidP="00D52CD8">
      <w:pPr>
        <w:autoSpaceDE w:val="0"/>
        <w:autoSpaceDN w:val="0"/>
        <w:adjustRightInd w:val="0"/>
        <w:jc w:val="both"/>
        <w:rPr>
          <w:color w:val="000000"/>
          <w:highlight w:val="white"/>
        </w:rPr>
      </w:pPr>
    </w:p>
    <w:p w:rsidR="00D52CD8" w:rsidRDefault="00D52CD8" w:rsidP="00D52CD8">
      <w:pPr>
        <w:autoSpaceDE w:val="0"/>
        <w:autoSpaceDN w:val="0"/>
        <w:adjustRightInd w:val="0"/>
        <w:jc w:val="both"/>
        <w:rPr>
          <w:color w:val="000000"/>
          <w:highlight w:val="white"/>
        </w:rPr>
      </w:pPr>
      <w:r>
        <w:rPr>
          <w:color w:val="000000"/>
          <w:highlight w:val="white"/>
        </w:rPr>
        <w:t xml:space="preserve">Глава </w:t>
      </w:r>
      <w:proofErr w:type="spellStart"/>
      <w:r>
        <w:rPr>
          <w:color w:val="000000"/>
          <w:highlight w:val="white"/>
        </w:rPr>
        <w:t>Горнобалыклейского</w:t>
      </w:r>
      <w:proofErr w:type="spellEnd"/>
    </w:p>
    <w:p w:rsidR="00D52CD8" w:rsidRDefault="00D52CD8" w:rsidP="00D52CD8">
      <w:pPr>
        <w:jc w:val="both"/>
        <w:rPr>
          <w:color w:val="000000"/>
        </w:rPr>
      </w:pPr>
      <w:r>
        <w:rPr>
          <w:color w:val="000000"/>
          <w:highlight w:val="white"/>
        </w:rPr>
        <w:t xml:space="preserve"> сельского поселения                       </w:t>
      </w:r>
      <w:r>
        <w:rPr>
          <w:color w:val="000000"/>
        </w:rPr>
        <w:t xml:space="preserve">                                            </w:t>
      </w:r>
      <w:proofErr w:type="spellStart"/>
      <w:r>
        <w:rPr>
          <w:color w:val="000000"/>
        </w:rPr>
        <w:t>С.Н.Соловьев</w:t>
      </w:r>
      <w:proofErr w:type="spellEnd"/>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shd w:val="clear" w:color="auto" w:fill="FFFFFF"/>
        <w:ind w:firstLine="540"/>
        <w:jc w:val="both"/>
      </w:pPr>
    </w:p>
    <w:p w:rsidR="00D52CD8" w:rsidRDefault="00D52CD8" w:rsidP="00D52CD8">
      <w:pPr>
        <w:ind w:left="4956"/>
        <w:jc w:val="both"/>
      </w:pPr>
      <w:r>
        <w:lastRenderedPageBreak/>
        <w:t xml:space="preserve">        </w:t>
      </w:r>
      <w:r>
        <w:t xml:space="preserve">Приложение </w:t>
      </w:r>
    </w:p>
    <w:p w:rsidR="00D52CD8" w:rsidRDefault="00D52CD8" w:rsidP="00D52CD8">
      <w:pPr>
        <w:ind w:left="4956"/>
        <w:jc w:val="both"/>
      </w:pPr>
      <w:r>
        <w:t xml:space="preserve">к  </w:t>
      </w:r>
      <w:r>
        <w:t>постановлению</w:t>
      </w:r>
    </w:p>
    <w:p w:rsidR="00D52CD8" w:rsidRDefault="00D52CD8" w:rsidP="00D52CD8">
      <w:pPr>
        <w:ind w:left="4956"/>
        <w:jc w:val="both"/>
      </w:pPr>
      <w:r>
        <w:t xml:space="preserve">администрации </w:t>
      </w:r>
      <w:proofErr w:type="spellStart"/>
      <w:r>
        <w:t>Горнобалыклейского</w:t>
      </w:r>
      <w:proofErr w:type="spellEnd"/>
      <w:r>
        <w:t xml:space="preserve"> сельского поселения</w:t>
      </w:r>
      <w:r>
        <w:t xml:space="preserve"> </w:t>
      </w:r>
      <w:r>
        <w:t>от 01.07.2019 г. № 30</w:t>
      </w:r>
    </w:p>
    <w:p w:rsidR="00D52CD8" w:rsidRDefault="00D52CD8" w:rsidP="00D52CD8">
      <w:pPr>
        <w:pStyle w:val="ConsPlusNormal0"/>
        <w:jc w:val="center"/>
        <w:rPr>
          <w:rFonts w:ascii="Helvetica" w:hAnsi="Helvetica" w:cs="Helvetica"/>
          <w:color w:val="333333"/>
          <w:sz w:val="18"/>
          <w:szCs w:val="18"/>
          <w:shd w:val="clear" w:color="auto" w:fill="F5F5F5"/>
        </w:rPr>
      </w:pPr>
      <w:bookmarkStart w:id="0" w:name="_GoBack"/>
    </w:p>
    <w:p w:rsidR="00D52CD8" w:rsidRDefault="00D52CD8" w:rsidP="00D52CD8">
      <w:pPr>
        <w:jc w:val="center"/>
        <w:rPr>
          <w:rFonts w:ascii="Times New Roman CYR" w:hAnsi="Times New Roman CYR" w:cs="Times New Roman CYR"/>
        </w:rPr>
      </w:pPr>
    </w:p>
    <w:p w:rsidR="00D52CD8" w:rsidRDefault="00D52CD8" w:rsidP="00D52CD8">
      <w:pPr>
        <w:ind w:left="720"/>
        <w:jc w:val="center"/>
      </w:pPr>
      <w:r>
        <w:t>Административный регламент</w:t>
      </w:r>
      <w:bookmarkEnd w:id="0"/>
      <w:r>
        <w:br/>
        <w:t xml:space="preserve">предоставления муниципальной услуги «Признание граждан </w:t>
      </w:r>
      <w:proofErr w:type="gramStart"/>
      <w:r>
        <w:t>малоимущими</w:t>
      </w:r>
      <w:proofErr w:type="gramEnd"/>
      <w:r>
        <w:t xml:space="preserve"> в целях постановки их на учет в качестве нуждающихся в жилых помещениях, предоставляемых по договорам социального найма»</w:t>
      </w:r>
    </w:p>
    <w:p w:rsidR="00D52CD8" w:rsidRDefault="00D52CD8" w:rsidP="00D52CD8">
      <w:pPr>
        <w:ind w:left="720"/>
        <w:jc w:val="both"/>
      </w:pPr>
      <w:r>
        <w:t xml:space="preserve">                                </w:t>
      </w:r>
      <w:r>
        <w:rPr>
          <w:b/>
        </w:rPr>
        <w:t xml:space="preserve">       1. Общие положения</w:t>
      </w:r>
    </w:p>
    <w:p w:rsidR="00D52CD8" w:rsidRDefault="00D52CD8" w:rsidP="00D52CD8">
      <w:pPr>
        <w:pStyle w:val="a5"/>
        <w:ind w:left="0" w:firstLine="567"/>
        <w:jc w:val="both"/>
      </w:pPr>
      <w:r>
        <w:t>1.1. </w:t>
      </w:r>
      <w:proofErr w:type="gramStart"/>
      <w:r>
        <w:t xml:space="preserve">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лиц  и определяет последовательность и сроки действий (административные процедуры) Администрации </w:t>
      </w:r>
      <w:proofErr w:type="spellStart"/>
      <w:r>
        <w:t>Горнобалыклейского</w:t>
      </w:r>
      <w:proofErr w:type="spellEnd"/>
      <w:r>
        <w:t xml:space="preserve"> сельского поселения Дубовского муниципального района Волгоградской области и</w:t>
      </w:r>
      <w:proofErr w:type="gramEnd"/>
      <w:r>
        <w:t xml:space="preserve"> ее должностных лиц.</w:t>
      </w:r>
    </w:p>
    <w:p w:rsidR="00D52CD8" w:rsidRDefault="00D52CD8" w:rsidP="00D52CD8">
      <w:pPr>
        <w:pStyle w:val="a5"/>
        <w:ind w:left="0" w:firstLine="567"/>
        <w:jc w:val="both"/>
      </w:pPr>
      <w:r>
        <w:t>1.2. Круг заявителей</w:t>
      </w:r>
    </w:p>
    <w:p w:rsidR="00D52CD8" w:rsidRDefault="00D52CD8" w:rsidP="00D52CD8">
      <w:pPr>
        <w:pStyle w:val="a5"/>
        <w:ind w:left="0" w:firstLine="567"/>
        <w:jc w:val="both"/>
      </w:pPr>
      <w:r>
        <w:t xml:space="preserve">За получением муниципальной услуги могут обратиться заинтересованные физические лица -  граждане Российской Федерации, проживающие на территории </w:t>
      </w:r>
      <w:proofErr w:type="spellStart"/>
      <w:r>
        <w:t>Горнобалыклейского</w:t>
      </w:r>
      <w:proofErr w:type="spellEnd"/>
      <w:r>
        <w:t xml:space="preserve"> сельского поселения Дубовского муниципального района Волгоградской области либо их уполномоченные представители, действующие в силу полномочий, основанных на доверенности или иных законных основаниях (далее - заявители).</w:t>
      </w:r>
    </w:p>
    <w:p w:rsidR="00D52CD8" w:rsidRDefault="00D52CD8" w:rsidP="00D52CD8">
      <w:pPr>
        <w:ind w:firstLine="600"/>
        <w:jc w:val="both"/>
        <w:rPr>
          <w:rFonts w:ascii="Times New Roman CYR" w:hAnsi="Times New Roman CYR" w:cs="Times New Roman CYR"/>
        </w:rPr>
      </w:pPr>
      <w:r>
        <w:t>1.3. Порядок информирования  заявителей о предоставлении муниципальной услуги</w:t>
      </w:r>
    </w:p>
    <w:p w:rsidR="00D52CD8" w:rsidRDefault="00D52CD8" w:rsidP="00D52CD8">
      <w:pPr>
        <w:ind w:firstLine="600"/>
        <w:jc w:val="both"/>
      </w:pPr>
      <w:r>
        <w:t xml:space="preserve">1.3.1 Сведения о месте нахождения, контактных телефонах и графике работы администрации </w:t>
      </w:r>
      <w:proofErr w:type="spellStart"/>
      <w:r>
        <w:t>Горнобалыклейского</w:t>
      </w:r>
      <w:proofErr w:type="spellEnd"/>
      <w:r>
        <w:t xml:space="preserve"> сельского поселения</w:t>
      </w:r>
    </w:p>
    <w:p w:rsidR="00D52CD8" w:rsidRDefault="00D52CD8" w:rsidP="00D52CD8">
      <w:pPr>
        <w:shd w:val="clear" w:color="auto" w:fill="FFFFFF"/>
        <w:ind w:firstLine="700"/>
        <w:jc w:val="both"/>
      </w:pPr>
      <w:r>
        <w:t xml:space="preserve">404016 Волгоградская область, </w:t>
      </w:r>
      <w:proofErr w:type="spellStart"/>
      <w:r>
        <w:t>Дубовский</w:t>
      </w:r>
      <w:proofErr w:type="spellEnd"/>
      <w:r>
        <w:t xml:space="preserve"> район, село Горный </w:t>
      </w:r>
      <w:proofErr w:type="spellStart"/>
      <w:r>
        <w:t>Балыклей</w:t>
      </w:r>
      <w:proofErr w:type="spellEnd"/>
      <w:r>
        <w:t xml:space="preserve">, улица Пушкина, 24 телефоны: 8(84458) 7-61-87, 7-61-47, адрес электронной почты: </w:t>
      </w:r>
      <w:hyperlink r:id="rId7" w:history="1">
        <w:r>
          <w:rPr>
            <w:rStyle w:val="a3"/>
            <w:rFonts w:eastAsiaTheme="majorEastAsia"/>
          </w:rPr>
          <w:t>adm-gor.balikley@mail.ru</w:t>
        </w:r>
      </w:hyperlink>
    </w:p>
    <w:p w:rsidR="00D52CD8" w:rsidRDefault="00D52CD8" w:rsidP="00D52CD8">
      <w:pPr>
        <w:shd w:val="clear" w:color="auto" w:fill="FFFFFF"/>
        <w:jc w:val="both"/>
        <w:rPr>
          <w:spacing w:val="-1"/>
        </w:rPr>
      </w:pPr>
      <w:r>
        <w:rPr>
          <w:spacing w:val="-1"/>
        </w:rPr>
        <w:t>График приема граждан специалистом администрации:</w:t>
      </w:r>
    </w:p>
    <w:p w:rsidR="00D52CD8" w:rsidRDefault="00D52CD8" w:rsidP="00D52CD8">
      <w:pPr>
        <w:shd w:val="clear" w:color="auto" w:fill="FFFFFF"/>
        <w:tabs>
          <w:tab w:val="left" w:pos="2669"/>
        </w:tabs>
        <w:jc w:val="both"/>
      </w:pPr>
      <w:r>
        <w:rPr>
          <w:spacing w:val="-3"/>
        </w:rPr>
        <w:t>Понедельник - пятница с  0</w:t>
      </w:r>
      <w:r>
        <w:t xml:space="preserve">8.00 – 12.00 </w:t>
      </w:r>
    </w:p>
    <w:p w:rsidR="00D52CD8" w:rsidRDefault="00D52CD8" w:rsidP="00D52CD8">
      <w:pPr>
        <w:shd w:val="clear" w:color="auto" w:fill="FFFFFF"/>
        <w:tabs>
          <w:tab w:val="left" w:pos="2669"/>
        </w:tabs>
        <w:jc w:val="both"/>
      </w:pPr>
      <w:r>
        <w:t xml:space="preserve"> </w:t>
      </w:r>
      <w:hyperlink r:id="rId8" w:history="1">
        <w:r>
          <w:rPr>
            <w:rStyle w:val="a3"/>
            <w:rFonts w:eastAsiaTheme="majorEastAsia"/>
          </w:rPr>
          <w:t>Выходные дни: суббота, воскресенье, нерабочие праздничные дни.</w:t>
        </w:r>
      </w:hyperlink>
    </w:p>
    <w:p w:rsidR="00D52CD8" w:rsidRDefault="00D52CD8" w:rsidP="00D52CD8">
      <w:pPr>
        <w:ind w:firstLine="600"/>
        <w:jc w:val="both"/>
      </w:pPr>
      <w: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52CD8" w:rsidRDefault="00D52CD8" w:rsidP="00D52CD8">
      <w:pPr>
        <w:ind w:firstLine="567"/>
        <w:jc w:val="both"/>
      </w:pPr>
      <w:r>
        <w:t>1.3.1.1</w:t>
      </w:r>
      <w:proofErr w:type="gramStart"/>
      <w:r>
        <w:t xml:space="preserve"> В</w:t>
      </w:r>
      <w:proofErr w:type="gramEnd"/>
      <w:r>
        <w:t xml:space="preserve"> администрации:</w:t>
      </w:r>
    </w:p>
    <w:p w:rsidR="00D52CD8" w:rsidRDefault="00D52CD8" w:rsidP="00D52CD8">
      <w:pPr>
        <w:ind w:firstLine="567"/>
        <w:jc w:val="both"/>
      </w:pPr>
      <w:r>
        <w:t>в устной форме при личном обращении;</w:t>
      </w:r>
    </w:p>
    <w:p w:rsidR="00D52CD8" w:rsidRDefault="00D52CD8" w:rsidP="00D52CD8">
      <w:pPr>
        <w:ind w:firstLine="567"/>
        <w:jc w:val="both"/>
      </w:pPr>
      <w:r>
        <w:t>с использованием телефонной связи;</w:t>
      </w:r>
    </w:p>
    <w:p w:rsidR="00D52CD8" w:rsidRDefault="00D52CD8" w:rsidP="00D52CD8">
      <w:pPr>
        <w:ind w:firstLine="567"/>
        <w:jc w:val="both"/>
      </w:pPr>
      <w:r>
        <w:t>в форме электронного документа посредством направления на адрес электронной почты (</w:t>
      </w:r>
      <w:proofErr w:type="spellStart"/>
      <w:r>
        <w:rPr>
          <w:lang w:val="en-US"/>
        </w:rPr>
        <w:t>adm</w:t>
      </w:r>
      <w:proofErr w:type="spellEnd"/>
      <w:r>
        <w:t>-</w:t>
      </w:r>
      <w:proofErr w:type="spellStart"/>
      <w:r>
        <w:rPr>
          <w:lang w:val="en-US"/>
        </w:rPr>
        <w:t>gor</w:t>
      </w:r>
      <w:proofErr w:type="spellEnd"/>
      <w:r>
        <w:t>.</w:t>
      </w:r>
      <w:proofErr w:type="spellStart"/>
      <w:r>
        <w:rPr>
          <w:lang w:val="en-US"/>
        </w:rPr>
        <w:t>balikley</w:t>
      </w:r>
      <w:proofErr w:type="spellEnd"/>
      <w:r>
        <w:t>@</w:t>
      </w:r>
      <w:r>
        <w:rPr>
          <w:lang w:val="en-US"/>
        </w:rPr>
        <w:t>mail</w:t>
      </w:r>
      <w:r>
        <w:t>.</w:t>
      </w:r>
      <w:proofErr w:type="spellStart"/>
      <w:r>
        <w:rPr>
          <w:lang w:val="en-US"/>
        </w:rPr>
        <w:t>ru</w:t>
      </w:r>
      <w:proofErr w:type="spellEnd"/>
      <w:r>
        <w:t>;</w:t>
      </w:r>
    </w:p>
    <w:p w:rsidR="00D52CD8" w:rsidRDefault="00D52CD8" w:rsidP="00D52CD8">
      <w:pPr>
        <w:ind w:firstLine="567"/>
        <w:jc w:val="both"/>
      </w:pPr>
      <w:r>
        <w:t>по письменным обращениям,</w:t>
      </w:r>
    </w:p>
    <w:p w:rsidR="00D52CD8" w:rsidRDefault="00D52CD8" w:rsidP="00D52CD8">
      <w:pPr>
        <w:ind w:firstLine="567"/>
        <w:jc w:val="both"/>
      </w:pPr>
      <w:r>
        <w:t>на официальном интернет-сайте Администрации (</w:t>
      </w:r>
      <w:hyperlink r:id="rId9" w:history="1">
        <w:r>
          <w:rPr>
            <w:rStyle w:val="a3"/>
            <w:rFonts w:eastAsiaTheme="majorEastAsia"/>
          </w:rPr>
          <w:t>http://adm-gbk.ru</w:t>
        </w:r>
      </w:hyperlink>
      <w:r>
        <w:t>).</w:t>
      </w:r>
    </w:p>
    <w:p w:rsidR="00D52CD8" w:rsidRDefault="00D52CD8" w:rsidP="00D52CD8">
      <w:pPr>
        <w:ind w:firstLine="567"/>
        <w:jc w:val="both"/>
      </w:pPr>
      <w:r>
        <w:t xml:space="preserve">1.3.1.2. </w:t>
      </w:r>
      <w:proofErr w:type="gramStart"/>
      <w:r>
        <w:t>В филиалах учреждения «Многофункциональный центр предоставления государственных и муниципальных услуг Дубовского района», далее -  МФЦ):</w:t>
      </w:r>
      <w:proofErr w:type="gramEnd"/>
    </w:p>
    <w:p w:rsidR="00D52CD8" w:rsidRDefault="00D52CD8" w:rsidP="00D52CD8">
      <w:pPr>
        <w:ind w:firstLine="567"/>
        <w:jc w:val="both"/>
      </w:pPr>
      <w:r>
        <w:t>при личном обращении;</w:t>
      </w:r>
    </w:p>
    <w:p w:rsidR="00D52CD8" w:rsidRDefault="00D52CD8" w:rsidP="00D52CD8">
      <w:pPr>
        <w:ind w:firstLine="567"/>
        <w:jc w:val="both"/>
      </w:pPr>
      <w:r>
        <w:t>посредством интернет-сайта.</w:t>
      </w:r>
    </w:p>
    <w:p w:rsidR="00D52CD8" w:rsidRDefault="00D52CD8" w:rsidP="00D52CD8">
      <w:pPr>
        <w:ind w:firstLine="567"/>
        <w:jc w:val="both"/>
      </w:pPr>
      <w:r>
        <w:t>Информация о местонахождении и графике работы, справочных телефонах, официальных сайтах МФЦ размещена на Едином портале многофункциональных центров предоставления государственных и муниципальных услуг в информационно-телекоммуникационной сети «Интернет».</w:t>
      </w:r>
    </w:p>
    <w:p w:rsidR="00D52CD8" w:rsidRDefault="00D52CD8" w:rsidP="00D52CD8">
      <w:pPr>
        <w:ind w:firstLine="567"/>
        <w:jc w:val="both"/>
      </w:pPr>
      <w:r>
        <w:lastRenderedPageBreak/>
        <w:t xml:space="preserve">1.3.1.3. В информационно-телекоммуникационной сети «Интернет» на Едином портале  и (или) Региональном портале (далее - Единый и Региональный портал). </w:t>
      </w:r>
    </w:p>
    <w:p w:rsidR="00D52CD8" w:rsidRDefault="00D52CD8" w:rsidP="00D52CD8">
      <w:pPr>
        <w:ind w:firstLine="567"/>
        <w:jc w:val="both"/>
      </w:pPr>
      <w:r>
        <w:t>На Едином и Региональном портале размещается следующая информация:</w:t>
      </w:r>
    </w:p>
    <w:p w:rsidR="00D52CD8" w:rsidRDefault="00D52CD8" w:rsidP="00D52CD8">
      <w:pPr>
        <w:ind w:firstLine="567"/>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2CD8" w:rsidRDefault="00D52CD8" w:rsidP="00D52CD8">
      <w:pPr>
        <w:ind w:firstLine="567"/>
        <w:jc w:val="both"/>
      </w:pPr>
      <w:r>
        <w:t>2) круг заявителей;</w:t>
      </w:r>
    </w:p>
    <w:p w:rsidR="00D52CD8" w:rsidRDefault="00D52CD8" w:rsidP="00D52CD8">
      <w:pPr>
        <w:ind w:firstLine="567"/>
        <w:jc w:val="both"/>
      </w:pPr>
      <w:r>
        <w:t>3) срок предоставления муниципальной услуги;</w:t>
      </w:r>
    </w:p>
    <w:p w:rsidR="00D52CD8" w:rsidRDefault="00D52CD8" w:rsidP="00D52CD8">
      <w:pPr>
        <w:ind w:firstLine="567"/>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2CD8" w:rsidRDefault="00D52CD8" w:rsidP="00D52CD8">
      <w:pPr>
        <w:ind w:firstLine="567"/>
        <w:jc w:val="both"/>
      </w:pPr>
      <w:r>
        <w:t>5) размер государственной пошлины, взимаемой за предоставление муниципальной услуги;</w:t>
      </w:r>
    </w:p>
    <w:p w:rsidR="00D52CD8" w:rsidRDefault="00D52CD8" w:rsidP="00D52CD8">
      <w:pPr>
        <w:ind w:firstLine="567"/>
        <w:jc w:val="both"/>
      </w:pPr>
      <w:r>
        <w:t xml:space="preserve">6) исчерпывающий перечень оснований для приостановления или отказа </w:t>
      </w:r>
      <w:r>
        <w:br/>
        <w:t>в предоставлении муниципальной услуги;</w:t>
      </w:r>
    </w:p>
    <w:p w:rsidR="00D52CD8" w:rsidRDefault="00D52CD8" w:rsidP="00D52CD8">
      <w:pPr>
        <w:ind w:firstLine="567"/>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2CD8" w:rsidRDefault="00D52CD8" w:rsidP="00D52CD8">
      <w:pPr>
        <w:ind w:firstLine="567"/>
        <w:jc w:val="both"/>
      </w:pPr>
      <w:r>
        <w:t>8) формы заявлений (уведомлений, сообщений), используемые при предоставлении муниципальной услуги.</w:t>
      </w:r>
    </w:p>
    <w:p w:rsidR="00D52CD8" w:rsidRDefault="00D52CD8" w:rsidP="00D52CD8">
      <w:pPr>
        <w:ind w:firstLine="567"/>
        <w:jc w:val="both"/>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предоставляется заявителю бесплатно.</w:t>
      </w:r>
    </w:p>
    <w:p w:rsidR="00D52CD8" w:rsidRDefault="00D52CD8" w:rsidP="00D52CD8">
      <w:pPr>
        <w:ind w:firstLine="567"/>
        <w:jc w:val="both"/>
      </w:pPr>
      <w:r>
        <w:t>1.3.2.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2CD8" w:rsidRDefault="00D52CD8" w:rsidP="00D52CD8">
      <w:pPr>
        <w:ind w:firstLine="709"/>
        <w:jc w:val="both"/>
      </w:pPr>
      <w:r>
        <w:t xml:space="preserve">1.3.3. </w:t>
      </w:r>
      <w: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D52CD8" w:rsidRDefault="00D52CD8" w:rsidP="00D52CD8">
      <w:pPr>
        <w:ind w:firstLine="567"/>
        <w:jc w:val="both"/>
      </w:pPr>
      <w: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D52CD8" w:rsidRDefault="00D52CD8" w:rsidP="00D52CD8">
      <w:pPr>
        <w:ind w:firstLine="567"/>
        <w:jc w:val="both"/>
      </w:pPr>
      <w: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D52CD8" w:rsidRDefault="00D52CD8" w:rsidP="00D52CD8">
      <w:pPr>
        <w:ind w:firstLine="567"/>
        <w:jc w:val="both"/>
      </w:pPr>
      <w: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52CD8" w:rsidRDefault="00D52CD8" w:rsidP="00D52CD8">
      <w:pPr>
        <w:ind w:firstLine="567"/>
        <w:jc w:val="both"/>
      </w:pPr>
      <w:r>
        <w:t>- сведения о предоставляемой муниципальной услуге;</w:t>
      </w:r>
    </w:p>
    <w:p w:rsidR="00D52CD8" w:rsidRDefault="00D52CD8" w:rsidP="00D52CD8">
      <w:pPr>
        <w:ind w:firstLine="567"/>
        <w:jc w:val="both"/>
      </w:pPr>
      <w:r>
        <w:t>- перечень документов, которые заявитель должен представить для предоставления муниципальной услуги;</w:t>
      </w:r>
    </w:p>
    <w:p w:rsidR="00D52CD8" w:rsidRDefault="00D52CD8" w:rsidP="00D52CD8">
      <w:pPr>
        <w:ind w:firstLine="567"/>
        <w:jc w:val="both"/>
      </w:pPr>
      <w:r>
        <w:t>- образцы заполнения документов;</w:t>
      </w:r>
    </w:p>
    <w:p w:rsidR="00D52CD8" w:rsidRDefault="00D52CD8" w:rsidP="00D52CD8">
      <w:pPr>
        <w:ind w:firstLine="567"/>
        <w:jc w:val="both"/>
      </w:pPr>
      <w:r>
        <w:t>- перечень оснований для отказа в приеме документов, приостановления и отказа в предоставлении муниципальной услуги;</w:t>
      </w:r>
    </w:p>
    <w:p w:rsidR="00D52CD8" w:rsidRDefault="00D52CD8" w:rsidP="00D52CD8">
      <w:pPr>
        <w:ind w:firstLine="567"/>
        <w:jc w:val="both"/>
      </w:pPr>
      <w: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w:t>
      </w:r>
      <w: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D52CD8" w:rsidRDefault="00D52CD8" w:rsidP="00D52CD8">
      <w:pPr>
        <w:ind w:firstLine="567"/>
        <w:jc w:val="both"/>
      </w:pPr>
      <w:r>
        <w:t>Информационный стенд, содержащий информацию о процедуре предоставления муниципальной услуги, размещен в холле администрации.</w:t>
      </w:r>
    </w:p>
    <w:p w:rsidR="00D52CD8" w:rsidRDefault="00D52CD8" w:rsidP="00D52CD8">
      <w:pPr>
        <w:ind w:firstLine="567"/>
        <w:jc w:val="both"/>
      </w:pPr>
      <w:r>
        <w:t>1.3.4. На официальном сайте Администрации  информация размещена в разделе, предусмотренном для размещения информации о муниципальных услугах.</w:t>
      </w:r>
    </w:p>
    <w:p w:rsidR="00D52CD8" w:rsidRDefault="00D52CD8" w:rsidP="00D52CD8">
      <w:pPr>
        <w:ind w:firstLine="709"/>
        <w:jc w:val="both"/>
      </w:pPr>
      <w:r>
        <w:t>1.3.5. Консультирование по вопросам предоставления муниципальной услуги осуществляется бесплатно.</w:t>
      </w:r>
    </w:p>
    <w:p w:rsidR="00D52CD8" w:rsidRDefault="00D52CD8" w:rsidP="00D52CD8">
      <w:pPr>
        <w:ind w:firstLine="709"/>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52CD8" w:rsidRDefault="00D52CD8" w:rsidP="00D52CD8">
      <w:pPr>
        <w:jc w:val="both"/>
      </w:pPr>
      <w:r>
        <w:tab/>
      </w:r>
      <w:proofErr w:type="gramStart"/>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52CD8" w:rsidRDefault="00D52CD8" w:rsidP="00D52CD8">
      <w:pPr>
        <w:ind w:firstLine="709"/>
        <w:jc w:val="both"/>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52CD8" w:rsidRDefault="00D52CD8" w:rsidP="00D52CD8">
      <w:pPr>
        <w:ind w:firstLine="709"/>
        <w:jc w:val="both"/>
      </w:pPr>
      <w:r>
        <w:t>Рекомендуемое время для телефонного разговора – не более 10 минут, личного устного информирования – не более 20 минут.</w:t>
      </w:r>
    </w:p>
    <w:p w:rsidR="00D52CD8" w:rsidRDefault="00D52CD8" w:rsidP="00D52CD8">
      <w:pPr>
        <w:ind w:firstLine="709"/>
        <w:jc w:val="both"/>
      </w:pPr>
      <w:r>
        <w:t>1.3.6.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52CD8" w:rsidRDefault="00D52CD8" w:rsidP="00D52CD8">
      <w:pPr>
        <w:jc w:val="both"/>
      </w:pPr>
      <w: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52CD8" w:rsidRDefault="00D52CD8" w:rsidP="00D52CD8">
      <w:pPr>
        <w:jc w:val="both"/>
        <w:rPr>
          <w:b/>
        </w:rPr>
      </w:pPr>
      <w:r>
        <w:rPr>
          <w:b/>
        </w:rPr>
        <w:t>2. Стандарт предоставления муниципальной услуги</w:t>
      </w:r>
    </w:p>
    <w:p w:rsidR="00D52CD8" w:rsidRDefault="00D52CD8" w:rsidP="00D52CD8">
      <w:pPr>
        <w:jc w:val="both"/>
      </w:pPr>
    </w:p>
    <w:p w:rsidR="00D52CD8" w:rsidRDefault="00D52CD8" w:rsidP="00D52CD8">
      <w:pPr>
        <w:jc w:val="both"/>
      </w:pPr>
      <w:r>
        <w:t xml:space="preserve">2.1. Наименование муниципальной услуги: "Признание граждан </w:t>
      </w:r>
      <w:proofErr w:type="gramStart"/>
      <w:r>
        <w:t>малоимущими</w:t>
      </w:r>
      <w:proofErr w:type="gramEnd"/>
      <w:r>
        <w:t xml:space="preserve"> в целях постановки их на учет в качестве нуждающихся в жилых помещениях, предоставляемых по договорам социального найма".</w:t>
      </w:r>
    </w:p>
    <w:p w:rsidR="00D52CD8" w:rsidRDefault="00D52CD8" w:rsidP="00D52CD8">
      <w:pPr>
        <w:jc w:val="both"/>
      </w:pPr>
      <w:r>
        <w:t xml:space="preserve">2.2. Наименование органа, предоставляющего муниципальную услугу: Администрация </w:t>
      </w:r>
      <w:proofErr w:type="spellStart"/>
      <w:r>
        <w:t>Горнобалыклейского</w:t>
      </w:r>
      <w:proofErr w:type="spellEnd"/>
      <w:r>
        <w:t xml:space="preserve"> сельского поселения.</w:t>
      </w:r>
    </w:p>
    <w:p w:rsidR="00D52CD8" w:rsidRDefault="00D52CD8" w:rsidP="00D52CD8">
      <w:pPr>
        <w:jc w:val="both"/>
      </w:pPr>
      <w:r>
        <w:t>2.3. Результат предоставления муниципальной услуги:</w:t>
      </w:r>
    </w:p>
    <w:p w:rsidR="00D52CD8" w:rsidRDefault="00D52CD8" w:rsidP="00D52CD8">
      <w:pPr>
        <w:jc w:val="both"/>
      </w:pPr>
      <w:r>
        <w:t xml:space="preserve">- заключение администрации поселения о признании (об отказе в признании) гражданина и членов его семьи или одиноко проживающего гражданина </w:t>
      </w:r>
      <w:proofErr w:type="gramStart"/>
      <w:r>
        <w:t>малоимущими</w:t>
      </w:r>
      <w:proofErr w:type="gramEnd"/>
      <w:r>
        <w:t xml:space="preserve"> в целях постановки на учет в качестве нуждающихся в жилых помещениях (далее – заключение администрации) (Приложение № 5 к настоящему Регламенту).</w:t>
      </w:r>
    </w:p>
    <w:p w:rsidR="00D52CD8" w:rsidRDefault="00D52CD8" w:rsidP="00D52CD8">
      <w:pPr>
        <w:jc w:val="both"/>
      </w:pPr>
      <w:r>
        <w:t>2.4. Срок исполнения муниципальной услуги:</w:t>
      </w:r>
    </w:p>
    <w:p w:rsidR="00D52CD8" w:rsidRDefault="00D52CD8" w:rsidP="00D52CD8">
      <w:pPr>
        <w:jc w:val="both"/>
      </w:pPr>
      <w:r>
        <w:t>- в течение 30 рабочих дней со дня получения Администрацией заявления с документами, указанными в 2.6 настоящего Административного регламента.</w:t>
      </w:r>
    </w:p>
    <w:p w:rsidR="00D52CD8" w:rsidRDefault="00D52CD8" w:rsidP="00D52CD8">
      <w:pPr>
        <w:jc w:val="both"/>
      </w:pPr>
      <w: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D52CD8" w:rsidRDefault="00D52CD8" w:rsidP="00D52CD8">
      <w:pPr>
        <w:ind w:firstLine="540"/>
        <w:jc w:val="both"/>
      </w:pPr>
      <w:r>
        <w:t>2.6. Перечень документов, необходимых для предоставления муниципальной услуги</w:t>
      </w:r>
    </w:p>
    <w:p w:rsidR="00D52CD8" w:rsidRDefault="00D52CD8" w:rsidP="00D52CD8">
      <w:pPr>
        <w:ind w:firstLine="540"/>
        <w:jc w:val="both"/>
      </w:pPr>
      <w:r>
        <w:t>2.6.1. Самостоятельно заявитель представляет следующие документы:</w:t>
      </w:r>
    </w:p>
    <w:p w:rsidR="00D52CD8" w:rsidRDefault="00D52CD8" w:rsidP="00D52CD8">
      <w:pPr>
        <w:pStyle w:val="empty"/>
        <w:shd w:val="clear" w:color="auto" w:fill="FFFFFF"/>
        <w:spacing w:before="0" w:beforeAutospacing="0" w:after="0" w:afterAutospacing="0"/>
        <w:ind w:left="709"/>
        <w:jc w:val="both"/>
      </w:pPr>
      <w:r>
        <w:t xml:space="preserve">- заявление о признании граждан малоимущими, по форме, утвержденной </w:t>
      </w:r>
      <w:r>
        <w:rPr>
          <w:rFonts w:ascii="PT Serif" w:hAnsi="PT Serif"/>
          <w:color w:val="22272F"/>
          <w:sz w:val="19"/>
          <w:szCs w:val="19"/>
        </w:rPr>
        <w:t> </w:t>
      </w:r>
      <w:r>
        <w:t>Приказом комитета строительства Волгоградской области от 21 июня 2016 г. N 398-ОД "Об утверждении типовых форм регистрационных и учетных документов" (Приложение 1 к настоящему Регламенту);</w:t>
      </w:r>
    </w:p>
    <w:p w:rsidR="00D52CD8" w:rsidRDefault="00D52CD8" w:rsidP="00D52CD8">
      <w:pPr>
        <w:ind w:firstLine="540"/>
        <w:jc w:val="both"/>
      </w:pPr>
      <w:r>
        <w:t xml:space="preserve">   - справка о составе семьи, выданная на имя заявителя;</w:t>
      </w:r>
    </w:p>
    <w:p w:rsidR="00D52CD8" w:rsidRDefault="00D52CD8" w:rsidP="00D52CD8">
      <w:pPr>
        <w:ind w:left="720"/>
        <w:jc w:val="both"/>
      </w:pPr>
      <w:r>
        <w:lastRenderedPageBreak/>
        <w:t>- паспорт гражданина Российской Федерации каждого члена семьи или иные документы, удостоверяющие личность;</w:t>
      </w:r>
    </w:p>
    <w:p w:rsidR="00D52CD8" w:rsidRDefault="00D52CD8" w:rsidP="00D52CD8">
      <w:pPr>
        <w:ind w:left="720"/>
        <w:jc w:val="both"/>
      </w:pPr>
      <w:r>
        <w:t>- свидетельства о рождении детей, включая совершеннолетних;</w:t>
      </w:r>
    </w:p>
    <w:p w:rsidR="00D52CD8" w:rsidRDefault="00D52CD8" w:rsidP="00D52CD8">
      <w:pPr>
        <w:ind w:left="720"/>
        <w:jc w:val="both"/>
      </w:pPr>
      <w:r>
        <w:t>- справка о месте жительства каждого члена семьи, не зарегистрированного по адресу заявителя;</w:t>
      </w:r>
    </w:p>
    <w:p w:rsidR="00D52CD8" w:rsidRDefault="00D52CD8" w:rsidP="00D52CD8">
      <w:pPr>
        <w:ind w:left="720"/>
        <w:jc w:val="both"/>
      </w:pPr>
      <w:r>
        <w:t>- свидетельство о заключении либо расторжении брака;</w:t>
      </w:r>
    </w:p>
    <w:p w:rsidR="00D52CD8" w:rsidRDefault="00D52CD8" w:rsidP="00D52CD8">
      <w:pPr>
        <w:ind w:left="720"/>
        <w:jc w:val="both"/>
      </w:pPr>
      <w:r>
        <w:t>- страховое свидетельство обязательного пенсионного страхования каждого совершеннолетнего члена семьи;</w:t>
      </w:r>
    </w:p>
    <w:p w:rsidR="00D52CD8" w:rsidRDefault="00D52CD8" w:rsidP="00D52CD8">
      <w:pPr>
        <w:ind w:left="720"/>
        <w:jc w:val="both"/>
      </w:pPr>
      <w:r>
        <w:t>- свидетельство о постановке на учет в налоговом органе физического лица (о присвоении ИНН) каждого совершеннолетнего члена семьи;</w:t>
      </w:r>
    </w:p>
    <w:p w:rsidR="00D52CD8" w:rsidRDefault="00D52CD8" w:rsidP="00D52CD8">
      <w:pPr>
        <w:ind w:left="720"/>
        <w:jc w:val="both"/>
      </w:pPr>
      <w:r>
        <w:t>- подтверждающие право собственности на жило</w:t>
      </w:r>
      <w:proofErr w:type="gramStart"/>
      <w:r>
        <w:t>е(</w:t>
      </w:r>
      <w:proofErr w:type="spellStart"/>
      <w:proofErr w:type="gramEnd"/>
      <w:r>
        <w:t>ые</w:t>
      </w:r>
      <w:proofErr w:type="spellEnd"/>
      <w:r>
        <w:t>) помещение(я) и (или) земельный(</w:t>
      </w:r>
      <w:proofErr w:type="spellStart"/>
      <w:r>
        <w:t>ые</w:t>
      </w:r>
      <w:proofErr w:type="spellEnd"/>
      <w:r>
        <w:t>) участок(и) свидетельство о государственной регистрации права или выписка из Единого государственного реестра недвижимости по установленной форме на каждого члена семьи;</w:t>
      </w:r>
    </w:p>
    <w:p w:rsidR="00D52CD8" w:rsidRDefault="00D52CD8" w:rsidP="00D52CD8">
      <w:pPr>
        <w:ind w:left="720"/>
        <w:jc w:val="both"/>
      </w:pPr>
      <w:r>
        <w:t>- справки уполномоченных органов об отсутствии в собственности недвижимого имущества или земельного участка;</w:t>
      </w:r>
    </w:p>
    <w:p w:rsidR="00D52CD8" w:rsidRDefault="00D52CD8" w:rsidP="00D52CD8">
      <w:pPr>
        <w:ind w:left="720"/>
        <w:jc w:val="both"/>
      </w:pPr>
      <w:r>
        <w:t>- справки о доходах заявителя и членов его семьи, полученные от работодателей;</w:t>
      </w:r>
    </w:p>
    <w:p w:rsidR="00D52CD8" w:rsidRDefault="00D52CD8" w:rsidP="00D52CD8">
      <w:pPr>
        <w:ind w:left="720"/>
        <w:jc w:val="both"/>
      </w:pPr>
      <w:proofErr w:type="gramStart"/>
      <w:r>
        <w:t>- сведения об имуществе, принадлежащем на праве собственности заявителю и членам его семьи, представляемые по форме, утвержденной Приказом комитета строительства Волгоградской области от 14 марта 2016 г. N 106-ОД "Об утверждении Формы сведений об имуществе, принадлежащем на праве собственности гражданину и членам его семьи, представляемых для рассмотрения вопроса о признании гражданина малоимущим, и Методических рекомендаций по ее заполнению" (Приложение № 2 к</w:t>
      </w:r>
      <w:proofErr w:type="gramEnd"/>
      <w:r>
        <w:t xml:space="preserve"> настоящему Регламенту);</w:t>
      </w:r>
    </w:p>
    <w:p w:rsidR="00D52CD8" w:rsidRDefault="00D52CD8" w:rsidP="00D52CD8">
      <w:pPr>
        <w:ind w:left="720"/>
        <w:jc w:val="both"/>
      </w:pPr>
      <w:r>
        <w:t>- согласие на проверку сведений, содержащихся в заявлении и прилагаемых к нему документах, подписанное всеми членами семьи;</w:t>
      </w:r>
    </w:p>
    <w:p w:rsidR="00D52CD8" w:rsidRDefault="00D52CD8" w:rsidP="00D52CD8">
      <w:pPr>
        <w:ind w:left="720"/>
        <w:jc w:val="both"/>
      </w:pPr>
      <w:proofErr w:type="gramStart"/>
      <w:r>
        <w:t>- копии налоговых деклараций, поданных заявителем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заявителем и членами его семьи в соответствии с особенностями исчисления налога в отношении отдельных видов дохода, предусмотренных </w:t>
      </w:r>
      <w:hyperlink r:id="rId10" w:anchor="/document/10900200/entry/0" w:history="1">
        <w:r>
          <w:rPr>
            <w:rStyle w:val="a3"/>
            <w:rFonts w:eastAsiaTheme="majorEastAsia"/>
            <w:color w:val="auto"/>
          </w:rPr>
          <w:t>Налоговым</w:t>
        </w:r>
        <w:proofErr w:type="gramEnd"/>
        <w:r>
          <w:rPr>
            <w:rStyle w:val="a3"/>
            <w:rFonts w:eastAsiaTheme="majorEastAsia"/>
            <w:color w:val="auto"/>
          </w:rPr>
          <w:t xml:space="preserve"> кодексом</w:t>
        </w:r>
      </w:hyperlink>
      <w:r>
        <w:t> Российской Федерации;</w:t>
      </w:r>
    </w:p>
    <w:p w:rsidR="00D52CD8" w:rsidRDefault="00D52CD8" w:rsidP="00D52CD8">
      <w:pPr>
        <w:pStyle w:val="empty"/>
        <w:shd w:val="clear" w:color="auto" w:fill="FFFFFF"/>
        <w:spacing w:before="0" w:beforeAutospacing="0" w:after="0" w:afterAutospacing="0"/>
        <w:ind w:left="709"/>
        <w:jc w:val="both"/>
      </w:pPr>
      <w:proofErr w:type="gramStart"/>
      <w:r>
        <w:t>- справка органа местного самоуправления, осуществляющего постановку граждан на учет в качестве нуждающихся в жилых помещениях, выданная на имя заявителя, подтверждающая наличие оснований для признания семьи или одиноко проживающего гражданина нуждающимися в жилых помещениях, предоставляемых по договорам социального найма в соответствии с </w:t>
      </w:r>
      <w:hyperlink r:id="rId11" w:anchor="/document/12138291/entry/0" w:history="1">
        <w:r>
          <w:rPr>
            <w:rStyle w:val="a3"/>
            <w:rFonts w:eastAsiaTheme="majorEastAsia"/>
            <w:color w:val="auto"/>
          </w:rPr>
          <w:t>Жилищным кодексом</w:t>
        </w:r>
      </w:hyperlink>
      <w:r>
        <w:t xml:space="preserve"> Российской Федерации, по форме, утвержденной </w:t>
      </w:r>
      <w:r>
        <w:rPr>
          <w:rFonts w:ascii="PT Serif" w:hAnsi="PT Serif"/>
          <w:color w:val="22272F"/>
          <w:sz w:val="19"/>
          <w:szCs w:val="19"/>
        </w:rPr>
        <w:t> </w:t>
      </w:r>
      <w:r>
        <w:t>Приказом комитета строительства Волгоградской области от 21 июня 2016 г. N 398-ОД</w:t>
      </w:r>
      <w:proofErr w:type="gramEnd"/>
      <w:r>
        <w:t xml:space="preserve"> "Об утверждении типовых форм регистрационных и учетных документов" (Приложение № 3 к настоящему Регламенту).</w:t>
      </w:r>
    </w:p>
    <w:p w:rsidR="00D52CD8" w:rsidRDefault="00D52CD8" w:rsidP="00D52CD8">
      <w:pPr>
        <w:ind w:left="720"/>
        <w:jc w:val="both"/>
      </w:pPr>
    </w:p>
    <w:p w:rsidR="00D52CD8" w:rsidRDefault="00D52CD8" w:rsidP="00D52CD8">
      <w:pPr>
        <w:ind w:firstLine="540"/>
        <w:jc w:val="both"/>
      </w:pPr>
      <w:r>
        <w:t>2.6.2. Перечень документов (сведений), которые</w:t>
      </w:r>
      <w:r>
        <w:rPr>
          <w:color w:val="000000"/>
          <w:shd w:val="clear" w:color="auto" w:fill="FFFFFF"/>
        </w:rPr>
        <w:t xml:space="preserve"> администрация запрашивает, самостоятельно в порядке межведомственного информационного взаимодействия и которые</w:t>
      </w:r>
      <w:r>
        <w:t xml:space="preserve"> заявитель вправе представить по собственной инициативе:</w:t>
      </w:r>
    </w:p>
    <w:p w:rsidR="00D52CD8" w:rsidRDefault="00D52CD8" w:rsidP="00D52CD8">
      <w:pPr>
        <w:jc w:val="both"/>
      </w:pPr>
      <w:bookmarkStart w:id="1" w:name="Par15"/>
      <w:bookmarkEnd w:id="1"/>
      <w:r>
        <w:t xml:space="preserve">1) </w:t>
      </w:r>
      <w:r>
        <w:rPr>
          <w:color w:val="000000"/>
          <w:shd w:val="clear" w:color="auto" w:fill="FFFFFF"/>
        </w:rPr>
        <w:t> в органе, осуществляющем государственную регистрацию недвижимости документы (их копии или содержащиеся в них сведения), подтверждающие наличие у заявителя и членов его семьи или одиноко проживающего гражданина зарегистрированных прав собственности на имущество за расчетный период;</w:t>
      </w:r>
    </w:p>
    <w:p w:rsidR="00D52CD8" w:rsidRDefault="00D52CD8" w:rsidP="00D52CD8">
      <w:pPr>
        <w:jc w:val="both"/>
      </w:pPr>
      <w:r>
        <w:lastRenderedPageBreak/>
        <w:t xml:space="preserve">2.7. </w:t>
      </w:r>
      <w:proofErr w:type="gramStart"/>
      <w:r>
        <w:t>Гражданину, подавшему заявление о признании его малоимущим, выдается расписка в получении документов, указанных в пункте 2.6.1, с указанием их перечня и даты получения администрацией поселения, а также с указанием перечня документов, которые будут получены по межведомственным запросам, регистрационного номера заявления о принятии на учет в книге регистрации (Приложение № 4 к настоящему Регламенту).</w:t>
      </w:r>
      <w:proofErr w:type="gramEnd"/>
    </w:p>
    <w:p w:rsidR="00D52CD8" w:rsidRDefault="00D52CD8" w:rsidP="00D52CD8">
      <w:pPr>
        <w:jc w:val="both"/>
      </w:pPr>
      <w:r>
        <w:t xml:space="preserve">2.8. В случае представления документов через МФЦ расписка выдается </w:t>
      </w:r>
      <w:proofErr w:type="gramStart"/>
      <w:r>
        <w:t>указанным</w:t>
      </w:r>
      <w:proofErr w:type="gramEnd"/>
      <w:r>
        <w:t xml:space="preserve"> МФЦ.</w:t>
      </w:r>
    </w:p>
    <w:p w:rsidR="00D52CD8" w:rsidRDefault="00D52CD8" w:rsidP="00D52CD8">
      <w:pPr>
        <w:jc w:val="both"/>
        <w:rPr>
          <w:rFonts w:ascii="Times New Roman CYR" w:hAnsi="Times New Roman CYR" w:cs="Times New Roman CYR"/>
        </w:rPr>
      </w:pPr>
      <w:r>
        <w:t>2.9. Запрещается требовать от заявителя представления документов и информации, не предусмотренных пунктом 2.6.1 настоящего Административного регламента.</w:t>
      </w:r>
    </w:p>
    <w:p w:rsidR="00D52CD8" w:rsidRDefault="00D52CD8" w:rsidP="00D52CD8">
      <w:pPr>
        <w:jc w:val="both"/>
      </w:pPr>
      <w:r>
        <w:t>2.10. Запрещается требовать от заявителя представления документов и информации, указанных в пункте 2.6.2 настоящего Административного регламента.</w:t>
      </w:r>
    </w:p>
    <w:p w:rsidR="00D52CD8" w:rsidRDefault="00D52CD8" w:rsidP="00D52CD8">
      <w:pPr>
        <w:tabs>
          <w:tab w:val="left" w:pos="567"/>
        </w:tabs>
        <w:ind w:firstLine="567"/>
        <w:jc w:val="both"/>
      </w:pPr>
      <w:r>
        <w:t xml:space="preserve">  2.11. </w:t>
      </w:r>
      <w:r>
        <w:rPr>
          <w:color w:val="0000FF"/>
        </w:rPr>
        <w:t xml:space="preserve"> </w:t>
      </w:r>
      <w:r>
        <w:t>Администрация  не вправе требовать от заявителя:</w:t>
      </w:r>
    </w:p>
    <w:p w:rsidR="00D52CD8" w:rsidRDefault="00D52CD8" w:rsidP="00D52CD8">
      <w:pPr>
        <w:tabs>
          <w:tab w:val="left" w:pos="567"/>
        </w:tabs>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2CD8" w:rsidRDefault="00D52CD8" w:rsidP="00D52CD8">
      <w:pPr>
        <w:tabs>
          <w:tab w:val="left" w:pos="567"/>
        </w:tabs>
        <w:ind w:firstLine="567"/>
        <w:jc w:val="both"/>
      </w:pPr>
      <w:proofErr w:type="gramStart"/>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t xml:space="preserve"> </w:t>
      </w:r>
      <w:proofErr w:type="gramStart"/>
      <w:r>
        <w:t>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52CD8" w:rsidRDefault="00D52CD8" w:rsidP="00D52CD8">
      <w:pPr>
        <w:tabs>
          <w:tab w:val="left" w:pos="567"/>
        </w:tabs>
        <w:ind w:firstLine="567"/>
        <w:jc w:val="both"/>
      </w:pPr>
      <w:proofErr w:type="gramStart"/>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t xml:space="preserve"> государственных и муниципальных услуг";</w:t>
      </w:r>
    </w:p>
    <w:p w:rsidR="00D52CD8" w:rsidRDefault="00D52CD8" w:rsidP="00D52CD8">
      <w:pPr>
        <w:tabs>
          <w:tab w:val="left" w:pos="567"/>
        </w:tabs>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2CD8" w:rsidRDefault="00D52CD8" w:rsidP="00D52CD8">
      <w:pPr>
        <w:tabs>
          <w:tab w:val="left" w:pos="567"/>
        </w:tabs>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2CD8" w:rsidRDefault="00D52CD8" w:rsidP="00D52CD8">
      <w:pPr>
        <w:tabs>
          <w:tab w:val="left" w:pos="567"/>
        </w:tabs>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2CD8" w:rsidRDefault="00D52CD8" w:rsidP="00D52CD8">
      <w:pPr>
        <w:tabs>
          <w:tab w:val="left" w:pos="567"/>
        </w:tabs>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2CD8" w:rsidRDefault="00D52CD8" w:rsidP="00D52CD8">
      <w:pPr>
        <w:tabs>
          <w:tab w:val="left" w:pos="567"/>
        </w:tabs>
        <w:ind w:firstLine="567"/>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w:t>
      </w:r>
      <w:r>
        <w:lastRenderedPageBreak/>
        <w:t>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t xml:space="preserve">, </w:t>
      </w:r>
      <w:proofErr w:type="gramStart"/>
      <w: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2CD8" w:rsidRDefault="00D52CD8" w:rsidP="00D52CD8">
      <w:pPr>
        <w:jc w:val="both"/>
        <w:rPr>
          <w:rFonts w:ascii="Times New Roman CYR" w:hAnsi="Times New Roman CYR" w:cs="Times New Roman CYR"/>
        </w:rPr>
      </w:pPr>
      <w:r>
        <w:t>2.12. Исчерпывающий перечень оснований для отказа в приеме документов, необходимых для предоставления муниципальной услуги:</w:t>
      </w:r>
    </w:p>
    <w:p w:rsidR="00D52CD8" w:rsidRDefault="00D52CD8" w:rsidP="00D52CD8">
      <w:pPr>
        <w:jc w:val="both"/>
      </w:pPr>
      <w:r>
        <w:t>Оснований для отказа в приеме документов не предусмотрено.</w:t>
      </w:r>
    </w:p>
    <w:p w:rsidR="00D52CD8" w:rsidRDefault="00D52CD8" w:rsidP="00D52CD8">
      <w:pPr>
        <w:jc w:val="both"/>
      </w:pPr>
      <w:r>
        <w:t>2.13. Основаниями для отказа в предоставлении муниципальной услуги являются:</w:t>
      </w:r>
    </w:p>
    <w:p w:rsidR="00D52CD8" w:rsidRDefault="00D52CD8" w:rsidP="00D52CD8">
      <w:pPr>
        <w:ind w:firstLine="540"/>
        <w:jc w:val="both"/>
      </w:pPr>
      <w:r>
        <w:t>- непредставление документов, определенных в пункте 2.6.1 настоящего административного регламента;</w:t>
      </w:r>
    </w:p>
    <w:p w:rsidR="00D52CD8" w:rsidRDefault="00D52CD8" w:rsidP="00D52CD8">
      <w:pPr>
        <w:ind w:firstLine="540"/>
        <w:jc w:val="both"/>
      </w:pPr>
      <w:r>
        <w:t>- недостоверность представленных сведений;</w:t>
      </w:r>
    </w:p>
    <w:p w:rsidR="00D52CD8" w:rsidRDefault="00D52CD8" w:rsidP="00D52CD8">
      <w:pPr>
        <w:ind w:firstLine="540"/>
        <w:jc w:val="both"/>
      </w:pPr>
      <w:proofErr w:type="gramStart"/>
      <w:r>
        <w:t>- если размер дохода, приходящегося на каждого члена семьи заявителя или одиноко проживающего гражданина, превышает пороговое значение дохода, установленного органом местного самоуправления для признания граждан малоимущими и, если стоимость имущества, находящегося в собственности заявителя и членов его семьи и подлежащего налогообложению, превышает пороговое значение стоимости имущества, установленного органом местного самоуправления для признания граждан малоимущими.</w:t>
      </w:r>
      <w:proofErr w:type="gramEnd"/>
    </w:p>
    <w:p w:rsidR="00D52CD8" w:rsidRDefault="00D52CD8" w:rsidP="00D52CD8">
      <w:pPr>
        <w:jc w:val="both"/>
        <w:rPr>
          <w:rFonts w:ascii="Times New Roman CYR" w:hAnsi="Times New Roman CYR" w:cs="Times New Roman CYR"/>
        </w:rPr>
      </w:pPr>
      <w:r>
        <w:t>2.14. Муниципальная услуга предоставляется без взимания государственной пошлины или иной платы.</w:t>
      </w:r>
    </w:p>
    <w:p w:rsidR="00D52CD8" w:rsidRDefault="00D52CD8" w:rsidP="00D52CD8">
      <w:pPr>
        <w:jc w:val="both"/>
      </w:pPr>
      <w:r>
        <w:t>2.15. Максимальный срок ожидания в очереди при подаче запроса о предоставлении муниципальной услуги не должен превышать 15 минут.</w:t>
      </w:r>
    </w:p>
    <w:p w:rsidR="00D52CD8" w:rsidRDefault="00D52CD8" w:rsidP="00D52CD8">
      <w:pPr>
        <w:jc w:val="both"/>
      </w:pPr>
      <w:r>
        <w:t>Максимальный срок ожидания в очереди при получении результата предоставления муниципальной услуги не должен превышать 15 минут.</w:t>
      </w:r>
    </w:p>
    <w:p w:rsidR="00D52CD8" w:rsidRDefault="00D52CD8" w:rsidP="00D52CD8">
      <w:pPr>
        <w:jc w:val="both"/>
      </w:pPr>
      <w:r>
        <w:t>Регистрация запроса заявителя о предоставлении муниципальной услуги производится в день поступления.</w:t>
      </w:r>
    </w:p>
    <w:p w:rsidR="00D52CD8" w:rsidRDefault="00D52CD8" w:rsidP="00D52CD8">
      <w:pPr>
        <w:ind w:firstLine="709"/>
        <w:jc w:val="both"/>
      </w:pPr>
      <w:r>
        <w:t>2.16. 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D52CD8" w:rsidRDefault="00D52CD8" w:rsidP="00D52CD8">
      <w:pPr>
        <w:ind w:firstLine="709"/>
        <w:jc w:val="both"/>
      </w:pPr>
      <w: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52CD8" w:rsidRDefault="00D52CD8" w:rsidP="00D52CD8">
      <w:pPr>
        <w:ind w:firstLine="709"/>
        <w:jc w:val="both"/>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52CD8" w:rsidRDefault="00D52CD8" w:rsidP="00D52CD8">
      <w:pPr>
        <w:ind w:firstLine="709"/>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52CD8" w:rsidRDefault="00D52CD8" w:rsidP="00D52CD8">
      <w:pPr>
        <w:ind w:firstLine="709"/>
        <w:jc w:val="both"/>
      </w:pPr>
      <w: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w:t>
      </w:r>
      <w: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52CD8" w:rsidRDefault="00D52CD8" w:rsidP="00D52CD8">
      <w:pPr>
        <w:ind w:firstLine="709"/>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52CD8" w:rsidRDefault="00D52CD8" w:rsidP="00D52CD8">
      <w:pPr>
        <w:ind w:firstLine="709"/>
        <w:jc w:val="both"/>
      </w:pPr>
      <w:r>
        <w:t>2.16.2. Прием документов в уполномоченном органе осуществляется в специально оборудованных помещениях или отведенных для этого кабинетах.</w:t>
      </w:r>
    </w:p>
    <w:p w:rsidR="00D52CD8" w:rsidRDefault="00D52CD8" w:rsidP="00D52CD8">
      <w:pPr>
        <w:ind w:firstLine="709"/>
        <w:jc w:val="both"/>
      </w:pPr>
      <w: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52CD8" w:rsidRDefault="00D52CD8" w:rsidP="00D52CD8">
      <w:pPr>
        <w:ind w:firstLine="709"/>
        <w:jc w:val="both"/>
      </w:pPr>
      <w:r>
        <w:t>Информационные стенды размещаются на видном, доступном месте.</w:t>
      </w:r>
    </w:p>
    <w:p w:rsidR="00D52CD8" w:rsidRDefault="00D52CD8" w:rsidP="00D52CD8">
      <w:pPr>
        <w:ind w:firstLine="709"/>
        <w:jc w:val="both"/>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w:t>
      </w:r>
      <w:proofErr w:type="spellEnd"/>
      <w:r>
        <w:t xml:space="preserve"> </w:t>
      </w:r>
      <w:proofErr w:type="spellStart"/>
      <w:r>
        <w:t>Roman</w:t>
      </w:r>
      <w:proofErr w:type="spellEnd"/>
      <w: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52CD8" w:rsidRDefault="00D52CD8" w:rsidP="00D52CD8">
      <w:pPr>
        <w:ind w:firstLine="709"/>
        <w:jc w:val="both"/>
      </w:pPr>
      <w: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52CD8" w:rsidRDefault="00D52CD8" w:rsidP="00D52CD8">
      <w:pPr>
        <w:ind w:firstLine="709"/>
        <w:jc w:val="both"/>
      </w:pPr>
      <w:r>
        <w:t>комфортное расположение заявителя и должностного лица уполномоченного органа;</w:t>
      </w:r>
    </w:p>
    <w:p w:rsidR="00D52CD8" w:rsidRDefault="00D52CD8" w:rsidP="00D52CD8">
      <w:pPr>
        <w:ind w:firstLine="709"/>
        <w:jc w:val="both"/>
      </w:pPr>
      <w:r>
        <w:t>возможность и удобство оформления заявителем письменного обращения;</w:t>
      </w:r>
    </w:p>
    <w:p w:rsidR="00D52CD8" w:rsidRDefault="00D52CD8" w:rsidP="00D52CD8">
      <w:pPr>
        <w:ind w:firstLine="709"/>
        <w:jc w:val="both"/>
      </w:pPr>
      <w:r>
        <w:t>телефонную связь;</w:t>
      </w:r>
    </w:p>
    <w:p w:rsidR="00D52CD8" w:rsidRDefault="00D52CD8" w:rsidP="00D52CD8">
      <w:pPr>
        <w:ind w:firstLine="709"/>
        <w:jc w:val="both"/>
      </w:pPr>
      <w:r>
        <w:t>возможность копирования документов;</w:t>
      </w:r>
    </w:p>
    <w:p w:rsidR="00D52CD8" w:rsidRDefault="00D52CD8" w:rsidP="00D52CD8">
      <w:pPr>
        <w:ind w:firstLine="709"/>
        <w:jc w:val="both"/>
      </w:pPr>
      <w:r>
        <w:t>доступ к нормативным правовым актам, регулирующим предоставление муниципальной услуги;</w:t>
      </w:r>
    </w:p>
    <w:p w:rsidR="00D52CD8" w:rsidRDefault="00D52CD8" w:rsidP="00D52CD8">
      <w:pPr>
        <w:ind w:firstLine="709"/>
        <w:jc w:val="both"/>
      </w:pPr>
      <w:r>
        <w:t>наличие письменных принадлежностей и бумаги формата A4.</w:t>
      </w:r>
    </w:p>
    <w:p w:rsidR="00D52CD8" w:rsidRDefault="00D52CD8" w:rsidP="00D52CD8">
      <w:pPr>
        <w:ind w:firstLine="709"/>
        <w:jc w:val="both"/>
      </w:pPr>
      <w: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52CD8" w:rsidRDefault="00D52CD8" w:rsidP="00D52CD8">
      <w:pPr>
        <w:ind w:firstLine="709"/>
        <w:jc w:val="both"/>
      </w:pPr>
      <w: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52CD8" w:rsidRDefault="00D52CD8" w:rsidP="00D52CD8">
      <w:pPr>
        <w:ind w:firstLine="709"/>
        <w:jc w:val="both"/>
      </w:pPr>
      <w: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52CD8" w:rsidRDefault="00D52CD8" w:rsidP="00D52CD8">
      <w:pPr>
        <w:ind w:firstLine="709"/>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D52CD8" w:rsidRDefault="00D52CD8" w:rsidP="00D52CD8">
      <w:pPr>
        <w:ind w:firstLine="709"/>
        <w:jc w:val="both"/>
      </w:pPr>
      <w: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lastRenderedPageBreak/>
        <w:t>2.16.8. Требования к обеспечению доступности предоставления муниципальной услуги для  инвалидов.</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а) возможность беспрепятственного входа в помещения уполномоченного органа и выхода из них;</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eastAsia="Times New Roman" w:hAnsi="Times New Roman" w:cs="Times New Roman CYR"/>
          <w:sz w:val="24"/>
          <w:szCs w:val="24"/>
        </w:rPr>
        <w:t>ассистивных</w:t>
      </w:r>
      <w:proofErr w:type="spellEnd"/>
      <w:r>
        <w:rPr>
          <w:rFonts w:ascii="Times New Roman" w:eastAsia="Times New Roman" w:hAnsi="Times New Roman" w:cs="Times New Roman CYR"/>
          <w:sz w:val="24"/>
          <w:szCs w:val="24"/>
        </w:rPr>
        <w:t xml:space="preserve"> и вспомогательных технологий, а также сменного кресла-коляски;</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eastAsia="Times New Roman" w:hAnsi="Times New Roman" w:cs="Times New Roman CYR"/>
          <w:sz w:val="24"/>
          <w:szCs w:val="24"/>
        </w:rPr>
        <w:t>сурдопереводчика</w:t>
      </w:r>
      <w:proofErr w:type="spellEnd"/>
      <w:r>
        <w:rPr>
          <w:rFonts w:ascii="Times New Roman" w:eastAsia="Times New Roman" w:hAnsi="Times New Roman" w:cs="Times New Roman CYR"/>
          <w:sz w:val="24"/>
          <w:szCs w:val="24"/>
        </w:rPr>
        <w:t xml:space="preserve"> и </w:t>
      </w:r>
      <w:proofErr w:type="spellStart"/>
      <w:r>
        <w:rPr>
          <w:rFonts w:ascii="Times New Roman" w:eastAsia="Times New Roman" w:hAnsi="Times New Roman" w:cs="Times New Roman CYR"/>
          <w:sz w:val="24"/>
          <w:szCs w:val="24"/>
        </w:rPr>
        <w:t>тифлосурдопереводчика</w:t>
      </w:r>
      <w:proofErr w:type="spellEnd"/>
      <w:r>
        <w:rPr>
          <w:rFonts w:ascii="Times New Roman" w:eastAsia="Times New Roman" w:hAnsi="Times New Roman" w:cs="Times New Roman CYR"/>
          <w:sz w:val="24"/>
          <w:szCs w:val="24"/>
        </w:rPr>
        <w:t>;</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52CD8" w:rsidRDefault="00D52CD8" w:rsidP="00D52CD8">
      <w:pPr>
        <w:pStyle w:val="ConsPlusNormal0"/>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52CD8" w:rsidRDefault="00D52CD8" w:rsidP="00D52CD8">
      <w:pPr>
        <w:pStyle w:val="ConsPlusNormal0"/>
        <w:ind w:firstLine="567"/>
        <w:jc w:val="both"/>
        <w:rPr>
          <w:rFonts w:ascii="Times New Roman" w:eastAsia="Times New Roman" w:hAnsi="Times New Roman" w:cs="Times New Roman CYR"/>
          <w:sz w:val="24"/>
          <w:szCs w:val="24"/>
        </w:rPr>
      </w:pPr>
    </w:p>
    <w:p w:rsidR="00D52CD8" w:rsidRDefault="00D52CD8" w:rsidP="00D52CD8">
      <w:pPr>
        <w:ind w:firstLine="709"/>
        <w:jc w:val="both"/>
      </w:pPr>
      <w:r>
        <w:t>2.17. Показатели доступности и качества муниципальной услуги</w:t>
      </w:r>
    </w:p>
    <w:p w:rsidR="00D52CD8" w:rsidRDefault="00D52CD8" w:rsidP="00D52CD8">
      <w:pPr>
        <w:ind w:firstLine="709"/>
        <w:jc w:val="both"/>
      </w:pPr>
    </w:p>
    <w:p w:rsidR="00D52CD8" w:rsidRDefault="00D52CD8" w:rsidP="00D52CD8">
      <w:pPr>
        <w:ind w:firstLine="709"/>
        <w:jc w:val="both"/>
      </w:pPr>
      <w:r>
        <w:t>2.17.1. Основными показателями доступности и качества муниципальной услуги являются:</w:t>
      </w:r>
    </w:p>
    <w:p w:rsidR="00D52CD8" w:rsidRDefault="00D52CD8" w:rsidP="00D52CD8">
      <w:pPr>
        <w:ind w:firstLine="709"/>
        <w:jc w:val="both"/>
      </w:pPr>
      <w: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52CD8" w:rsidRDefault="00D52CD8" w:rsidP="00D52CD8">
      <w:pPr>
        <w:ind w:firstLine="709"/>
        <w:jc w:val="both"/>
      </w:pPr>
      <w: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52CD8" w:rsidRDefault="00D52CD8" w:rsidP="00D52CD8">
      <w:pPr>
        <w:ind w:firstLine="709"/>
        <w:jc w:val="both"/>
      </w:pPr>
      <w: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52CD8" w:rsidRDefault="00D52CD8" w:rsidP="00D52CD8">
      <w:pPr>
        <w:ind w:firstLine="709"/>
        <w:jc w:val="both"/>
      </w:pPr>
      <w: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D52CD8" w:rsidRDefault="00D52CD8" w:rsidP="00D52CD8">
      <w:pPr>
        <w:ind w:firstLine="709"/>
        <w:jc w:val="both"/>
      </w:pPr>
      <w:r>
        <w:lastRenderedPageBreak/>
        <w:t>установление должностных лиц, ответственных за предоставление муниципальной услуги;</w:t>
      </w:r>
    </w:p>
    <w:p w:rsidR="00D52CD8" w:rsidRDefault="00D52CD8" w:rsidP="00D52CD8">
      <w:pPr>
        <w:ind w:firstLine="709"/>
        <w:jc w:val="both"/>
      </w:pPr>
      <w:r>
        <w:t>установление и соблюдение требований к помещениям, в которых предоставляется услуга;</w:t>
      </w:r>
    </w:p>
    <w:p w:rsidR="00D52CD8" w:rsidRDefault="00D52CD8" w:rsidP="00D52CD8">
      <w:pPr>
        <w:ind w:firstLine="709"/>
        <w:jc w:val="both"/>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52CD8" w:rsidRDefault="00D52CD8" w:rsidP="00D52CD8">
      <w:pPr>
        <w:ind w:firstLine="709"/>
        <w:jc w:val="both"/>
      </w:pPr>
      <w: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D52CD8" w:rsidRDefault="00D52CD8" w:rsidP="00D52CD8">
      <w:pPr>
        <w:ind w:firstLine="709"/>
        <w:jc w:val="both"/>
      </w:pPr>
      <w: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52CD8" w:rsidRDefault="00D52CD8" w:rsidP="00D52CD8">
      <w:pPr>
        <w:ind w:firstLine="709"/>
        <w:jc w:val="both"/>
      </w:pPr>
      <w: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52CD8" w:rsidRDefault="00D52CD8" w:rsidP="00D52CD8">
      <w:pPr>
        <w:ind w:firstLine="709"/>
        <w:jc w:val="both"/>
      </w:pPr>
      <w:r>
        <w:t>2.17.3.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52CD8" w:rsidRDefault="00D52CD8" w:rsidP="00D52CD8">
      <w:pPr>
        <w:ind w:firstLine="709"/>
        <w:jc w:val="both"/>
      </w:pPr>
      <w:r>
        <w:t>Заявителям обеспечивается возможность оценить доступность и качество муниципальной услуги на Едином портале.</w:t>
      </w:r>
    </w:p>
    <w:p w:rsidR="00D52CD8" w:rsidRDefault="00D52CD8" w:rsidP="00D52CD8">
      <w:pPr>
        <w:ind w:firstLine="709"/>
        <w:jc w:val="both"/>
      </w:pPr>
      <w: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2CD8" w:rsidRDefault="00D52CD8" w:rsidP="00D52CD8">
      <w:pPr>
        <w:ind w:firstLine="709"/>
        <w:jc w:val="both"/>
      </w:pPr>
      <w: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2CD8" w:rsidRDefault="00D52CD8" w:rsidP="00D52CD8">
      <w:pPr>
        <w:ind w:firstLine="709"/>
        <w:jc w:val="both"/>
      </w:pPr>
      <w: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52CD8" w:rsidRDefault="00D52CD8" w:rsidP="00D52CD8">
      <w:pPr>
        <w:ind w:firstLine="709"/>
        <w:jc w:val="both"/>
      </w:pPr>
      <w:r>
        <w:t>в уполномоченный орган;</w:t>
      </w:r>
    </w:p>
    <w:p w:rsidR="00D52CD8" w:rsidRDefault="00D52CD8" w:rsidP="00D52CD8">
      <w:pPr>
        <w:ind w:firstLine="709"/>
        <w:jc w:val="both"/>
      </w:pPr>
      <w:r>
        <w:t>через МФЦ в уполномоченный орган;</w:t>
      </w:r>
    </w:p>
    <w:p w:rsidR="00D52CD8" w:rsidRDefault="00D52CD8" w:rsidP="00D52CD8">
      <w:pPr>
        <w:ind w:firstLine="709"/>
        <w:jc w:val="both"/>
      </w:pPr>
      <w:proofErr w:type="gramStart"/>
      <w: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52CD8" w:rsidRDefault="00D52CD8" w:rsidP="00D52CD8">
      <w:pPr>
        <w:ind w:firstLine="709"/>
        <w:jc w:val="both"/>
      </w:pPr>
      <w: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52CD8" w:rsidRDefault="00D52CD8" w:rsidP="00D52CD8">
      <w:pPr>
        <w:ind w:firstLine="709"/>
        <w:jc w:val="both"/>
      </w:pPr>
      <w:proofErr w:type="gramStart"/>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2CD8" w:rsidRDefault="00D52CD8" w:rsidP="00D52CD8">
      <w:pPr>
        <w:ind w:firstLine="709"/>
        <w:jc w:val="both"/>
      </w:pPr>
      <w:r>
        <w:t>2.18.2. Заявителям обеспечивается возможность получения информации о предоставляемой муниципальной услуге на Едином и Региональном портале.</w:t>
      </w:r>
    </w:p>
    <w:p w:rsidR="00D52CD8" w:rsidRDefault="00D52CD8" w:rsidP="00D52CD8">
      <w:pPr>
        <w:ind w:firstLine="709"/>
        <w:jc w:val="both"/>
      </w:pPr>
      <w:proofErr w:type="gramStart"/>
      <w: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D52CD8" w:rsidRDefault="00D52CD8" w:rsidP="00D52CD8">
      <w:pPr>
        <w:ind w:firstLine="709"/>
        <w:jc w:val="both"/>
      </w:pPr>
      <w: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52CD8" w:rsidRDefault="00D52CD8" w:rsidP="00D52CD8">
      <w:pPr>
        <w:ind w:firstLine="709"/>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52CD8" w:rsidRDefault="00D52CD8" w:rsidP="00D52CD8">
      <w:pPr>
        <w:ind w:firstLine="709"/>
        <w:jc w:val="both"/>
      </w:pPr>
      <w: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52CD8" w:rsidRDefault="00D52CD8" w:rsidP="00D52CD8">
      <w:pPr>
        <w:ind w:firstLine="709"/>
        <w:jc w:val="both"/>
      </w:pPr>
      <w:r>
        <w:t>для оформления документов посредством сети «Интернет» заявителю необходимо пройти процедуру авторизации на Едином и Региональном портале;</w:t>
      </w:r>
    </w:p>
    <w:p w:rsidR="00D52CD8" w:rsidRDefault="00D52CD8" w:rsidP="00D52CD8">
      <w:pPr>
        <w:ind w:firstLine="709"/>
        <w:jc w:val="both"/>
      </w:pPr>
      <w: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Волгоградской области (СНИЛС), и пароль, полученный после регистрации на Едином и Региональном портале; </w:t>
      </w:r>
    </w:p>
    <w:p w:rsidR="00D52CD8" w:rsidRDefault="00D52CD8" w:rsidP="00D52CD8">
      <w:pPr>
        <w:ind w:firstLine="709"/>
        <w:jc w:val="both"/>
      </w:pPr>
      <w: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52CD8" w:rsidRDefault="00D52CD8" w:rsidP="00D52CD8">
      <w:pPr>
        <w:ind w:firstLine="709"/>
        <w:jc w:val="both"/>
      </w:pPr>
      <w: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52CD8" w:rsidRDefault="00D52CD8" w:rsidP="00D52CD8">
      <w:pPr>
        <w:ind w:firstLine="709"/>
        <w:jc w:val="both"/>
      </w:pPr>
      <w: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52CD8" w:rsidRDefault="00D52CD8" w:rsidP="00D52CD8">
      <w:pPr>
        <w:ind w:firstLine="709"/>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52CD8" w:rsidRDefault="00D52CD8" w:rsidP="00D52CD8">
      <w:pPr>
        <w:ind w:firstLine="709"/>
        <w:jc w:val="both"/>
      </w:pPr>
      <w: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52CD8" w:rsidRDefault="00D52CD8" w:rsidP="00D52CD8">
      <w:pPr>
        <w:ind w:firstLine="709"/>
        <w:jc w:val="both"/>
      </w:pPr>
      <w:r>
        <w:t xml:space="preserve">2.18.5. МФЦ при обращении заявителя (представителя заявителя) </w:t>
      </w:r>
      <w: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br/>
        <w:t>уполномоченный орган для принятия решения о предоставлении муниципальной услуги.</w:t>
      </w:r>
    </w:p>
    <w:p w:rsidR="00D52CD8" w:rsidRDefault="00D52CD8" w:rsidP="00D52CD8">
      <w:pPr>
        <w:ind w:firstLine="709"/>
        <w:jc w:val="both"/>
      </w:pPr>
      <w: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Волгоградской области, независимо от места его регистрации на территории Волгоградской области, места расположения на территории Волгоградской области объектов недвижимости.</w:t>
      </w:r>
    </w:p>
    <w:p w:rsidR="00D52CD8" w:rsidRDefault="00D52CD8" w:rsidP="00D52CD8">
      <w:pPr>
        <w:ind w:firstLine="709"/>
        <w:jc w:val="both"/>
      </w:pPr>
      <w: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w:t>
      </w:r>
    </w:p>
    <w:p w:rsidR="00D52CD8" w:rsidRDefault="00D52CD8" w:rsidP="00D52CD8">
      <w:pPr>
        <w:ind w:firstLine="709"/>
        <w:jc w:val="both"/>
        <w:rPr>
          <w:b/>
        </w:rPr>
      </w:pPr>
      <w:r>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2CD8" w:rsidRDefault="00D52CD8" w:rsidP="00D52CD8">
      <w:pPr>
        <w:jc w:val="both"/>
      </w:pPr>
    </w:p>
    <w:p w:rsidR="00D52CD8" w:rsidRDefault="00D52CD8" w:rsidP="00D52CD8">
      <w:pPr>
        <w:jc w:val="both"/>
      </w:pPr>
      <w:r>
        <w:t>3.1. Предоставление муниципальной услуги включает в себя следующие административные процедуры:</w:t>
      </w:r>
    </w:p>
    <w:p w:rsidR="00D52CD8" w:rsidRDefault="00D52CD8" w:rsidP="00D52CD8">
      <w:pPr>
        <w:ind w:firstLine="540"/>
        <w:jc w:val="both"/>
      </w:pPr>
      <w:r>
        <w:t>1) прием и регистрация заявления и прилагаемых к нему документов;</w:t>
      </w:r>
    </w:p>
    <w:p w:rsidR="00D52CD8" w:rsidRDefault="00D52CD8" w:rsidP="00D52CD8">
      <w:pPr>
        <w:ind w:firstLine="540"/>
        <w:jc w:val="both"/>
      </w:pPr>
      <w: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D52CD8" w:rsidRDefault="00D52CD8" w:rsidP="00D52CD8">
      <w:pPr>
        <w:ind w:firstLine="540"/>
        <w:jc w:val="both"/>
      </w:pPr>
      <w:r>
        <w:t>3) рассмотрение заявления и представленных документов;</w:t>
      </w:r>
    </w:p>
    <w:p w:rsidR="00D52CD8" w:rsidRDefault="00D52CD8" w:rsidP="00D52CD8">
      <w:pPr>
        <w:ind w:firstLine="540"/>
        <w:jc w:val="both"/>
      </w:pPr>
      <w:r>
        <w:t xml:space="preserve">4) издание заключения администрации поселения о признании (об отказе в признании) граждан </w:t>
      </w:r>
      <w:proofErr w:type="gramStart"/>
      <w:r>
        <w:t>малоимущими</w:t>
      </w:r>
      <w:proofErr w:type="gramEnd"/>
      <w:r>
        <w:t>;</w:t>
      </w:r>
    </w:p>
    <w:p w:rsidR="00D52CD8" w:rsidRDefault="00D52CD8" w:rsidP="00D52CD8">
      <w:pPr>
        <w:ind w:firstLine="540"/>
        <w:jc w:val="both"/>
        <w:rPr>
          <w:kern w:val="2"/>
        </w:rPr>
      </w:pPr>
      <w:r>
        <w:lastRenderedPageBreak/>
        <w:t xml:space="preserve">5) направление (вручение) заключения администрации поселения о </w:t>
      </w:r>
      <w:r>
        <w:rPr>
          <w:kern w:val="2"/>
        </w:rPr>
        <w:t xml:space="preserve">признании гражданин </w:t>
      </w:r>
      <w:proofErr w:type="gramStart"/>
      <w:r>
        <w:rPr>
          <w:kern w:val="2"/>
        </w:rPr>
        <w:t>малоимущими</w:t>
      </w:r>
      <w:proofErr w:type="gramEnd"/>
      <w:r>
        <w:rPr>
          <w:kern w:val="2"/>
        </w:rPr>
        <w:t xml:space="preserve"> либо заключения администрации поселения об отказе в признании граждан малоимущими.</w:t>
      </w:r>
    </w:p>
    <w:p w:rsidR="00D52CD8" w:rsidRDefault="00D52CD8" w:rsidP="00D52CD8">
      <w:pPr>
        <w:jc w:val="both"/>
        <w:rPr>
          <w:rFonts w:ascii="Times New Roman CYR" w:hAnsi="Times New Roman CYR" w:cs="Times New Roman CYR"/>
        </w:rPr>
      </w:pPr>
      <w:r>
        <w:t>3.2. Прием и регистрация заявления с прилагаемыми документами:</w:t>
      </w:r>
    </w:p>
    <w:p w:rsidR="00D52CD8" w:rsidRDefault="00D52CD8" w:rsidP="00D52CD8">
      <w:pPr>
        <w:jc w:val="both"/>
      </w:pPr>
      <w: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D52CD8" w:rsidRDefault="00D52CD8" w:rsidP="00D52CD8">
      <w:pPr>
        <w:jc w:val="both"/>
      </w:pPr>
      <w:r>
        <w:t>2) специалист, ответственный за прием документов, осуществляет первичное рассмотрение представленных документов;</w:t>
      </w:r>
    </w:p>
    <w:p w:rsidR="00D52CD8" w:rsidRDefault="00D52CD8" w:rsidP="00D52CD8">
      <w:pPr>
        <w:jc w:val="both"/>
      </w:pPr>
      <w: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D52CD8" w:rsidRDefault="00D52CD8" w:rsidP="00D52CD8">
      <w:pPr>
        <w:jc w:val="both"/>
      </w:pPr>
      <w:r>
        <w:t xml:space="preserve">4) если представлен полный пакет документов, а </w:t>
      </w:r>
      <w:proofErr w:type="gramStart"/>
      <w:r>
        <w:t>также</w:t>
      </w:r>
      <w:proofErr w:type="gramEnd"/>
      <w: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D52CD8" w:rsidRDefault="00D52CD8" w:rsidP="00D52CD8">
      <w:pPr>
        <w:jc w:val="both"/>
      </w:pPr>
      <w:r>
        <w:t>5)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D52CD8" w:rsidRDefault="00D52CD8" w:rsidP="00D52CD8">
      <w:pPr>
        <w:jc w:val="both"/>
      </w:pPr>
      <w:r>
        <w:t>6) способом фиксации административной процедуры является оформление расписки с указанием даты и перечня документов, принятых у заявителя.</w:t>
      </w:r>
    </w:p>
    <w:p w:rsidR="00D52CD8" w:rsidRDefault="00D52CD8" w:rsidP="00D52CD8">
      <w:pPr>
        <w:jc w:val="both"/>
      </w:pPr>
      <w: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D52CD8" w:rsidRDefault="00D52CD8" w:rsidP="00D52CD8">
      <w:pPr>
        <w:jc w:val="both"/>
      </w:pPr>
      <w: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D52CD8" w:rsidRDefault="00D52CD8" w:rsidP="00D52CD8">
      <w:pPr>
        <w:jc w:val="both"/>
      </w:pPr>
      <w: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 Максимальный срок выполнения данного действия составляет 1 рабочий день;</w:t>
      </w:r>
    </w:p>
    <w:p w:rsidR="00D52CD8" w:rsidRDefault="00D52CD8" w:rsidP="00D52CD8">
      <w:pPr>
        <w:jc w:val="both"/>
      </w:pPr>
      <w:r>
        <w:t xml:space="preserve">3) результатом административной процедуры является получение из органов исполнительной власти, </w:t>
      </w:r>
      <w:proofErr w:type="gramStart"/>
      <w:r>
        <w:t>и(</w:t>
      </w:r>
      <w:proofErr w:type="gramEnd"/>
      <w:r>
        <w:t>или) подведомственных им организаций запрашиваемых документов либо отказ в их предоставлении;</w:t>
      </w:r>
    </w:p>
    <w:p w:rsidR="00D52CD8" w:rsidRDefault="00D52CD8" w:rsidP="00D52CD8">
      <w:pPr>
        <w:jc w:val="both"/>
      </w:pPr>
      <w: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1 рабочий день;</w:t>
      </w:r>
    </w:p>
    <w:p w:rsidR="00D52CD8" w:rsidRDefault="00D52CD8" w:rsidP="00D52CD8">
      <w:pPr>
        <w:jc w:val="both"/>
      </w:pPr>
      <w: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D52CD8" w:rsidRDefault="00D52CD8" w:rsidP="00D52CD8">
      <w:pPr>
        <w:jc w:val="both"/>
      </w:pPr>
      <w:r>
        <w:t>3.4. Рассмотрение заявления и представленных документов:</w:t>
      </w:r>
    </w:p>
    <w:p w:rsidR="00D52CD8" w:rsidRDefault="00D52CD8" w:rsidP="00D52CD8">
      <w:pPr>
        <w:ind w:firstLine="540"/>
        <w:jc w:val="both"/>
      </w:pPr>
      <w:proofErr w:type="gramStart"/>
      <w: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 формирует в отношении заявителя персональное дело на бумажном носителе, рассчитывает размер дохода и стоимости имущества и сравнивает полученный результат с действующим пороговым значением, установленным в администрации поселения.</w:t>
      </w:r>
      <w:proofErr w:type="gramEnd"/>
    </w:p>
    <w:p w:rsidR="00D52CD8" w:rsidRDefault="00D52CD8" w:rsidP="00D52CD8">
      <w:pPr>
        <w:jc w:val="both"/>
      </w:pPr>
      <w:r>
        <w:lastRenderedPageBreak/>
        <w:t>2) общий срок для исполнения административной процедуры не должен превышать 5 рабочих дней со дня получения специалистом администрации поселения заявления и документов.</w:t>
      </w:r>
    </w:p>
    <w:p w:rsidR="00D52CD8" w:rsidRDefault="00D52CD8" w:rsidP="00D52CD8">
      <w:pPr>
        <w:jc w:val="both"/>
      </w:pPr>
      <w:r>
        <w:t>3) результатом исполнения данной административной процедуры является письменное заключение специалиста администрации поселения о наличии (отсутствии) оснований для признания заявителя и членов его семьи малоимущими в целях принятия на учет в качестве нуждающихся в жилых помещениях.</w:t>
      </w:r>
    </w:p>
    <w:p w:rsidR="00D52CD8" w:rsidRDefault="00D52CD8" w:rsidP="00D52CD8">
      <w:pPr>
        <w:ind w:firstLine="540"/>
        <w:jc w:val="both"/>
      </w:pPr>
      <w:r>
        <w:t xml:space="preserve">3.5. Издание заключения администрации поселения о признании (об отказе в признании) граждан </w:t>
      </w:r>
      <w:proofErr w:type="gramStart"/>
      <w:r>
        <w:t>малоимущими</w:t>
      </w:r>
      <w:proofErr w:type="gramEnd"/>
      <w:r>
        <w:t>:</w:t>
      </w:r>
    </w:p>
    <w:p w:rsidR="00D52CD8" w:rsidRDefault="00D52CD8" w:rsidP="00D52CD8">
      <w:pPr>
        <w:ind w:firstLine="540"/>
        <w:jc w:val="both"/>
      </w:pPr>
      <w:r>
        <w:t>1) основанием для начала выполнения административной процедуры является письменное заключение специалиста администрации поселения о наличии (отсутствии) оснований для признания заявителя и членов его семьи малоимущими в целях принятия на учет в качестве нуждающихся в жилых помещениях.</w:t>
      </w:r>
    </w:p>
    <w:p w:rsidR="00D52CD8" w:rsidRDefault="00D52CD8" w:rsidP="00D52CD8">
      <w:pPr>
        <w:ind w:firstLine="540"/>
        <w:jc w:val="both"/>
      </w:pPr>
      <w:r>
        <w:t xml:space="preserve">Заключение администрации поселения об отказе в признании граждан </w:t>
      </w:r>
      <w:proofErr w:type="gramStart"/>
      <w:r>
        <w:t>малоимущими</w:t>
      </w:r>
      <w:proofErr w:type="gramEnd"/>
      <w:r>
        <w:t xml:space="preserve"> должно содержать основания такого отказа с обязательной ссылкой на основания, предусмотренные действующим законодательством.</w:t>
      </w:r>
    </w:p>
    <w:p w:rsidR="00D52CD8" w:rsidRDefault="00D52CD8" w:rsidP="00D52CD8">
      <w:pPr>
        <w:tabs>
          <w:tab w:val="left" w:pos="567"/>
        </w:tabs>
        <w:jc w:val="both"/>
      </w:pPr>
      <w:r>
        <w:t xml:space="preserve">        2) максимальный срок исполнения административной процедуры  -   один  рабочий день со дня составления.</w:t>
      </w:r>
    </w:p>
    <w:p w:rsidR="00D52CD8" w:rsidRDefault="00D52CD8" w:rsidP="00D52CD8">
      <w:pPr>
        <w:jc w:val="both"/>
      </w:pPr>
      <w:r>
        <w:t xml:space="preserve">       3) глава поселения, рассмотрев полученный проект заключения, в случае отсутствия замечаний подписывает соответствующее заключение администрации поселения о признании (об отказе в признании) граждан </w:t>
      </w:r>
      <w:proofErr w:type="gramStart"/>
      <w:r>
        <w:t>малоимущими</w:t>
      </w:r>
      <w:proofErr w:type="gramEnd"/>
      <w:r>
        <w:t>.</w:t>
      </w:r>
    </w:p>
    <w:p w:rsidR="00D52CD8" w:rsidRDefault="00D52CD8" w:rsidP="00D52CD8">
      <w:pPr>
        <w:tabs>
          <w:tab w:val="left" w:pos="567"/>
        </w:tabs>
        <w:jc w:val="both"/>
      </w:pPr>
      <w:r>
        <w:t xml:space="preserve">         4) р</w:t>
      </w:r>
      <w:r>
        <w:rPr>
          <w:kern w:val="2"/>
        </w:rPr>
        <w:t xml:space="preserve">езультатом выполнения данной административной процедуры является </w:t>
      </w:r>
      <w:r>
        <w:t xml:space="preserve">издание администрацией поселения заключения: </w:t>
      </w:r>
    </w:p>
    <w:p w:rsidR="00D52CD8" w:rsidRDefault="00D52CD8" w:rsidP="00D52CD8">
      <w:pPr>
        <w:ind w:firstLine="540"/>
        <w:jc w:val="both"/>
      </w:pPr>
      <w:r>
        <w:t xml:space="preserve">- о признании граждан </w:t>
      </w:r>
      <w:proofErr w:type="gramStart"/>
      <w:r>
        <w:t>малоимущими</w:t>
      </w:r>
      <w:proofErr w:type="gramEnd"/>
      <w:r>
        <w:rPr>
          <w:kern w:val="2"/>
        </w:rPr>
        <w:t xml:space="preserve">, </w:t>
      </w:r>
    </w:p>
    <w:p w:rsidR="00D52CD8" w:rsidRDefault="00D52CD8" w:rsidP="00D52CD8">
      <w:pPr>
        <w:tabs>
          <w:tab w:val="left" w:pos="567"/>
        </w:tabs>
        <w:jc w:val="both"/>
        <w:rPr>
          <w:u w:val="single"/>
        </w:rPr>
      </w:pPr>
      <w:r>
        <w:t xml:space="preserve">       - о</w:t>
      </w:r>
      <w:r>
        <w:rPr>
          <w:kern w:val="2"/>
        </w:rPr>
        <w:t xml:space="preserve">б отказе в признании граждан </w:t>
      </w:r>
      <w:proofErr w:type="gramStart"/>
      <w:r>
        <w:rPr>
          <w:kern w:val="2"/>
        </w:rPr>
        <w:t>малоимущими</w:t>
      </w:r>
      <w:proofErr w:type="gramEnd"/>
      <w:r>
        <w:rPr>
          <w:kern w:val="2"/>
        </w:rPr>
        <w:t xml:space="preserve">. </w:t>
      </w:r>
    </w:p>
    <w:p w:rsidR="00D52CD8" w:rsidRDefault="00D52CD8" w:rsidP="00D52CD8">
      <w:pPr>
        <w:jc w:val="both"/>
        <w:rPr>
          <w:rFonts w:ascii="Times New Roman CYR" w:hAnsi="Times New Roman CYR" w:cs="Times New Roman CYR"/>
        </w:rPr>
      </w:pPr>
    </w:p>
    <w:p w:rsidR="00D52CD8" w:rsidRDefault="00D52CD8" w:rsidP="00D52CD8">
      <w:pPr>
        <w:jc w:val="both"/>
        <w:rPr>
          <w:kern w:val="2"/>
        </w:rPr>
      </w:pPr>
      <w:r>
        <w:t xml:space="preserve">3.6. направление (вручение) заключения администрации поселения о </w:t>
      </w:r>
      <w:r>
        <w:rPr>
          <w:kern w:val="2"/>
        </w:rPr>
        <w:t xml:space="preserve">признании гражданин </w:t>
      </w:r>
      <w:proofErr w:type="gramStart"/>
      <w:r>
        <w:rPr>
          <w:kern w:val="2"/>
        </w:rPr>
        <w:t>малоимущими</w:t>
      </w:r>
      <w:proofErr w:type="gramEnd"/>
      <w:r>
        <w:rPr>
          <w:kern w:val="2"/>
        </w:rPr>
        <w:t xml:space="preserve"> либо заключения администрации поселения об отказе в признании граждан малоимущими:</w:t>
      </w:r>
    </w:p>
    <w:p w:rsidR="00D52CD8" w:rsidRDefault="00D52CD8" w:rsidP="00D52CD8">
      <w:pPr>
        <w:ind w:firstLine="540"/>
        <w:jc w:val="both"/>
      </w:pPr>
      <w:r>
        <w:t>1) основанием для начала выполнения административной процедуры является принятие администрацией поселения одного из решений, указанных в подпункте 4 пункта 3.5 настоящего административного регламента</w:t>
      </w:r>
      <w:r>
        <w:rPr>
          <w:kern w:val="2"/>
        </w:rPr>
        <w:t>.</w:t>
      </w:r>
    </w:p>
    <w:p w:rsidR="00D52CD8" w:rsidRDefault="00D52CD8" w:rsidP="00D52CD8">
      <w:pPr>
        <w:ind w:firstLine="540"/>
        <w:jc w:val="both"/>
      </w:pPr>
      <w:proofErr w:type="gramStart"/>
      <w:r>
        <w:t xml:space="preserve">2) заключение администрации поселения о признании граждан малоимущими либо заключения администрации поселения об </w:t>
      </w:r>
      <w:r>
        <w:rPr>
          <w:kern w:val="2"/>
        </w:rPr>
        <w:t>отказе в признании граждан малоимущими</w:t>
      </w:r>
      <w:r>
        <w:t xml:space="preserve"> выдается (направляется) заявителю по адресу, указанному в заявлении, способом, указанным в заявлении, не позднее чем через три рабочих дня со дня принятия соответствующего решения, указанного в подпункте 4 пункта 3.5 настоящего административного регламента.</w:t>
      </w:r>
      <w:proofErr w:type="gramEnd"/>
    </w:p>
    <w:p w:rsidR="00D52CD8" w:rsidRDefault="00D52CD8" w:rsidP="00D52CD8">
      <w:pPr>
        <w:ind w:firstLine="540"/>
        <w:jc w:val="both"/>
      </w:pPr>
      <w:r>
        <w:t>3) результатом исполнения административной процедуры является:</w:t>
      </w:r>
    </w:p>
    <w:p w:rsidR="00D52CD8" w:rsidRDefault="00D52CD8" w:rsidP="00D52CD8">
      <w:pPr>
        <w:ind w:firstLine="540"/>
        <w:jc w:val="both"/>
      </w:pPr>
      <w:r>
        <w:t xml:space="preserve">- направление (вручение) заявителю заключения администрации поселения о признании граждан </w:t>
      </w:r>
      <w:proofErr w:type="gramStart"/>
      <w:r>
        <w:t>малоимущими</w:t>
      </w:r>
      <w:proofErr w:type="gramEnd"/>
      <w:r>
        <w:t xml:space="preserve"> либо заключения администрации поселения об </w:t>
      </w:r>
      <w:r>
        <w:rPr>
          <w:kern w:val="2"/>
        </w:rPr>
        <w:t>отказе в признании граждан малоимущими</w:t>
      </w:r>
      <w:r>
        <w:t>;</w:t>
      </w:r>
    </w:p>
    <w:p w:rsidR="00D52CD8" w:rsidRDefault="00D52CD8" w:rsidP="00D52CD8">
      <w:pPr>
        <w:ind w:firstLine="540"/>
        <w:jc w:val="both"/>
        <w:rPr>
          <w:rFonts w:ascii="Times New Roman CYR" w:hAnsi="Times New Roman CYR" w:cs="Times New Roman CYR"/>
        </w:rPr>
      </w:pPr>
      <w:r>
        <w:t xml:space="preserve">- направление в МФЦ заключения администрации поселения о признании граждан </w:t>
      </w:r>
      <w:proofErr w:type="gramStart"/>
      <w:r>
        <w:t>малоимущими</w:t>
      </w:r>
      <w:proofErr w:type="gramEnd"/>
      <w:r>
        <w:t xml:space="preserve"> либо заключения администрации поселения об </w:t>
      </w:r>
      <w:r>
        <w:rPr>
          <w:kern w:val="2"/>
        </w:rPr>
        <w:t>отказе в признании граждан малоимущими</w:t>
      </w:r>
    </w:p>
    <w:p w:rsidR="00D52CD8" w:rsidRDefault="00D52CD8" w:rsidP="00D52CD8">
      <w:pPr>
        <w:ind w:firstLine="567"/>
        <w:jc w:val="both"/>
      </w:pPr>
      <w:r>
        <w:t>3.7. Перечень административных процедур (действий) при предоставлении муниципальных услуг в электронной форме</w:t>
      </w:r>
    </w:p>
    <w:p w:rsidR="00D52CD8" w:rsidRDefault="00D52CD8" w:rsidP="00D52CD8">
      <w:pPr>
        <w:ind w:firstLine="567"/>
        <w:jc w:val="both"/>
      </w:pPr>
    </w:p>
    <w:p w:rsidR="00D52CD8" w:rsidRDefault="00D52CD8" w:rsidP="00D52CD8">
      <w:pPr>
        <w:ind w:firstLine="567"/>
        <w:jc w:val="both"/>
      </w:pPr>
      <w:r>
        <w:t xml:space="preserve">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w:t>
      </w:r>
      <w:r>
        <w:lastRenderedPageBreak/>
        <w:t>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52CD8" w:rsidRDefault="00D52CD8" w:rsidP="00D52CD8">
      <w:pPr>
        <w:ind w:firstLine="567"/>
        <w:jc w:val="both"/>
      </w:pPr>
      <w:r>
        <w:t>3.7.2. Предоставление муниципальной услуги в электронной форме включает в себя следующие административные процедуры:</w:t>
      </w:r>
    </w:p>
    <w:p w:rsidR="00D52CD8" w:rsidRDefault="00D52CD8" w:rsidP="00D52CD8">
      <w:pPr>
        <w:ind w:firstLine="567"/>
        <w:jc w:val="both"/>
      </w:pPr>
      <w:r>
        <w:t>1) прием Заявления и документов (информации), необходимых для предоставления муниципальной услуги;</w:t>
      </w:r>
    </w:p>
    <w:p w:rsidR="00D52CD8" w:rsidRDefault="00D52CD8" w:rsidP="00D52CD8">
      <w:pPr>
        <w:ind w:firstLine="567"/>
        <w:jc w:val="both"/>
      </w:pPr>
      <w:r>
        <w:t>2) проверка действительность усиленной квалифицированной электронной подписи;</w:t>
      </w:r>
    </w:p>
    <w:p w:rsidR="00D52CD8" w:rsidRDefault="00D52CD8" w:rsidP="00D52CD8">
      <w:pPr>
        <w:ind w:firstLine="567"/>
        <w:jc w:val="both"/>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D52CD8" w:rsidRDefault="00D52CD8" w:rsidP="00D52CD8">
      <w:pPr>
        <w:ind w:firstLine="567"/>
        <w:jc w:val="both"/>
      </w:pPr>
      <w:r>
        <w:t>4) принятие решения о подготовке выписки, уведомления;</w:t>
      </w:r>
    </w:p>
    <w:p w:rsidR="00D52CD8" w:rsidRDefault="00D52CD8" w:rsidP="00D52CD8">
      <w:pPr>
        <w:ind w:firstLine="567"/>
        <w:jc w:val="both"/>
      </w:pPr>
      <w:r>
        <w:t>5) направление заявителю уведомления о приеме заявления или отказа в приеме к рассмотрению заявления;</w:t>
      </w:r>
    </w:p>
    <w:p w:rsidR="00D52CD8" w:rsidRDefault="00D52CD8" w:rsidP="00D52CD8">
      <w:pPr>
        <w:ind w:firstLine="567"/>
        <w:jc w:val="both"/>
      </w:pPr>
      <w:r>
        <w:t>6) формирование результата предоставления муниципальной услуги;</w:t>
      </w:r>
    </w:p>
    <w:p w:rsidR="00D52CD8" w:rsidRDefault="00D52CD8" w:rsidP="00D52CD8">
      <w:pPr>
        <w:ind w:firstLine="567"/>
        <w:jc w:val="both"/>
      </w:pPr>
      <w:r>
        <w:t>7) направление (выдача) результата.</w:t>
      </w:r>
    </w:p>
    <w:p w:rsidR="00D52CD8" w:rsidRDefault="00D52CD8" w:rsidP="00D52CD8">
      <w:pPr>
        <w:ind w:firstLine="567"/>
        <w:jc w:val="both"/>
      </w:pPr>
      <w:r>
        <w:t>Заявитель вправе отозвать свое заявление на любой стадии рассмотрения, согласования или подготовки документа.</w:t>
      </w:r>
    </w:p>
    <w:p w:rsidR="00D52CD8" w:rsidRDefault="00D52CD8" w:rsidP="00D52CD8">
      <w:pPr>
        <w:ind w:firstLine="567"/>
        <w:jc w:val="both"/>
      </w:pPr>
    </w:p>
    <w:p w:rsidR="00D52CD8" w:rsidRDefault="00D52CD8" w:rsidP="00D52CD8">
      <w:pPr>
        <w:ind w:firstLine="567"/>
        <w:jc w:val="both"/>
      </w:pPr>
      <w: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shd w:val="clear" w:color="auto" w:fill="FFFFFF"/>
        </w:rPr>
        <w:t>от 27 июля 2010 г. N 210-ФЗ "Об организации предоставления государственных и муниципальных услуг"</w:t>
      </w:r>
      <w:r>
        <w:rPr>
          <w:shd w:val="clear" w:color="auto" w:fill="FFFFFF"/>
        </w:rPr>
        <w:t>.</w:t>
      </w:r>
    </w:p>
    <w:p w:rsidR="00D52CD8" w:rsidRDefault="00D52CD8" w:rsidP="00D52CD8">
      <w:pPr>
        <w:ind w:firstLine="567"/>
        <w:jc w:val="both"/>
      </w:pPr>
    </w:p>
    <w:p w:rsidR="00D52CD8" w:rsidRDefault="00D52CD8" w:rsidP="00D52CD8">
      <w:pPr>
        <w:ind w:firstLine="567"/>
        <w:jc w:val="both"/>
      </w:pPr>
      <w:r>
        <w:t>Прием и регистрация запроса осуществляются должностным лицом уполномоченного органа, ответственного за регистрацию.</w:t>
      </w:r>
    </w:p>
    <w:p w:rsidR="00D52CD8" w:rsidRDefault="00D52CD8" w:rsidP="00D52CD8">
      <w:pPr>
        <w:ind w:firstLine="567"/>
        <w:jc w:val="both"/>
      </w:pPr>
      <w:r>
        <w:t>После регистрации запрос направляется в уполномоченный орган, ответственный за предоставление муниципальной услуги.</w:t>
      </w:r>
    </w:p>
    <w:p w:rsidR="00D52CD8" w:rsidRDefault="00D52CD8" w:rsidP="00D52CD8">
      <w:pPr>
        <w:ind w:firstLine="567"/>
        <w:jc w:val="both"/>
      </w:pPr>
      <w: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52CD8" w:rsidRDefault="00D52CD8" w:rsidP="00D52CD8">
      <w:pPr>
        <w:ind w:firstLine="567"/>
        <w:jc w:val="both"/>
      </w:pPr>
      <w: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52CD8" w:rsidRDefault="00D52CD8" w:rsidP="00D52CD8">
      <w:pPr>
        <w:ind w:firstLine="567"/>
        <w:jc w:val="both"/>
      </w:pPr>
      <w: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52CD8" w:rsidRDefault="00D52CD8" w:rsidP="00D52CD8">
      <w:pPr>
        <w:ind w:firstLine="567"/>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52CD8" w:rsidRDefault="00D52CD8" w:rsidP="00D52CD8">
      <w:pPr>
        <w:ind w:firstLine="567"/>
        <w:jc w:val="both"/>
      </w:pPr>
      <w:r>
        <w:lastRenderedPageBreak/>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D52CD8" w:rsidRDefault="00D52CD8" w:rsidP="00D52CD8">
      <w:pPr>
        <w:ind w:firstLine="567"/>
        <w:jc w:val="both"/>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2.12 Раздела II настоящего Административного регламента, а также осуществляются следующие действия:</w:t>
      </w:r>
    </w:p>
    <w:p w:rsidR="00D52CD8" w:rsidRDefault="00D52CD8" w:rsidP="00D52CD8">
      <w:pPr>
        <w:ind w:firstLine="567"/>
        <w:jc w:val="both"/>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52CD8" w:rsidRDefault="00D52CD8" w:rsidP="00D52CD8">
      <w:pPr>
        <w:ind w:firstLine="567"/>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D52CD8" w:rsidRDefault="00D52CD8" w:rsidP="00D52CD8">
      <w:pPr>
        <w:ind w:firstLine="567"/>
        <w:jc w:val="both"/>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D52CD8" w:rsidRDefault="00D52CD8" w:rsidP="00D52CD8">
      <w:pPr>
        <w:ind w:firstLine="567"/>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D52CD8" w:rsidRDefault="00D52CD8" w:rsidP="00D52CD8">
      <w:pPr>
        <w:ind w:firstLine="567"/>
        <w:jc w:val="both"/>
      </w:pPr>
      <w:r>
        <w:t>При предоставлении муниципальной услуги в электронной форме заявителю направляется:</w:t>
      </w:r>
    </w:p>
    <w:p w:rsidR="00D52CD8" w:rsidRDefault="00D52CD8" w:rsidP="00D52CD8">
      <w:pPr>
        <w:ind w:firstLine="567"/>
        <w:jc w:val="both"/>
      </w:pPr>
      <w:r>
        <w:t>а) уведомление о записи на прием в уполномоченный орган или МФЦ;</w:t>
      </w:r>
    </w:p>
    <w:p w:rsidR="00D52CD8" w:rsidRDefault="00D52CD8" w:rsidP="00D52CD8">
      <w:pPr>
        <w:ind w:firstLine="567"/>
        <w:jc w:val="both"/>
      </w:pPr>
      <w:r>
        <w:t>б) уведомление о приеме и регистрации запроса и иных документов, необходимых для предоставления муниципальной услуги;</w:t>
      </w:r>
    </w:p>
    <w:p w:rsidR="00D52CD8" w:rsidRDefault="00D52CD8" w:rsidP="00D52CD8">
      <w:pPr>
        <w:ind w:firstLine="567"/>
        <w:jc w:val="both"/>
      </w:pPr>
      <w:r>
        <w:t>в) уведомление о начале процедуры предоставления муниципальной услуги;</w:t>
      </w:r>
    </w:p>
    <w:p w:rsidR="00D52CD8" w:rsidRDefault="00D52CD8" w:rsidP="00D52CD8">
      <w:pPr>
        <w:ind w:firstLine="567"/>
        <w:jc w:val="both"/>
      </w:pPr>
      <w:proofErr w:type="gramStart"/>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D52CD8" w:rsidRDefault="00D52CD8" w:rsidP="00D52CD8">
      <w:pPr>
        <w:ind w:firstLine="567"/>
        <w:jc w:val="both"/>
      </w:pPr>
      <w:r>
        <w:t>е) уведомление о результатах рассмотрения документов, необходимых для предоставления муниципальной услуги;</w:t>
      </w:r>
    </w:p>
    <w:p w:rsidR="00D52CD8" w:rsidRDefault="00D52CD8" w:rsidP="00D52CD8">
      <w:pPr>
        <w:ind w:firstLine="567"/>
        <w:jc w:val="both"/>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52CD8" w:rsidRDefault="00D52CD8" w:rsidP="00D52CD8">
      <w:pPr>
        <w:ind w:firstLine="567"/>
        <w:jc w:val="both"/>
      </w:pPr>
      <w:r>
        <w:t>з) уведомление о мотивированном отказе в предоставлении муниципальной услуги.</w:t>
      </w:r>
    </w:p>
    <w:p w:rsidR="00D52CD8" w:rsidRDefault="00D52CD8" w:rsidP="00D52CD8">
      <w:pPr>
        <w:ind w:firstLine="567"/>
        <w:jc w:val="both"/>
      </w:pPr>
      <w:proofErr w:type="gramStart"/>
      <w: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D52CD8" w:rsidRDefault="00D52CD8" w:rsidP="00D52CD8">
      <w:pPr>
        <w:ind w:firstLine="567"/>
        <w:jc w:val="both"/>
      </w:pPr>
      <w: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52CD8" w:rsidRDefault="00D52CD8" w:rsidP="00D52CD8">
      <w:pPr>
        <w:ind w:firstLine="567"/>
        <w:jc w:val="both"/>
      </w:pPr>
      <w: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52CD8" w:rsidRDefault="00D52CD8" w:rsidP="00D52CD8">
      <w:pPr>
        <w:ind w:firstLine="567"/>
        <w:jc w:val="both"/>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52CD8" w:rsidRDefault="00D52CD8" w:rsidP="00D52CD8">
      <w:pPr>
        <w:ind w:firstLine="567"/>
        <w:jc w:val="both"/>
      </w:pPr>
      <w:r>
        <w:t>Срок исполнения административной процедуры по выдаче заявителю результата предоставления муниципальной услуги  – 1 рабочий день.</w:t>
      </w:r>
    </w:p>
    <w:p w:rsidR="00D52CD8" w:rsidRDefault="00D52CD8" w:rsidP="00D52CD8">
      <w:pPr>
        <w:ind w:firstLine="567"/>
        <w:jc w:val="both"/>
      </w:pPr>
      <w:r>
        <w:t xml:space="preserve"> </w:t>
      </w:r>
    </w:p>
    <w:p w:rsidR="00D52CD8" w:rsidRDefault="00D52CD8" w:rsidP="00D52CD8">
      <w:pPr>
        <w:ind w:firstLine="567"/>
        <w:jc w:val="both"/>
      </w:pPr>
      <w:r>
        <w:t>3.9. Перечень административных процедур (действий), выполняемых МФЦ</w:t>
      </w:r>
    </w:p>
    <w:p w:rsidR="00D52CD8" w:rsidRDefault="00D52CD8" w:rsidP="00D52CD8">
      <w:pPr>
        <w:ind w:firstLine="567"/>
        <w:jc w:val="both"/>
      </w:pPr>
    </w:p>
    <w:p w:rsidR="00D52CD8" w:rsidRDefault="00D52CD8" w:rsidP="00D52CD8">
      <w:pPr>
        <w:ind w:firstLine="567"/>
        <w:jc w:val="both"/>
      </w:pPr>
      <w: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D52CD8" w:rsidRDefault="00D52CD8" w:rsidP="00D52CD8">
      <w:pPr>
        <w:ind w:firstLine="567"/>
        <w:jc w:val="both"/>
      </w:pPr>
      <w:r>
        <w:t>1) прием заявления и прилагаемых к нему документов, регистрация заявления и выдача заявителю расписки в получении заявления и документов;</w:t>
      </w:r>
    </w:p>
    <w:p w:rsidR="00D52CD8" w:rsidRDefault="00D52CD8" w:rsidP="00D52CD8">
      <w:pPr>
        <w:ind w:firstLine="567"/>
        <w:jc w:val="both"/>
      </w:pPr>
      <w:r>
        <w:t>2) перевод в электронную форму и снятие копий с документов, представленных заявителем, подпись и заверение печатью (электронной подписью);</w:t>
      </w:r>
    </w:p>
    <w:p w:rsidR="00D52CD8" w:rsidRDefault="00D52CD8" w:rsidP="00D52CD8">
      <w:pPr>
        <w:ind w:firstLine="567"/>
        <w:jc w:val="both"/>
      </w:pPr>
      <w:r>
        <w:t>3) передача курьером заявления и прилагаемых к нему документов из МФЦ в уполномоченный орган;</w:t>
      </w:r>
    </w:p>
    <w:p w:rsidR="00D52CD8" w:rsidRDefault="00D52CD8" w:rsidP="00D52CD8">
      <w:pPr>
        <w:ind w:firstLine="567"/>
        <w:jc w:val="both"/>
      </w:pPr>
      <w:r>
        <w:t>4) передача курьером пакета документов из уполномоченного органа в МФЦ;</w:t>
      </w:r>
    </w:p>
    <w:p w:rsidR="00D52CD8" w:rsidRDefault="00D52CD8" w:rsidP="00D52CD8">
      <w:pPr>
        <w:ind w:firstLine="567"/>
        <w:jc w:val="both"/>
      </w:pPr>
      <w:r>
        <w:t>5) выдача (направление) заявителю результата предоставления муниципальной услуги.</w:t>
      </w:r>
    </w:p>
    <w:p w:rsidR="00D52CD8" w:rsidRDefault="00D52CD8" w:rsidP="00D52CD8">
      <w:pPr>
        <w:ind w:firstLine="567"/>
        <w:jc w:val="both"/>
      </w:pPr>
      <w: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D52CD8" w:rsidRDefault="00D52CD8" w:rsidP="00D52CD8">
      <w:pPr>
        <w:ind w:firstLine="567"/>
        <w:jc w:val="both"/>
      </w:pPr>
    </w:p>
    <w:p w:rsidR="00D52CD8" w:rsidRDefault="00D52CD8" w:rsidP="00D52CD8">
      <w:pPr>
        <w:ind w:firstLine="567"/>
        <w:jc w:val="both"/>
      </w:pPr>
      <w:r>
        <w:t>3.10. Порядок выполнения административных процедур (действий) МФЦ</w:t>
      </w:r>
    </w:p>
    <w:p w:rsidR="00D52CD8" w:rsidRDefault="00D52CD8" w:rsidP="00D52CD8">
      <w:pPr>
        <w:ind w:firstLine="567"/>
        <w:jc w:val="both"/>
      </w:pPr>
    </w:p>
    <w:p w:rsidR="00D52CD8" w:rsidRDefault="00D52CD8" w:rsidP="00D52CD8">
      <w:pPr>
        <w:ind w:firstLine="567"/>
        <w:jc w:val="both"/>
      </w:pPr>
      <w:r>
        <w:t>3.10.1. При приеме заявления и прилагаемых к нему документов работник МФЦ:</w:t>
      </w:r>
    </w:p>
    <w:p w:rsidR="00D52CD8" w:rsidRDefault="00D52CD8" w:rsidP="00D52CD8">
      <w:pPr>
        <w:ind w:firstLine="567"/>
        <w:jc w:val="both"/>
      </w:pPr>
      <w:proofErr w:type="gramStart"/>
      <w: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D52CD8" w:rsidRDefault="00D52CD8" w:rsidP="00D52CD8">
      <w:pPr>
        <w:ind w:firstLine="567"/>
        <w:jc w:val="both"/>
      </w:pPr>
      <w: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D52CD8" w:rsidRDefault="00D52CD8" w:rsidP="00D52CD8">
      <w:pPr>
        <w:ind w:firstLine="567"/>
        <w:jc w:val="both"/>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52CD8" w:rsidRDefault="00D52CD8" w:rsidP="00D52CD8">
      <w:pPr>
        <w:ind w:firstLine="567"/>
        <w:jc w:val="both"/>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52CD8" w:rsidRDefault="00D52CD8" w:rsidP="00D52CD8">
      <w:pPr>
        <w:ind w:firstLine="567"/>
        <w:jc w:val="both"/>
      </w:pPr>
      <w:r>
        <w:t>проверяет соответствие представленных документов установленным требованиям, удостоверяясь, что:</w:t>
      </w:r>
    </w:p>
    <w:p w:rsidR="00D52CD8" w:rsidRDefault="00D52CD8" w:rsidP="00D52CD8">
      <w:pPr>
        <w:ind w:firstLine="567"/>
        <w:jc w:val="both"/>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52CD8" w:rsidRDefault="00D52CD8" w:rsidP="00D52CD8">
      <w:pPr>
        <w:ind w:firstLine="567"/>
        <w:jc w:val="both"/>
      </w:pPr>
      <w:r>
        <w:t>тексты документов написаны разборчиво;</w:t>
      </w:r>
    </w:p>
    <w:p w:rsidR="00D52CD8" w:rsidRDefault="00D52CD8" w:rsidP="00D52CD8">
      <w:pPr>
        <w:ind w:firstLine="567"/>
        <w:jc w:val="both"/>
      </w:pPr>
      <w:r>
        <w:t>фамилии, имена и отчества физических лиц, адреса их мест жительства написаны полностью;</w:t>
      </w:r>
    </w:p>
    <w:p w:rsidR="00D52CD8" w:rsidRDefault="00D52CD8" w:rsidP="00D52CD8">
      <w:pPr>
        <w:ind w:firstLine="567"/>
        <w:jc w:val="both"/>
      </w:pPr>
      <w:r>
        <w:t>в документах нет подчисток, приписок, зачеркнутых слов и иных не оговоренных в них исправлений;</w:t>
      </w:r>
    </w:p>
    <w:p w:rsidR="00D52CD8" w:rsidRDefault="00D52CD8" w:rsidP="00D52CD8">
      <w:pPr>
        <w:ind w:firstLine="567"/>
        <w:jc w:val="both"/>
      </w:pPr>
      <w:r>
        <w:t>документы не исполнены карандашом;</w:t>
      </w:r>
    </w:p>
    <w:p w:rsidR="00D52CD8" w:rsidRDefault="00D52CD8" w:rsidP="00D52CD8">
      <w:pPr>
        <w:ind w:firstLine="567"/>
        <w:jc w:val="both"/>
      </w:pPr>
      <w:r>
        <w:lastRenderedPageBreak/>
        <w:t>документы не имеют повреждений, наличие которых не позволяет однозначно истолковать их содержание;</w:t>
      </w:r>
    </w:p>
    <w:p w:rsidR="00D52CD8" w:rsidRDefault="00D52CD8" w:rsidP="00D52CD8">
      <w:pPr>
        <w:ind w:firstLine="567"/>
        <w:jc w:val="both"/>
      </w:pPr>
      <w:r>
        <w:t>срок действия документов не истек;</w:t>
      </w:r>
    </w:p>
    <w:p w:rsidR="00D52CD8" w:rsidRDefault="00D52CD8" w:rsidP="00D52CD8">
      <w:pPr>
        <w:ind w:firstLine="567"/>
        <w:jc w:val="both"/>
      </w:pPr>
      <w:r>
        <w:t>документы содержат информацию, необходимую для предоставления муниципальной услуги, указанной в заявлении;</w:t>
      </w:r>
    </w:p>
    <w:p w:rsidR="00D52CD8" w:rsidRDefault="00D52CD8" w:rsidP="00D52CD8">
      <w:pPr>
        <w:ind w:firstLine="567"/>
        <w:jc w:val="both"/>
      </w:pPr>
      <w:r>
        <w:t>документы представлены в полном объеме;</w:t>
      </w:r>
    </w:p>
    <w:p w:rsidR="00D52CD8" w:rsidRDefault="00D52CD8" w:rsidP="00D52CD8">
      <w:pPr>
        <w:ind w:firstLine="567"/>
        <w:jc w:val="both"/>
      </w:pPr>
      <w:r>
        <w:t>заявление соответствует установленным требованиям к его форме и виду;</w:t>
      </w:r>
    </w:p>
    <w:p w:rsidR="00D52CD8" w:rsidRDefault="00D52CD8" w:rsidP="00D52CD8">
      <w:pPr>
        <w:ind w:firstLine="567"/>
        <w:jc w:val="both"/>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52CD8" w:rsidRDefault="00D52CD8" w:rsidP="00D52CD8">
      <w:pPr>
        <w:ind w:firstLine="567"/>
        <w:jc w:val="both"/>
      </w:pPr>
      <w:r>
        <w:t xml:space="preserve">Работник МФЦ от имени заявителя заполняет заявление по соответствующей форме. </w:t>
      </w:r>
    </w:p>
    <w:p w:rsidR="00D52CD8" w:rsidRDefault="00D52CD8" w:rsidP="00D52CD8">
      <w:pPr>
        <w:ind w:firstLine="567"/>
        <w:jc w:val="both"/>
      </w:pPr>
      <w: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D52CD8" w:rsidRDefault="00D52CD8" w:rsidP="00D52CD8">
      <w:pPr>
        <w:ind w:firstLine="567"/>
        <w:jc w:val="both"/>
      </w:pPr>
      <w:r>
        <w:t>Заявитель, представивший документы для получения муниципальной услуги, в обязательном порядке информируется работником МФЦ:</w:t>
      </w:r>
    </w:p>
    <w:p w:rsidR="00D52CD8" w:rsidRDefault="00D52CD8" w:rsidP="00D52CD8">
      <w:pPr>
        <w:ind w:firstLine="567"/>
        <w:jc w:val="both"/>
      </w:pPr>
      <w:r>
        <w:t>о сроке предоставления муниципальной услуги;</w:t>
      </w:r>
    </w:p>
    <w:p w:rsidR="00D52CD8" w:rsidRDefault="00D52CD8" w:rsidP="00D52CD8">
      <w:pPr>
        <w:ind w:firstLine="567"/>
        <w:jc w:val="both"/>
      </w:pPr>
      <w:r>
        <w:t>о возможности отказа в предоставлении муниципальной услуги.</w:t>
      </w:r>
    </w:p>
    <w:p w:rsidR="00D52CD8" w:rsidRDefault="00D52CD8" w:rsidP="00D52CD8">
      <w:pPr>
        <w:ind w:firstLine="567"/>
        <w:jc w:val="both"/>
      </w:pPr>
      <w: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D52CD8" w:rsidRDefault="00D52CD8" w:rsidP="00D52CD8">
      <w:pPr>
        <w:ind w:firstLine="567"/>
        <w:jc w:val="both"/>
      </w:pPr>
      <w: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52CD8" w:rsidRDefault="00D52CD8" w:rsidP="00D52CD8">
      <w:pPr>
        <w:ind w:firstLine="567"/>
        <w:jc w:val="both"/>
      </w:pPr>
      <w: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D52CD8" w:rsidRDefault="00D52CD8" w:rsidP="00D52CD8">
      <w:pPr>
        <w:ind w:firstLine="567"/>
        <w:jc w:val="both"/>
      </w:pPr>
      <w: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52CD8" w:rsidRDefault="00D52CD8" w:rsidP="00D52CD8">
      <w:pPr>
        <w:ind w:firstLine="567"/>
        <w:jc w:val="both"/>
      </w:pPr>
      <w: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D52CD8" w:rsidRDefault="00D52CD8" w:rsidP="00D52CD8">
      <w:pPr>
        <w:ind w:firstLine="567"/>
        <w:jc w:val="both"/>
      </w:pPr>
      <w: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D52CD8" w:rsidRDefault="00D52CD8" w:rsidP="00D52CD8">
      <w:pPr>
        <w:ind w:firstLine="567"/>
        <w:jc w:val="both"/>
      </w:pPr>
      <w:r>
        <w:t xml:space="preserve">3.10.4. </w:t>
      </w:r>
      <w:proofErr w:type="gramStart"/>
      <w: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D52CD8" w:rsidRDefault="00D52CD8" w:rsidP="00D52CD8">
      <w:pPr>
        <w:ind w:firstLine="709"/>
        <w:jc w:val="both"/>
      </w:pPr>
      <w:r>
        <w:t>Для получения документов заявитель прибывает в МФЦ лично с документом, удостоверяющим личность.</w:t>
      </w:r>
    </w:p>
    <w:p w:rsidR="00D52CD8" w:rsidRDefault="00D52CD8" w:rsidP="00D52CD8">
      <w:pPr>
        <w:ind w:firstLine="709"/>
        <w:jc w:val="both"/>
      </w:pPr>
      <w:r>
        <w:t>Основанием для начала административной процедуры является получение МФЦ результата предоставления муниципальной услуги.</w:t>
      </w:r>
    </w:p>
    <w:p w:rsidR="00D52CD8" w:rsidRDefault="00D52CD8" w:rsidP="00D52CD8">
      <w:pPr>
        <w:tabs>
          <w:tab w:val="left" w:pos="2842"/>
        </w:tabs>
        <w:ind w:firstLine="709"/>
        <w:jc w:val="both"/>
      </w:pPr>
      <w:r>
        <w:t>При выдаче документов должностное лицо МФЦ:</w:t>
      </w:r>
    </w:p>
    <w:p w:rsidR="00D52CD8" w:rsidRDefault="00D52CD8" w:rsidP="00D52CD8">
      <w:pPr>
        <w:tabs>
          <w:tab w:val="left" w:pos="2842"/>
        </w:tabs>
        <w:ind w:firstLine="709"/>
        <w:jc w:val="both"/>
      </w:pPr>
      <w: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52CD8" w:rsidRDefault="00D52CD8" w:rsidP="00D52CD8">
      <w:pPr>
        <w:tabs>
          <w:tab w:val="left" w:pos="2842"/>
        </w:tabs>
        <w:ind w:firstLine="709"/>
        <w:jc w:val="both"/>
      </w:pPr>
      <w:r>
        <w:t>знакомит с содержанием документов и выдает их.</w:t>
      </w:r>
    </w:p>
    <w:p w:rsidR="00D52CD8" w:rsidRDefault="00D52CD8" w:rsidP="00D52CD8">
      <w:pPr>
        <w:ind w:firstLine="709"/>
        <w:jc w:val="both"/>
      </w:pPr>
      <w:r>
        <w:t>3.10.5. В случае обращения заявителя за предоставлением муниципальной услуги по экстерриториальному принципу МФЦ:</w:t>
      </w:r>
    </w:p>
    <w:p w:rsidR="00D52CD8" w:rsidRDefault="00D52CD8" w:rsidP="00D52CD8">
      <w:pPr>
        <w:ind w:firstLine="709"/>
        <w:jc w:val="both"/>
      </w:pPr>
      <w:r>
        <w:t>- принимает от заявителя заявление и документы, представленные заявителем;</w:t>
      </w:r>
    </w:p>
    <w:p w:rsidR="00D52CD8" w:rsidRDefault="00D52CD8" w:rsidP="00D52CD8">
      <w:pPr>
        <w:ind w:firstLine="709"/>
        <w:jc w:val="both"/>
      </w:pPr>
      <w:proofErr w:type="gramStart"/>
      <w:r>
        <w:t>- осуществляет копирование (сканирование) документов, предусмотренных частью 6 статьи 7 Федерального закона</w:t>
      </w:r>
      <w:hyperlink r:id="rId12" w:history="1">
        <w:r>
          <w:rPr>
            <w:rStyle w:val="a3"/>
            <w:rFonts w:eastAsiaTheme="majorEastAsia"/>
            <w:color w:val="auto"/>
          </w:rPr>
          <w:t xml:space="preserve"> от 27 июля 2010 года № 210-ФЗ «Об организации предоставления государственных и муниципальных услуг»</w:t>
        </w:r>
      </w:hyperlink>
      <w: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D52CD8" w:rsidRDefault="00D52CD8" w:rsidP="00D52CD8">
      <w:pPr>
        <w:ind w:firstLine="709"/>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52CD8" w:rsidRDefault="00D52CD8" w:rsidP="00D52CD8">
      <w:pPr>
        <w:tabs>
          <w:tab w:val="left" w:pos="851"/>
        </w:tabs>
        <w:ind w:firstLine="709"/>
        <w:jc w:val="both"/>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D52CD8" w:rsidRDefault="00D52CD8" w:rsidP="00D52CD8">
      <w:pPr>
        <w:ind w:firstLine="708"/>
        <w:jc w:val="both"/>
      </w:pPr>
      <w:r>
        <w:t>3.10.6. В случае обращения заявителя за предоставлением муниципальной услуги по приему заявителей по предварительной записи</w:t>
      </w:r>
    </w:p>
    <w:p w:rsidR="00D52CD8" w:rsidRDefault="00D52CD8" w:rsidP="00D52CD8">
      <w:pPr>
        <w:ind w:firstLine="709"/>
        <w:jc w:val="both"/>
      </w:pPr>
      <w:r>
        <w:t xml:space="preserve">В целях предоставления муниципальной услуги осуществляется прием заявителей по предварительной записи. </w:t>
      </w:r>
    </w:p>
    <w:p w:rsidR="00D52CD8" w:rsidRDefault="00D52CD8" w:rsidP="00D52CD8">
      <w:pPr>
        <w:ind w:firstLine="709"/>
        <w:jc w:val="both"/>
      </w:pPr>
      <w:r>
        <w:t xml:space="preserve">Запись на прием проводится посредством Единого и Регионального портала. </w:t>
      </w:r>
    </w:p>
    <w:p w:rsidR="00D52CD8" w:rsidRDefault="00D52CD8" w:rsidP="00D52CD8">
      <w:pPr>
        <w:ind w:firstLine="709"/>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52CD8" w:rsidRDefault="00D52CD8" w:rsidP="00D52CD8">
      <w:pPr>
        <w:ind w:firstLine="709"/>
        <w:jc w:val="both"/>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2CD8" w:rsidRDefault="00D52CD8" w:rsidP="00D52CD8">
      <w:pPr>
        <w:ind w:firstLine="709"/>
        <w:jc w:val="both"/>
      </w:pPr>
      <w:r>
        <w:t xml:space="preserve">Формирование запроса заявителем осуществляется посредством заполнения электронной формы запроса </w:t>
      </w:r>
      <w:proofErr w:type="gramStart"/>
      <w:r>
        <w:t>на</w:t>
      </w:r>
      <w:proofErr w:type="gramEnd"/>
      <w:r>
        <w:t xml:space="preserve"> </w:t>
      </w:r>
      <w:proofErr w:type="gramStart"/>
      <w:r>
        <w:t>Единый</w:t>
      </w:r>
      <w:proofErr w:type="gramEnd"/>
      <w:r>
        <w:t xml:space="preserve"> и Региональный портал, официальном сайте без необходимости дополнительной подачи запроса в какой-либо иной форме.</w:t>
      </w:r>
    </w:p>
    <w:p w:rsidR="00D52CD8" w:rsidRDefault="00D52CD8" w:rsidP="00D52CD8">
      <w:pPr>
        <w:ind w:firstLine="709"/>
        <w:jc w:val="both"/>
      </w:pPr>
      <w:r>
        <w:t>На Едином и Региональном портале, официальном сайте размещаются образцы заполнения электронной формы запроса.</w:t>
      </w:r>
    </w:p>
    <w:p w:rsidR="00D52CD8" w:rsidRDefault="00D52CD8" w:rsidP="00D52CD8">
      <w:pPr>
        <w:ind w:firstLine="709"/>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2CD8" w:rsidRDefault="00D52CD8" w:rsidP="00D52CD8">
      <w:pPr>
        <w:ind w:firstLine="709"/>
        <w:jc w:val="both"/>
      </w:pPr>
      <w:r>
        <w:t>При формировании запроса заявителю обеспечивается:</w:t>
      </w:r>
    </w:p>
    <w:p w:rsidR="00D52CD8" w:rsidRDefault="00D52CD8" w:rsidP="00D52CD8">
      <w:pPr>
        <w:ind w:firstLine="709"/>
        <w:jc w:val="both"/>
      </w:pPr>
      <w: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D52CD8" w:rsidRDefault="00D52CD8" w:rsidP="00D52CD8">
      <w:pPr>
        <w:ind w:firstLine="709"/>
        <w:jc w:val="both"/>
      </w:pPr>
      <w: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iCs/>
        </w:rPr>
        <w:t>;</w:t>
      </w:r>
    </w:p>
    <w:p w:rsidR="00D52CD8" w:rsidRDefault="00D52CD8" w:rsidP="00D52CD8">
      <w:pPr>
        <w:ind w:firstLine="709"/>
        <w:jc w:val="both"/>
      </w:pPr>
      <w:r>
        <w:t>в) возможность печати на бумажном носителе копии электронной формы запроса;</w:t>
      </w:r>
    </w:p>
    <w:p w:rsidR="00D52CD8" w:rsidRDefault="00D52CD8" w:rsidP="00D52CD8">
      <w:pPr>
        <w:ind w:firstLine="709"/>
        <w:jc w:val="both"/>
      </w:pPr>
      <w:r>
        <w:t xml:space="preserve">г) сохранение ранее введенных в электронную форму запроса значений </w:t>
      </w:r>
      <w: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2CD8" w:rsidRDefault="00D52CD8" w:rsidP="00D52CD8">
      <w:pPr>
        <w:ind w:firstLine="709"/>
        <w:jc w:val="both"/>
      </w:pPr>
      <w:proofErr w:type="gramStart"/>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D52CD8" w:rsidRDefault="00D52CD8" w:rsidP="00D52CD8">
      <w:pPr>
        <w:ind w:firstLine="709"/>
        <w:jc w:val="both"/>
      </w:pPr>
      <w:r>
        <w:t xml:space="preserve">е)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D52CD8" w:rsidRDefault="00D52CD8" w:rsidP="00D52CD8">
      <w:pPr>
        <w:ind w:firstLine="709"/>
        <w:jc w:val="both"/>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52CD8" w:rsidRDefault="00D52CD8" w:rsidP="00D52CD8">
      <w:pPr>
        <w:ind w:firstLine="709"/>
        <w:jc w:val="both"/>
      </w:pPr>
    </w:p>
    <w:p w:rsidR="00D52CD8" w:rsidRDefault="00D52CD8" w:rsidP="00D52CD8">
      <w:pPr>
        <w:ind w:firstLine="567"/>
        <w:jc w:val="both"/>
      </w:pPr>
      <w:r>
        <w:t>3.11. Порядок исправления допущенных опечаток и ошибок в выданных в результате предоставления муниципальной услуги документах</w:t>
      </w:r>
    </w:p>
    <w:p w:rsidR="00D52CD8" w:rsidRDefault="00D52CD8" w:rsidP="00D52CD8">
      <w:pPr>
        <w:ind w:firstLine="567"/>
        <w:jc w:val="both"/>
      </w:pPr>
    </w:p>
    <w:p w:rsidR="00D52CD8" w:rsidRDefault="00D52CD8" w:rsidP="00D52CD8">
      <w:pPr>
        <w:ind w:firstLine="567"/>
        <w:jc w:val="both"/>
      </w:pPr>
      <w:proofErr w:type="gramStart"/>
      <w: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D52CD8" w:rsidRDefault="00D52CD8" w:rsidP="00D52CD8">
      <w:pPr>
        <w:ind w:firstLine="567"/>
        <w:jc w:val="both"/>
      </w:pPr>
      <w:bookmarkStart w:id="2" w:name="BM100263"/>
      <w:bookmarkEnd w:id="2"/>
      <w: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дней </w:t>
      </w:r>
      <w:proofErr w:type="gramStart"/>
      <w:r>
        <w:t>с даты регистрации</w:t>
      </w:r>
      <w:proofErr w:type="gramEnd"/>
      <w:r>
        <w:t xml:space="preserve"> соответствующего заявления.</w:t>
      </w:r>
    </w:p>
    <w:p w:rsidR="00D52CD8" w:rsidRDefault="00D52CD8" w:rsidP="00D52CD8">
      <w:pPr>
        <w:ind w:firstLine="567"/>
        <w:jc w:val="both"/>
      </w:pPr>
      <w:bookmarkStart w:id="3" w:name="BM100264"/>
      <w:bookmarkEnd w:id="3"/>
      <w:r>
        <w:t>Критерием принятия решения по административной процедуре является наличие или отсутствие таких опечаток и (или) ошибок.</w:t>
      </w:r>
    </w:p>
    <w:p w:rsidR="00D52CD8" w:rsidRDefault="00D52CD8" w:rsidP="00D52CD8">
      <w:pPr>
        <w:ind w:firstLine="567"/>
        <w:jc w:val="both"/>
      </w:pPr>
      <w:bookmarkStart w:id="4" w:name="BM100265"/>
      <w:bookmarkEnd w:id="4"/>
      <w:proofErr w:type="gramStart"/>
      <w: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1 рабочего дня с момента регистрации соответствующего заявления. </w:t>
      </w:r>
      <w:bookmarkStart w:id="5" w:name="BM100266"/>
      <w:bookmarkEnd w:id="5"/>
      <w:proofErr w:type="gramEnd"/>
    </w:p>
    <w:p w:rsidR="00D52CD8" w:rsidRDefault="00D52CD8" w:rsidP="00D52CD8">
      <w:pPr>
        <w:ind w:firstLine="567"/>
        <w:jc w:val="both"/>
      </w:pPr>
      <w: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1 рабочего дня с момента регистрации соответствующего заявления.</w:t>
      </w:r>
    </w:p>
    <w:p w:rsidR="00D52CD8" w:rsidRDefault="00D52CD8" w:rsidP="00D52CD8">
      <w:pPr>
        <w:ind w:firstLine="567"/>
        <w:jc w:val="both"/>
      </w:pPr>
      <w:bookmarkStart w:id="6" w:name="BM100267"/>
      <w:bookmarkEnd w:id="6"/>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52CD8" w:rsidRDefault="00D52CD8" w:rsidP="00D52CD8">
      <w:pPr>
        <w:ind w:firstLine="567"/>
        <w:jc w:val="both"/>
        <w:rPr>
          <w:b/>
          <w:bCs/>
        </w:rPr>
      </w:pPr>
      <w:r>
        <w:rPr>
          <w:b/>
          <w:bCs/>
        </w:rPr>
        <w:t xml:space="preserve">4. Формы </w:t>
      </w:r>
      <w:proofErr w:type="gramStart"/>
      <w:r>
        <w:rPr>
          <w:b/>
          <w:bCs/>
        </w:rPr>
        <w:t>контроля за</w:t>
      </w:r>
      <w:proofErr w:type="gramEnd"/>
      <w:r>
        <w:rPr>
          <w:b/>
          <w:bCs/>
        </w:rPr>
        <w:t xml:space="preserve"> исполнением административного регламента</w:t>
      </w:r>
    </w:p>
    <w:p w:rsidR="00D52CD8" w:rsidRDefault="00D52CD8" w:rsidP="00D52CD8">
      <w:pPr>
        <w:jc w:val="both"/>
      </w:pPr>
    </w:p>
    <w:p w:rsidR="00D52CD8" w:rsidRDefault="00D52CD8" w:rsidP="00D52CD8">
      <w:pPr>
        <w:ind w:firstLine="567"/>
        <w:jc w:val="both"/>
      </w:pPr>
      <w:r>
        <w:lastRenderedPageBreak/>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2CD8" w:rsidRDefault="00D52CD8" w:rsidP="00D52CD8">
      <w:pPr>
        <w:ind w:firstLine="567"/>
        <w:jc w:val="both"/>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52CD8" w:rsidRDefault="00D52CD8" w:rsidP="00D52CD8">
      <w:pPr>
        <w:ind w:firstLine="567"/>
        <w:jc w:val="both"/>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52CD8" w:rsidRDefault="00D52CD8" w:rsidP="00D52CD8">
      <w:pPr>
        <w:ind w:firstLine="567"/>
        <w:jc w:val="both"/>
      </w:pPr>
      <w: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52CD8" w:rsidRDefault="00D52CD8" w:rsidP="00D52CD8">
      <w:pPr>
        <w:ind w:firstLine="567"/>
        <w:jc w:val="both"/>
      </w:pPr>
      <w: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52CD8" w:rsidRDefault="00D52CD8" w:rsidP="00D52CD8">
      <w:pPr>
        <w:ind w:firstLine="567"/>
        <w:jc w:val="both"/>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52CD8" w:rsidRDefault="00D52CD8" w:rsidP="00D52CD8">
      <w:pPr>
        <w:ind w:firstLine="567"/>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52CD8" w:rsidRDefault="00D52CD8" w:rsidP="00D52CD8">
      <w:pPr>
        <w:ind w:firstLine="567"/>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D52CD8" w:rsidRDefault="00D52CD8" w:rsidP="00D52CD8">
      <w:pPr>
        <w:ind w:firstLine="567"/>
        <w:jc w:val="both"/>
      </w:pPr>
      <w: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 Срок проведения проверок (как плановых, так и внеплановых) не может превышать 20 рабочих дней.</w:t>
      </w:r>
    </w:p>
    <w:p w:rsidR="00D52CD8" w:rsidRDefault="00D52CD8" w:rsidP="00D52CD8">
      <w:pPr>
        <w:ind w:firstLine="567"/>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52CD8" w:rsidRDefault="00D52CD8" w:rsidP="00D52CD8">
      <w:pPr>
        <w:ind w:firstLine="567"/>
        <w:jc w:val="both"/>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52CD8" w:rsidRDefault="00D52CD8" w:rsidP="00D52CD8">
      <w:pPr>
        <w:ind w:firstLine="567"/>
        <w:jc w:val="both"/>
      </w:pPr>
      <w:r>
        <w:t>В ходе плановых и внеплановых проверок:</w:t>
      </w:r>
    </w:p>
    <w:p w:rsidR="00D52CD8" w:rsidRDefault="00D52CD8" w:rsidP="00D52CD8">
      <w:pPr>
        <w:ind w:firstLine="567"/>
        <w:jc w:val="both"/>
      </w:pPr>
      <w: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52CD8" w:rsidRDefault="00D52CD8" w:rsidP="00D52CD8">
      <w:pPr>
        <w:ind w:firstLine="567"/>
        <w:jc w:val="both"/>
      </w:pPr>
      <w:r>
        <w:t>проверяется соблюдение сроков и последовательности исполнения административных процедур;</w:t>
      </w:r>
    </w:p>
    <w:p w:rsidR="00D52CD8" w:rsidRDefault="00D52CD8" w:rsidP="00D52CD8">
      <w:pPr>
        <w:ind w:firstLine="567"/>
        <w:jc w:val="both"/>
      </w:pPr>
      <w:r>
        <w:t>выявляются нарушения прав заявителей, недостатки, допущенные в ходе предоставления муниципальной услуги.</w:t>
      </w:r>
    </w:p>
    <w:p w:rsidR="00D52CD8" w:rsidRDefault="00D52CD8" w:rsidP="00D52CD8">
      <w:pPr>
        <w:ind w:firstLine="567"/>
        <w:jc w:val="both"/>
      </w:pPr>
      <w: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52CD8" w:rsidRDefault="00D52CD8" w:rsidP="00D52CD8">
      <w:pPr>
        <w:ind w:firstLine="567"/>
        <w:jc w:val="both"/>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2CD8" w:rsidRDefault="00D52CD8" w:rsidP="00D52CD8">
      <w:pPr>
        <w:ind w:firstLine="567"/>
        <w:jc w:val="both"/>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52CD8" w:rsidRDefault="00D52CD8" w:rsidP="00D52CD8">
      <w:pPr>
        <w:ind w:firstLine="567"/>
        <w:jc w:val="both"/>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52CD8" w:rsidRDefault="00D52CD8" w:rsidP="00D52CD8">
      <w:pPr>
        <w:ind w:firstLine="567"/>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52CD8" w:rsidRDefault="00D52CD8" w:rsidP="00D52CD8">
      <w:pPr>
        <w:ind w:firstLine="567"/>
        <w:jc w:val="both"/>
      </w:pP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Волгоградской области, а также положений Регламента.</w:t>
      </w:r>
    </w:p>
    <w:p w:rsidR="00D52CD8" w:rsidRDefault="00D52CD8" w:rsidP="00D52CD8">
      <w:pPr>
        <w:ind w:firstLine="567"/>
        <w:jc w:val="both"/>
      </w:pPr>
      <w:r>
        <w:t>Проверка также может проводиться по конкретному обращению гражданина или организации.</w:t>
      </w:r>
    </w:p>
    <w:p w:rsidR="00D52CD8" w:rsidRDefault="00D52CD8" w:rsidP="00D52CD8">
      <w:pPr>
        <w:ind w:firstLine="567"/>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D52CD8" w:rsidRDefault="00D52CD8" w:rsidP="00D52CD8">
      <w:pPr>
        <w:ind w:firstLine="567"/>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52CD8" w:rsidRDefault="00D52CD8" w:rsidP="00D52CD8">
      <w:pPr>
        <w:ind w:firstLine="567"/>
        <w:jc w:val="both"/>
      </w:pPr>
    </w:p>
    <w:p w:rsidR="00D52CD8" w:rsidRDefault="00D52CD8" w:rsidP="00D52CD8">
      <w:pPr>
        <w:jc w:val="both"/>
        <w:rPr>
          <w:b/>
          <w:bCs/>
        </w:rPr>
      </w:pPr>
    </w:p>
    <w:p w:rsidR="00D52CD8" w:rsidRDefault="00D52CD8" w:rsidP="00D52CD8">
      <w:pPr>
        <w:pStyle w:val="a5"/>
        <w:ind w:left="0"/>
        <w:jc w:val="both"/>
        <w:rPr>
          <w:b/>
          <w:bCs/>
        </w:rPr>
      </w:pPr>
      <w:r>
        <w:t>5.</w:t>
      </w:r>
      <w:r>
        <w:rPr>
          <w:b/>
          <w:bCs/>
        </w:rPr>
        <w:t xml:space="preserve"> </w:t>
      </w:r>
      <w: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52CD8" w:rsidRDefault="00D52CD8" w:rsidP="00D52CD8">
      <w:pPr>
        <w:jc w:val="both"/>
        <w:rPr>
          <w:rFonts w:ascii="Times New Roman CYR" w:hAnsi="Times New Roman CYR" w:cs="Times New Roman CYR"/>
        </w:rPr>
      </w:pPr>
    </w:p>
    <w:p w:rsidR="00D52CD8" w:rsidRDefault="00D52CD8" w:rsidP="00D52CD8">
      <w:pPr>
        <w:jc w:val="both"/>
      </w:pPr>
      <w: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D52CD8" w:rsidRDefault="00D52CD8" w:rsidP="00D52CD8">
      <w:pPr>
        <w:ind w:firstLine="706"/>
        <w:jc w:val="both"/>
      </w:pPr>
    </w:p>
    <w:p w:rsidR="00D52CD8" w:rsidRDefault="00D52CD8" w:rsidP="00D52CD8">
      <w:pPr>
        <w:ind w:firstLine="706"/>
        <w:jc w:val="both"/>
      </w:pPr>
      <w: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52CD8" w:rsidRDefault="00D52CD8" w:rsidP="00D52CD8">
      <w:pPr>
        <w:ind w:firstLine="706"/>
        <w:jc w:val="both"/>
      </w:pPr>
      <w:r>
        <w:t>Предмет жалобы</w:t>
      </w:r>
    </w:p>
    <w:p w:rsidR="00D52CD8" w:rsidRDefault="00D52CD8" w:rsidP="00D52CD8">
      <w:pPr>
        <w:ind w:firstLine="706"/>
        <w:jc w:val="both"/>
      </w:pPr>
      <w:r>
        <w:t xml:space="preserve">5.2. </w:t>
      </w:r>
      <w:proofErr w:type="gramStart"/>
      <w: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lastRenderedPageBreak/>
        <w:t>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D52CD8" w:rsidRDefault="00D52CD8" w:rsidP="00D52CD8">
      <w:pPr>
        <w:ind w:firstLine="709"/>
        <w:jc w:val="both"/>
      </w:pPr>
      <w:r>
        <w:t>1) нарушение срока регистрации запроса о предоставлении муниципальной услуги, запроса, указанного в статье 15.1 Федерального закона № 210-ФЗ;</w:t>
      </w:r>
    </w:p>
    <w:p w:rsidR="00D52CD8" w:rsidRDefault="00D52CD8" w:rsidP="00D52CD8">
      <w:pPr>
        <w:ind w:firstLine="709"/>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52CD8" w:rsidRDefault="00D52CD8" w:rsidP="00D52CD8">
      <w:pPr>
        <w:jc w:val="both"/>
      </w:pPr>
      <w:r>
        <w:t xml:space="preserve">3) </w:t>
      </w:r>
      <w:bookmarkStart w:id="7" w:name="sub_110103"/>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D52CD8" w:rsidRDefault="00D52CD8" w:rsidP="00D52CD8">
      <w:pPr>
        <w:ind w:firstLine="709"/>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  </w:t>
      </w:r>
    </w:p>
    <w:p w:rsidR="00D52CD8" w:rsidRDefault="00D52CD8" w:rsidP="00D52CD8">
      <w:pPr>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52CD8" w:rsidRDefault="00D52CD8" w:rsidP="00D52CD8">
      <w:pPr>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52CD8" w:rsidRDefault="00D52CD8" w:rsidP="00D52CD8">
      <w:pPr>
        <w:ind w:firstLine="709"/>
        <w:jc w:val="both"/>
      </w:pPr>
      <w:proofErr w:type="gramStart"/>
      <w: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52CD8" w:rsidRDefault="00D52CD8" w:rsidP="00D52CD8">
      <w:pPr>
        <w:ind w:firstLine="709"/>
        <w:jc w:val="both"/>
      </w:pPr>
      <w:r>
        <w:t>8) нарушение срока или порядка выдачи документов по результатам предоставления муниципальной услуги;</w:t>
      </w:r>
    </w:p>
    <w:p w:rsidR="00D52CD8" w:rsidRDefault="00D52CD8" w:rsidP="00D52CD8">
      <w:pPr>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w:t>
      </w:r>
      <w: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52CD8" w:rsidRDefault="00D52CD8" w:rsidP="00D52CD8">
      <w:pPr>
        <w:jc w:val="both"/>
      </w:pPr>
      <w:proofErr w:type="gramStart"/>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t>" (дале</w:t>
      </w:r>
      <w:proofErr w:type="gramStart"/>
      <w:r>
        <w:t>е-</w:t>
      </w:r>
      <w:proofErr w:type="gramEnd"/>
      <w:r>
        <w:t xml:space="preserve">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52CD8" w:rsidRDefault="00D52CD8" w:rsidP="00D52CD8">
      <w:pPr>
        <w:ind w:firstLine="706"/>
        <w:jc w:val="both"/>
      </w:pPr>
    </w:p>
    <w:p w:rsidR="00D52CD8" w:rsidRDefault="00D52CD8" w:rsidP="00D52CD8">
      <w:pPr>
        <w:ind w:firstLine="706"/>
        <w:jc w:val="both"/>
      </w:pPr>
      <w: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52CD8" w:rsidRDefault="00D52CD8" w:rsidP="00D52CD8">
      <w:pPr>
        <w:ind w:firstLine="706"/>
        <w:jc w:val="both"/>
      </w:pPr>
      <w: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Волгоградской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D52CD8" w:rsidRDefault="00D52CD8" w:rsidP="00D52CD8">
      <w:pPr>
        <w:ind w:firstLine="706"/>
        <w:jc w:val="both"/>
      </w:pPr>
      <w: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52CD8" w:rsidRDefault="00D52CD8" w:rsidP="00D52CD8">
      <w:pPr>
        <w:ind w:firstLine="706"/>
        <w:jc w:val="both"/>
      </w:pPr>
      <w:r>
        <w:t>При отсутствии вышестоящего органа жалоба подается непосредственно руководителю Администрации.</w:t>
      </w:r>
    </w:p>
    <w:p w:rsidR="00D52CD8" w:rsidRDefault="00D52CD8" w:rsidP="00D52CD8">
      <w:pPr>
        <w:ind w:firstLine="706"/>
        <w:jc w:val="both"/>
      </w:pPr>
      <w: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52CD8" w:rsidRDefault="00D52CD8" w:rsidP="00D52CD8">
      <w:pPr>
        <w:ind w:firstLine="706"/>
        <w:jc w:val="both"/>
      </w:pPr>
      <w:r>
        <w:t>Порядок подачи и рассмотрения жалобы</w:t>
      </w:r>
    </w:p>
    <w:p w:rsidR="00D52CD8" w:rsidRDefault="00D52CD8" w:rsidP="00D52CD8">
      <w:pPr>
        <w:ind w:firstLine="706"/>
        <w:jc w:val="both"/>
      </w:pPr>
      <w: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D52CD8" w:rsidRDefault="00D52CD8" w:rsidP="00D52CD8">
      <w:pPr>
        <w:ind w:firstLine="706"/>
        <w:jc w:val="both"/>
      </w:pPr>
      <w:r>
        <w:t xml:space="preserve">5.7. </w:t>
      </w:r>
      <w:proofErr w:type="gramStart"/>
      <w: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Волгоградской области, а также может быть принята при личном приеме заявителя. </w:t>
      </w:r>
      <w:proofErr w:type="gramEnd"/>
    </w:p>
    <w:p w:rsidR="00D52CD8" w:rsidRDefault="00D52CD8" w:rsidP="00D52CD8">
      <w:pPr>
        <w:ind w:firstLine="706"/>
        <w:jc w:val="both"/>
      </w:pPr>
      <w:proofErr w:type="gramStart"/>
      <w: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w:t>
      </w:r>
      <w:r>
        <w:lastRenderedPageBreak/>
        <w:t>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t xml:space="preserve"> с использованием информационно-телекоммуникационной сети «Интернет» (далее - система досудебного обжалования). </w:t>
      </w:r>
    </w:p>
    <w:p w:rsidR="00D52CD8" w:rsidRDefault="00D52CD8" w:rsidP="00D52CD8">
      <w:pPr>
        <w:ind w:firstLine="706"/>
        <w:jc w:val="both"/>
      </w:pPr>
      <w: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Волгоградской области, а также может быть принята при личном приеме заявителя. </w:t>
      </w:r>
    </w:p>
    <w:p w:rsidR="00D52CD8" w:rsidRDefault="00D52CD8" w:rsidP="00D52CD8">
      <w:pPr>
        <w:ind w:firstLine="706"/>
        <w:jc w:val="both"/>
      </w:pPr>
      <w:r>
        <w:t xml:space="preserve">5.9. </w:t>
      </w:r>
      <w:proofErr w:type="gramStart"/>
      <w: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Волгоградской области, а также может быть принята при личном приеме</w:t>
      </w:r>
      <w:proofErr w:type="gramEnd"/>
      <w:r>
        <w:t xml:space="preserve"> заявителя. </w:t>
      </w:r>
    </w:p>
    <w:p w:rsidR="00D52CD8" w:rsidRDefault="00D52CD8" w:rsidP="00D52CD8">
      <w:pPr>
        <w:ind w:firstLine="706"/>
        <w:jc w:val="both"/>
      </w:pPr>
      <w:r>
        <w:t xml:space="preserve">5.10. </w:t>
      </w:r>
      <w:proofErr w:type="gramStart"/>
      <w:r>
        <w:t>Жалоба, поступившая в Администрацию подлежит</w:t>
      </w:r>
      <w:proofErr w:type="gramEnd"/>
      <w:r>
        <w:t xml:space="preserve"> регистрации не позднее следующего рабочего дня со дня ее поступления. </w:t>
      </w:r>
    </w:p>
    <w:p w:rsidR="00D52CD8" w:rsidRDefault="00D52CD8" w:rsidP="00D52CD8">
      <w:pPr>
        <w:ind w:firstLine="706"/>
        <w:jc w:val="both"/>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52CD8" w:rsidRDefault="00D52CD8" w:rsidP="00D52CD8">
      <w:pPr>
        <w:ind w:firstLine="709"/>
        <w:jc w:val="both"/>
      </w:pPr>
      <w:r>
        <w:t>5.11. Жалоба должна содержать:</w:t>
      </w:r>
    </w:p>
    <w:p w:rsidR="00D52CD8" w:rsidRDefault="00D52CD8" w:rsidP="00D52CD8">
      <w:pPr>
        <w:ind w:firstLine="709"/>
        <w:jc w:val="both"/>
      </w:pPr>
      <w:proofErr w:type="gramStart"/>
      <w: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52CD8" w:rsidRDefault="00D52CD8" w:rsidP="00D52CD8">
      <w:pPr>
        <w:ind w:firstLine="709"/>
        <w:jc w:val="both"/>
      </w:pPr>
      <w:r>
        <w:t xml:space="preserve"> </w:t>
      </w: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w:t>
      </w:r>
      <w:r>
        <w:b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2CD8" w:rsidRDefault="00D52CD8" w:rsidP="00D52CD8">
      <w:pPr>
        <w:ind w:firstLine="709"/>
        <w:jc w:val="both"/>
      </w:pPr>
      <w: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52CD8" w:rsidRDefault="00D52CD8" w:rsidP="00D52CD8">
      <w:pPr>
        <w:ind w:firstLine="709"/>
        <w:jc w:val="both"/>
      </w:pPr>
      <w:r>
        <w:t xml:space="preserve">4) доводы, на основании которых заявитель не согласен с решением </w:t>
      </w:r>
      <w:r>
        <w:br/>
        <w:t xml:space="preserve">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D52CD8" w:rsidRDefault="00D52CD8" w:rsidP="00D52CD8">
      <w:pPr>
        <w:ind w:firstLine="706"/>
        <w:jc w:val="both"/>
      </w:pPr>
      <w:r>
        <w:t>Сроки рассмотрения жалобы</w:t>
      </w:r>
    </w:p>
    <w:p w:rsidR="00D52CD8" w:rsidRDefault="00D52CD8" w:rsidP="00D52CD8">
      <w:pPr>
        <w:ind w:firstLine="706"/>
        <w:jc w:val="both"/>
      </w:pPr>
      <w:r>
        <w:t xml:space="preserve">5.12. </w:t>
      </w:r>
      <w:proofErr w:type="gramStart"/>
      <w: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lastRenderedPageBreak/>
        <w:t>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2CD8" w:rsidRDefault="00D52CD8" w:rsidP="00D52CD8">
      <w:pPr>
        <w:ind w:firstLine="706"/>
        <w:jc w:val="both"/>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52CD8" w:rsidRDefault="00D52CD8" w:rsidP="00D52CD8">
      <w:pPr>
        <w:ind w:firstLine="540"/>
        <w:jc w:val="both"/>
      </w:pPr>
      <w:r>
        <w:t xml:space="preserve">  5.13. Основания для приостановления рассмотрения жалобы отсутствуют.</w:t>
      </w:r>
    </w:p>
    <w:p w:rsidR="00D52CD8" w:rsidRDefault="00D52CD8" w:rsidP="00D52CD8">
      <w:pPr>
        <w:ind w:firstLine="706"/>
        <w:jc w:val="both"/>
      </w:pPr>
      <w:r>
        <w:t>Результат рассмотрения жалобы</w:t>
      </w:r>
    </w:p>
    <w:p w:rsidR="00D52CD8" w:rsidRDefault="00D52CD8" w:rsidP="00D52CD8">
      <w:pPr>
        <w:ind w:firstLine="709"/>
        <w:jc w:val="both"/>
      </w:pPr>
      <w:r>
        <w:t>5.14. По результатам рассмотрения жалобы принимается одно из следующих решений:</w:t>
      </w:r>
    </w:p>
    <w:p w:rsidR="00D52CD8" w:rsidRDefault="00D52CD8" w:rsidP="00D52CD8">
      <w:pPr>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D52CD8" w:rsidRDefault="00D52CD8" w:rsidP="00D52CD8">
      <w:pPr>
        <w:ind w:firstLine="709"/>
        <w:jc w:val="both"/>
      </w:pPr>
      <w:r>
        <w:t>2) в удовлетворении жалобы отказывается.</w:t>
      </w:r>
    </w:p>
    <w:p w:rsidR="00D52CD8" w:rsidRDefault="00D52CD8" w:rsidP="00D52CD8">
      <w:pPr>
        <w:ind w:firstLine="706"/>
        <w:jc w:val="both"/>
      </w:pPr>
      <w:r>
        <w:t>5.15. Администрация отказывает в удовлетворении жалобы в соответствии с основаниями, предусмотренными муниципальным правовым актом.</w:t>
      </w:r>
    </w:p>
    <w:p w:rsidR="00D52CD8" w:rsidRDefault="00D52CD8" w:rsidP="00D52CD8">
      <w:pPr>
        <w:ind w:firstLine="706"/>
        <w:jc w:val="both"/>
      </w:pPr>
      <w:r>
        <w:t>5.16. МФЦ отказывает в удовлетворении жалобы в соответствии с основаниями, предусмотренными Порядком.</w:t>
      </w:r>
    </w:p>
    <w:p w:rsidR="00D52CD8" w:rsidRDefault="00D52CD8" w:rsidP="00D52CD8">
      <w:pPr>
        <w:ind w:firstLine="706"/>
        <w:jc w:val="both"/>
      </w:pPr>
      <w:r>
        <w:t>5.17. Администрация оставляет жалобу без ответа в соответствии с основаниями, предусмотренными муниципальным правовым актом.</w:t>
      </w:r>
    </w:p>
    <w:p w:rsidR="00D52CD8" w:rsidRDefault="00D52CD8" w:rsidP="00D52CD8">
      <w:pPr>
        <w:ind w:firstLine="706"/>
        <w:jc w:val="both"/>
      </w:pPr>
      <w:r>
        <w:t xml:space="preserve">5.18. МФЦ оставляет жалобу без ответа в соответствии с основаниями, предусмотренными Порядком. </w:t>
      </w:r>
    </w:p>
    <w:p w:rsidR="00D52CD8" w:rsidRDefault="00D52CD8" w:rsidP="00D52CD8">
      <w:pPr>
        <w:ind w:firstLine="706"/>
        <w:jc w:val="both"/>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2CD8" w:rsidRDefault="00D52CD8" w:rsidP="00D52CD8">
      <w:pPr>
        <w:ind w:firstLine="706"/>
        <w:jc w:val="both"/>
      </w:pPr>
      <w:r>
        <w:t>Порядок информирования заявителя о результатах рассмотрения жалобы</w:t>
      </w:r>
    </w:p>
    <w:p w:rsidR="00D52CD8" w:rsidRDefault="00D52CD8" w:rsidP="00D52CD8">
      <w:pPr>
        <w:ind w:firstLine="709"/>
        <w:jc w:val="both"/>
      </w:pPr>
      <w:r>
        <w:t>5.20.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2CD8" w:rsidRDefault="00D52CD8" w:rsidP="00D52CD8">
      <w:pPr>
        <w:ind w:firstLine="567"/>
        <w:jc w:val="both"/>
      </w:pPr>
      <w:r>
        <w:t xml:space="preserve"> </w:t>
      </w:r>
      <w:proofErr w:type="gramStart"/>
      <w: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2CD8" w:rsidRDefault="00D52CD8" w:rsidP="00D52CD8">
      <w:pPr>
        <w:jc w:val="both"/>
      </w:pPr>
      <w:bookmarkStart w:id="8" w:name="sub_11282"/>
      <w:r>
        <w:t>5.20.2</w:t>
      </w:r>
      <w:proofErr w:type="gramStart"/>
      <w:r>
        <w:t xml:space="preserve"> В</w:t>
      </w:r>
      <w:proofErr w:type="gramEnd"/>
      <w: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D52CD8" w:rsidRDefault="00D52CD8" w:rsidP="00D52CD8">
      <w:pPr>
        <w:ind w:firstLine="709"/>
        <w:jc w:val="both"/>
      </w:pPr>
    </w:p>
    <w:p w:rsidR="00D52CD8" w:rsidRDefault="00D52CD8" w:rsidP="00D52CD8">
      <w:pPr>
        <w:ind w:firstLine="709"/>
        <w:jc w:val="both"/>
      </w:pPr>
      <w: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52CD8" w:rsidRDefault="00D52CD8" w:rsidP="00D52CD8">
      <w:pPr>
        <w:ind w:firstLine="706"/>
        <w:jc w:val="both"/>
      </w:pPr>
    </w:p>
    <w:p w:rsidR="00D52CD8" w:rsidRDefault="00D52CD8" w:rsidP="00D52CD8">
      <w:pPr>
        <w:ind w:firstLine="706"/>
        <w:jc w:val="both"/>
      </w:pPr>
      <w:r>
        <w:lastRenderedPageBreak/>
        <w:t>Порядок обжалования решения по жалобе</w:t>
      </w:r>
    </w:p>
    <w:p w:rsidR="00D52CD8" w:rsidRDefault="00D52CD8" w:rsidP="00D52CD8">
      <w:pPr>
        <w:ind w:firstLine="706"/>
        <w:jc w:val="both"/>
      </w:pPr>
      <w: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52CD8" w:rsidRDefault="00D52CD8" w:rsidP="00D52CD8">
      <w:pPr>
        <w:ind w:firstLine="706"/>
        <w:jc w:val="both"/>
      </w:pPr>
    </w:p>
    <w:p w:rsidR="00D52CD8" w:rsidRDefault="00D52CD8" w:rsidP="00D52CD8">
      <w:pPr>
        <w:ind w:firstLine="706"/>
        <w:jc w:val="both"/>
      </w:pPr>
      <w:r>
        <w:t>Право заявителя на получение информации и документов, необходимых для обоснования и рассмотрения жалобы</w:t>
      </w:r>
    </w:p>
    <w:p w:rsidR="00D52CD8" w:rsidRDefault="00D52CD8" w:rsidP="00D52CD8">
      <w:pPr>
        <w:ind w:firstLine="706"/>
        <w:jc w:val="both"/>
      </w:pPr>
      <w:r>
        <w:t xml:space="preserve">5.23. </w:t>
      </w:r>
      <w:proofErr w:type="gramStart"/>
      <w: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t xml:space="preserve"> услуг (функций) Волгоградской области, а также при личном приеме заявителя. </w:t>
      </w:r>
    </w:p>
    <w:p w:rsidR="00D52CD8" w:rsidRDefault="00D52CD8" w:rsidP="00D52CD8">
      <w:pPr>
        <w:ind w:firstLine="706"/>
        <w:jc w:val="both"/>
      </w:pPr>
      <w:r>
        <w:t>Способы информирования заявителей о порядке подачи и рассмотрения жалобы</w:t>
      </w:r>
    </w:p>
    <w:p w:rsidR="00D52CD8" w:rsidRDefault="00D52CD8" w:rsidP="00D52CD8">
      <w:pPr>
        <w:ind w:firstLine="706"/>
        <w:jc w:val="both"/>
      </w:pPr>
      <w:r>
        <w:t xml:space="preserve">5.24. </w:t>
      </w:r>
      <w:proofErr w:type="gramStart"/>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Волгоградской области.</w:t>
      </w:r>
      <w:proofErr w:type="gramEnd"/>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ind w:firstLine="706"/>
        <w:jc w:val="both"/>
      </w:pPr>
    </w:p>
    <w:p w:rsidR="00D52CD8" w:rsidRDefault="00D52CD8" w:rsidP="00D52CD8">
      <w:pPr>
        <w:jc w:val="both"/>
      </w:pP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CYR" w:hAnsi="Times New Roman CYR" w:cs="Times New Roman CYR"/>
        </w:rPr>
      </w:pPr>
      <w:r>
        <w:t xml:space="preserve">«Признание граждан </w:t>
      </w:r>
      <w:proofErr w:type="gramStart"/>
      <w:r>
        <w:t>малоимущими</w:t>
      </w:r>
      <w:proofErr w:type="gramEnd"/>
      <w:r>
        <w:t xml:space="preserve"> в целях постановки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 xml:space="preserve">их на учет в качестве нуждающихся в жилых помещениях,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roofErr w:type="gramStart"/>
      <w:r>
        <w:t>предоставляемых</w:t>
      </w:r>
      <w:proofErr w:type="gramEnd"/>
      <w:r>
        <w:t xml:space="preserve"> по договорам социального найма»</w:t>
      </w: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Руководителю 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w:t>
      </w:r>
      <w:proofErr w:type="gramStart"/>
      <w:r>
        <w:rPr>
          <w:rFonts w:ascii="Times New Roman" w:hAnsi="Times New Roman" w:cs="Times New Roman"/>
          <w:color w:val="22272F"/>
          <w:sz w:val="24"/>
          <w:szCs w:val="24"/>
        </w:rPr>
        <w:t>(наименование уполномоченного</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органа местного самоуправления)</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признанию граждан </w:t>
      </w:r>
      <w:proofErr w:type="gramStart"/>
      <w:r>
        <w:rPr>
          <w:rFonts w:ascii="Times New Roman" w:hAnsi="Times New Roman" w:cs="Times New Roman"/>
          <w:color w:val="22272F"/>
          <w:sz w:val="24"/>
          <w:szCs w:val="24"/>
        </w:rPr>
        <w:t>малоимущими</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от 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(фамилия, имя, отчество)</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w:t>
      </w:r>
      <w:proofErr w:type="gramStart"/>
      <w:r>
        <w:rPr>
          <w:rFonts w:ascii="Times New Roman" w:hAnsi="Times New Roman" w:cs="Times New Roman"/>
          <w:color w:val="22272F"/>
          <w:sz w:val="24"/>
          <w:szCs w:val="24"/>
        </w:rPr>
        <w:t>проживающего</w:t>
      </w:r>
      <w:proofErr w:type="gramEnd"/>
      <w:r>
        <w:rPr>
          <w:rFonts w:ascii="Times New Roman" w:hAnsi="Times New Roman" w:cs="Times New Roman"/>
          <w:color w:val="22272F"/>
          <w:sz w:val="24"/>
          <w:szCs w:val="24"/>
        </w:rPr>
        <w:t xml:space="preserve"> (ей) по адресу: 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Style w:val="s10"/>
          <w:b/>
          <w:bCs/>
          <w:color w:val="22272F"/>
          <w:sz w:val="24"/>
          <w:szCs w:val="24"/>
        </w:rPr>
        <w:t xml:space="preserve">                                ЗАЯВЛЕНИЕ</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Прошу  Вас  рассмотреть  вопрос о признании меня и членов моей семьи</w:t>
      </w:r>
    </w:p>
    <w:p w:rsidR="00D52CD8" w:rsidRDefault="00D52CD8" w:rsidP="00D52CD8">
      <w:pPr>
        <w:pStyle w:val="HTML"/>
        <w:shd w:val="clear" w:color="auto" w:fill="FFFFFF"/>
        <w:jc w:val="both"/>
        <w:rPr>
          <w:rFonts w:ascii="Times New Roman" w:hAnsi="Times New Roman" w:cs="Times New Roman"/>
          <w:color w:val="22272F"/>
          <w:sz w:val="24"/>
          <w:szCs w:val="24"/>
        </w:rPr>
      </w:pPr>
      <w:proofErr w:type="gramStart"/>
      <w:r>
        <w:rPr>
          <w:rFonts w:ascii="Times New Roman" w:hAnsi="Times New Roman" w:cs="Times New Roman"/>
          <w:color w:val="22272F"/>
          <w:sz w:val="24"/>
          <w:szCs w:val="24"/>
        </w:rPr>
        <w:t>малоимущими</w:t>
      </w:r>
      <w:proofErr w:type="gramEnd"/>
      <w:r>
        <w:rPr>
          <w:rFonts w:ascii="Times New Roman" w:hAnsi="Times New Roman" w:cs="Times New Roman"/>
          <w:color w:val="22272F"/>
          <w:sz w:val="24"/>
          <w:szCs w:val="24"/>
        </w:rPr>
        <w:t xml:space="preserve">  в  целях  постановки  на учет в качестве нуждающихся в жилых</w:t>
      </w:r>
    </w:p>
    <w:p w:rsidR="00D52CD8" w:rsidRDefault="00D52CD8" w:rsidP="00D52CD8">
      <w:pPr>
        <w:pStyle w:val="HTML"/>
        <w:shd w:val="clear" w:color="auto" w:fill="FFFFFF"/>
        <w:jc w:val="both"/>
        <w:rPr>
          <w:rFonts w:ascii="Times New Roman" w:hAnsi="Times New Roman" w:cs="Times New Roman"/>
          <w:color w:val="22272F"/>
          <w:sz w:val="24"/>
          <w:szCs w:val="24"/>
        </w:rPr>
      </w:pPr>
      <w:proofErr w:type="gramStart"/>
      <w:r>
        <w:rPr>
          <w:rFonts w:ascii="Times New Roman" w:hAnsi="Times New Roman" w:cs="Times New Roman"/>
          <w:color w:val="22272F"/>
          <w:sz w:val="24"/>
          <w:szCs w:val="24"/>
        </w:rPr>
        <w:t>помещениях</w:t>
      </w:r>
      <w:proofErr w:type="gramEnd"/>
      <w:r>
        <w:rPr>
          <w:rFonts w:ascii="Times New Roman" w:hAnsi="Times New Roman" w:cs="Times New Roman"/>
          <w:color w:val="22272F"/>
          <w:sz w:val="24"/>
          <w:szCs w:val="24"/>
        </w:rPr>
        <w:t>, предоставляемых по договорам социального найма.</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Моя семья состоит из ___________ человек: 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(Ф.И.О., степень родства, число, месяц, год рождения)</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(Ф.И.О., степень родства, число, месяц, год рождения)</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(Ф.И.О., степень родства, число, месяц, год рождения)</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Приложение: 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(перечень прилагаемых к заявлению документов</w:t>
      </w:r>
      <w:proofErr w:type="gramStart"/>
      <w:r>
        <w:rPr>
          <w:rFonts w:ascii="Times New Roman" w:hAnsi="Times New Roman" w:cs="Times New Roman"/>
          <w:color w:val="22272F"/>
          <w:sz w:val="24"/>
          <w:szCs w:val="24"/>
        </w:rPr>
        <w:t xml:space="preserve"> </w:t>
      </w:r>
      <w:hyperlink r:id="rId13" w:anchor="/document/48502662/entry/1111" w:history="1">
        <w:r>
          <w:rPr>
            <w:rStyle w:val="a3"/>
            <w:rFonts w:ascii="Times New Roman" w:eastAsiaTheme="majorEastAsia" w:hAnsi="Times New Roman" w:cs="Times New Roman"/>
            <w:color w:val="auto"/>
            <w:sz w:val="24"/>
            <w:szCs w:val="24"/>
          </w:rPr>
          <w:t>(*)</w:t>
        </w:r>
      </w:hyperlink>
      <w:r>
        <w:rPr>
          <w:rFonts w:ascii="Times New Roman" w:hAnsi="Times New Roman" w:cs="Times New Roman"/>
          <w:sz w:val="24"/>
          <w:szCs w:val="24"/>
        </w:rPr>
        <w:t>)</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  -  определен Законом Волгоградской области от 4 августа 2005 г.</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N 1096-ОД    "О    порядке    признания    граждан  </w:t>
      </w:r>
      <w:proofErr w:type="gramStart"/>
      <w:r>
        <w:rPr>
          <w:rFonts w:ascii="Times New Roman" w:hAnsi="Times New Roman" w:cs="Times New Roman"/>
          <w:color w:val="22272F"/>
          <w:sz w:val="24"/>
          <w:szCs w:val="24"/>
        </w:rPr>
        <w:t>малоимущими</w:t>
      </w:r>
      <w:proofErr w:type="gramEnd"/>
      <w:r>
        <w:rPr>
          <w:rFonts w:ascii="Times New Roman" w:hAnsi="Times New Roman" w:cs="Times New Roman"/>
          <w:color w:val="22272F"/>
          <w:sz w:val="24"/>
          <w:szCs w:val="24"/>
        </w:rPr>
        <w:t xml:space="preserve">  в  целях</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предоставления им по договорам социального найма жилых помещений".</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 ___________ 20 ___ г.            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(личная подпись заявителя)</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**форма  сведений об имуществе, принадлежащем на праве собственности</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гражданину  и членам его семьи, </w:t>
      </w:r>
      <w:proofErr w:type="gramStart"/>
      <w:r>
        <w:rPr>
          <w:rFonts w:ascii="Times New Roman" w:hAnsi="Times New Roman" w:cs="Times New Roman"/>
          <w:color w:val="22272F"/>
          <w:sz w:val="24"/>
          <w:szCs w:val="24"/>
        </w:rPr>
        <w:t>представляемых</w:t>
      </w:r>
      <w:proofErr w:type="gramEnd"/>
      <w:r>
        <w:rPr>
          <w:rFonts w:ascii="Times New Roman" w:hAnsi="Times New Roman" w:cs="Times New Roman"/>
          <w:color w:val="22272F"/>
          <w:sz w:val="24"/>
          <w:szCs w:val="24"/>
        </w:rPr>
        <w:t xml:space="preserve"> для рассмотрения вопроса о</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признании    гражданина    </w:t>
      </w:r>
      <w:proofErr w:type="gramStart"/>
      <w:r>
        <w:rPr>
          <w:rFonts w:ascii="Times New Roman" w:hAnsi="Times New Roman" w:cs="Times New Roman"/>
          <w:color w:val="22272F"/>
          <w:sz w:val="24"/>
          <w:szCs w:val="24"/>
        </w:rPr>
        <w:t>малоимущим</w:t>
      </w:r>
      <w:proofErr w:type="gramEnd"/>
      <w:r>
        <w:rPr>
          <w:rFonts w:ascii="Times New Roman" w:hAnsi="Times New Roman" w:cs="Times New Roman"/>
          <w:color w:val="22272F"/>
          <w:sz w:val="24"/>
          <w:szCs w:val="24"/>
        </w:rPr>
        <w:t>,  и  методические  рекомендации  по</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заполнению    формы    утверждены    приказом    комитета   строительства</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Волгоградской области от 14.03.2016 N 106-ОД</w:t>
      </w: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Приложение № 2 </w:t>
      </w: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CYR" w:hAnsi="Times New Roman CYR" w:cs="Times New Roman CYR"/>
        </w:rPr>
      </w:pPr>
      <w:r>
        <w:t xml:space="preserve">«Признание граждан </w:t>
      </w:r>
      <w:proofErr w:type="gramStart"/>
      <w:r>
        <w:t>малоимущими</w:t>
      </w:r>
      <w:proofErr w:type="gramEnd"/>
      <w:r>
        <w:t xml:space="preserve"> в целях постановки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 xml:space="preserve">их на учет в качестве нуждающихся в жилых помещениях,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roofErr w:type="gramStart"/>
      <w:r>
        <w:t>предоставляемых</w:t>
      </w:r>
      <w:proofErr w:type="gramEnd"/>
      <w:r>
        <w:t xml:space="preserve"> по договорам социального найма»</w:t>
      </w:r>
    </w:p>
    <w:p w:rsidR="00D52CD8" w:rsidRDefault="00D52CD8" w:rsidP="00D52CD8">
      <w:pPr>
        <w:pStyle w:val="HTML"/>
        <w:shd w:val="clear" w:color="auto" w:fill="FFFFFF"/>
        <w:jc w:val="both"/>
        <w:rPr>
          <w:rStyle w:val="s10"/>
          <w:rFonts w:ascii="Times New Roman" w:hAnsi="Times New Roman" w:cs="Times New Roman"/>
          <w:b/>
          <w:bCs/>
          <w:color w:val="22272F"/>
          <w:sz w:val="24"/>
          <w:szCs w:val="24"/>
        </w:rPr>
      </w:pPr>
    </w:p>
    <w:p w:rsidR="00D52CD8" w:rsidRDefault="00D52CD8" w:rsidP="00D52CD8">
      <w:pPr>
        <w:pStyle w:val="HTML"/>
        <w:shd w:val="clear" w:color="auto" w:fill="FFFFFF"/>
        <w:jc w:val="both"/>
        <w:rPr>
          <w:rStyle w:val="s10"/>
          <w:b/>
          <w:bCs/>
          <w:color w:val="22272F"/>
          <w:sz w:val="24"/>
          <w:szCs w:val="24"/>
        </w:rPr>
      </w:pPr>
    </w:p>
    <w:p w:rsidR="00D52CD8" w:rsidRDefault="00D52CD8" w:rsidP="00D52CD8">
      <w:pPr>
        <w:pStyle w:val="HTML"/>
        <w:shd w:val="clear" w:color="auto" w:fill="FFFFFF"/>
        <w:jc w:val="both"/>
      </w:pPr>
      <w:r>
        <w:rPr>
          <w:rStyle w:val="s10"/>
          <w:bCs/>
          <w:color w:val="22272F"/>
          <w:sz w:val="24"/>
          <w:szCs w:val="24"/>
        </w:rPr>
        <w:t>ФОРМА СВЕДЕНИЙ</w:t>
      </w:r>
    </w:p>
    <w:p w:rsidR="00D52CD8" w:rsidRDefault="00D52CD8" w:rsidP="00D52CD8">
      <w:pPr>
        <w:pStyle w:val="HTML"/>
        <w:shd w:val="clear" w:color="auto" w:fill="FFFFFF"/>
        <w:jc w:val="both"/>
        <w:rPr>
          <w:rFonts w:ascii="Times New Roman" w:hAnsi="Times New Roman" w:cs="Times New Roman"/>
          <w:color w:val="22272F"/>
          <w:sz w:val="24"/>
          <w:szCs w:val="24"/>
        </w:rPr>
      </w:pPr>
      <w:r>
        <w:rPr>
          <w:rStyle w:val="s10"/>
          <w:bCs/>
          <w:color w:val="22272F"/>
          <w:sz w:val="24"/>
          <w:szCs w:val="24"/>
        </w:rPr>
        <w:t>об имуществе, принадлежащем на праве собственности гражданину</w:t>
      </w:r>
    </w:p>
    <w:p w:rsidR="00D52CD8" w:rsidRDefault="00D52CD8" w:rsidP="00D52CD8">
      <w:pPr>
        <w:pStyle w:val="HTML"/>
        <w:shd w:val="clear" w:color="auto" w:fill="FFFFFF"/>
        <w:jc w:val="both"/>
        <w:rPr>
          <w:rFonts w:ascii="Times New Roman" w:hAnsi="Times New Roman" w:cs="Times New Roman"/>
          <w:color w:val="22272F"/>
          <w:sz w:val="24"/>
          <w:szCs w:val="24"/>
        </w:rPr>
      </w:pPr>
      <w:r>
        <w:rPr>
          <w:rStyle w:val="s10"/>
          <w:bCs/>
          <w:color w:val="22272F"/>
          <w:sz w:val="24"/>
          <w:szCs w:val="24"/>
        </w:rPr>
        <w:t xml:space="preserve">и членам его семьи, </w:t>
      </w:r>
      <w:proofErr w:type="gramStart"/>
      <w:r>
        <w:rPr>
          <w:rStyle w:val="s10"/>
          <w:bCs/>
          <w:color w:val="22272F"/>
          <w:sz w:val="24"/>
          <w:szCs w:val="24"/>
        </w:rPr>
        <w:t>представляемых</w:t>
      </w:r>
      <w:proofErr w:type="gramEnd"/>
      <w:r>
        <w:rPr>
          <w:rStyle w:val="s10"/>
          <w:bCs/>
          <w:color w:val="22272F"/>
          <w:sz w:val="24"/>
          <w:szCs w:val="24"/>
        </w:rPr>
        <w:t xml:space="preserve"> для рассмотрения вопроса</w:t>
      </w:r>
    </w:p>
    <w:p w:rsidR="00D52CD8" w:rsidRDefault="00D52CD8" w:rsidP="00D52CD8">
      <w:pPr>
        <w:pStyle w:val="HTML"/>
        <w:shd w:val="clear" w:color="auto" w:fill="FFFFFF"/>
        <w:jc w:val="both"/>
        <w:rPr>
          <w:rFonts w:ascii="Times New Roman" w:hAnsi="Times New Roman" w:cs="Times New Roman"/>
          <w:color w:val="22272F"/>
          <w:sz w:val="24"/>
          <w:szCs w:val="24"/>
        </w:rPr>
      </w:pPr>
      <w:r>
        <w:rPr>
          <w:rStyle w:val="s10"/>
          <w:bCs/>
          <w:color w:val="22272F"/>
          <w:sz w:val="24"/>
          <w:szCs w:val="24"/>
        </w:rPr>
        <w:t xml:space="preserve">о признании гражданина </w:t>
      </w:r>
      <w:proofErr w:type="gramStart"/>
      <w:r>
        <w:rPr>
          <w:rStyle w:val="s10"/>
          <w:bCs/>
          <w:color w:val="22272F"/>
          <w:sz w:val="24"/>
          <w:szCs w:val="24"/>
        </w:rPr>
        <w:t>малоимущим</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В администрацию 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[наименование (сельского) поселения]</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Я, 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(фамилия, имя, отчество)</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(год рождения)</w:t>
      </w:r>
    </w:p>
    <w:p w:rsidR="00D52CD8" w:rsidRDefault="00D52CD8" w:rsidP="00D52CD8">
      <w:pPr>
        <w:pStyle w:val="HTML"/>
        <w:shd w:val="clear" w:color="auto" w:fill="FFFFFF"/>
        <w:jc w:val="both"/>
        <w:rPr>
          <w:rFonts w:ascii="Times New Roman" w:hAnsi="Times New Roman" w:cs="Times New Roman"/>
          <w:color w:val="22272F"/>
          <w:sz w:val="24"/>
          <w:szCs w:val="24"/>
        </w:rPr>
      </w:pPr>
      <w:proofErr w:type="gramStart"/>
      <w:r>
        <w:rPr>
          <w:rFonts w:ascii="Times New Roman" w:hAnsi="Times New Roman" w:cs="Times New Roman"/>
          <w:color w:val="22272F"/>
          <w:sz w:val="24"/>
          <w:szCs w:val="24"/>
        </w:rPr>
        <w:t>проживающий</w:t>
      </w:r>
      <w:proofErr w:type="gramEnd"/>
      <w:r>
        <w:rPr>
          <w:rFonts w:ascii="Times New Roman" w:hAnsi="Times New Roman" w:cs="Times New Roman"/>
          <w:color w:val="22272F"/>
          <w:sz w:val="24"/>
          <w:szCs w:val="24"/>
        </w:rPr>
        <w:t xml:space="preserve"> по адресу: 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(адрес места жительства)</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состав семьи:</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1. 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2. 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сообщаю сведения об имуществе,  принадлежащем мне и членам моей семьи  </w:t>
      </w:r>
      <w:proofErr w:type="gramStart"/>
      <w:r>
        <w:rPr>
          <w:rFonts w:ascii="Times New Roman" w:hAnsi="Times New Roman" w:cs="Times New Roman"/>
          <w:color w:val="22272F"/>
          <w:sz w:val="24"/>
          <w:szCs w:val="24"/>
        </w:rPr>
        <w:t>на</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proofErr w:type="gramStart"/>
      <w:r>
        <w:rPr>
          <w:rFonts w:ascii="Times New Roman" w:hAnsi="Times New Roman" w:cs="Times New Roman"/>
          <w:color w:val="22272F"/>
          <w:sz w:val="24"/>
          <w:szCs w:val="24"/>
        </w:rPr>
        <w:t>праве</w:t>
      </w:r>
      <w:proofErr w:type="gramEnd"/>
      <w:r>
        <w:rPr>
          <w:rFonts w:ascii="Times New Roman" w:hAnsi="Times New Roman" w:cs="Times New Roman"/>
          <w:color w:val="22272F"/>
          <w:sz w:val="24"/>
          <w:szCs w:val="24"/>
        </w:rPr>
        <w:t xml:space="preserve"> собственности:</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1. Недвижимое имущество</w:t>
      </w:r>
    </w:p>
    <w:tbl>
      <w:tblPr>
        <w:tblW w:w="10185" w:type="dxa"/>
        <w:shd w:val="clear" w:color="auto" w:fill="FFFFFF"/>
        <w:tblLook w:val="04A0" w:firstRow="1" w:lastRow="0" w:firstColumn="1" w:lastColumn="0" w:noHBand="0" w:noVBand="1"/>
      </w:tblPr>
      <w:tblGrid>
        <w:gridCol w:w="829"/>
        <w:gridCol w:w="2652"/>
        <w:gridCol w:w="1823"/>
        <w:gridCol w:w="1672"/>
        <w:gridCol w:w="1537"/>
        <w:gridCol w:w="1672"/>
      </w:tblGrid>
      <w:tr w:rsidR="00D52CD8" w:rsidTr="00D52CD8">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 xml:space="preserve">N </w:t>
            </w:r>
            <w:proofErr w:type="gramStart"/>
            <w:r>
              <w:rPr>
                <w:color w:val="22272F"/>
                <w:lang w:eastAsia="en-US"/>
              </w:rPr>
              <w:t>п</w:t>
            </w:r>
            <w:proofErr w:type="gramEnd"/>
            <w:r>
              <w:rPr>
                <w:color w:val="22272F"/>
                <w:lang w:eastAsia="en-US"/>
              </w:rPr>
              <w:t>/п</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Вид и наименование имущества</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Фамилия, имя, отчество собственника</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Адрес места нахождения имущества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Площадь (кв. метров)</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proofErr w:type="gramStart"/>
            <w:r>
              <w:rPr>
                <w:color w:val="22272F"/>
                <w:lang w:eastAsia="en-US"/>
              </w:rPr>
              <w:t>Стоимость имущества </w:t>
            </w:r>
            <w:hyperlink r:id="rId14" w:anchor="/document/24740034/entry/1111" w:history="1">
              <w:r>
                <w:rPr>
                  <w:rStyle w:val="a3"/>
                  <w:rFonts w:eastAsiaTheme="majorEastAsia"/>
                  <w:color w:val="551A8B"/>
                  <w:lang w:eastAsia="en-US"/>
                </w:rPr>
                <w:t>*)</w:t>
              </w:r>
            </w:hyperlink>
            <w:proofErr w:type="gramEnd"/>
          </w:p>
        </w:tc>
      </w:tr>
      <w:tr w:rsidR="00D52CD8" w:rsidTr="00D52CD8">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2</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6</w:t>
            </w:r>
          </w:p>
        </w:tc>
      </w:tr>
      <w:tr w:rsidR="00D52CD8" w:rsidTr="00D52CD8">
        <w:tc>
          <w:tcPr>
            <w:tcW w:w="825"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1.</w:t>
            </w:r>
          </w:p>
        </w:tc>
        <w:tc>
          <w:tcPr>
            <w:tcW w:w="2640"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proofErr w:type="gramStart"/>
            <w:r>
              <w:rPr>
                <w:color w:val="22272F"/>
                <w:lang w:eastAsia="en-US"/>
              </w:rPr>
              <w:t>Земельные участки </w:t>
            </w:r>
            <w:hyperlink r:id="rId15" w:anchor="/document/24740034/entry/2222" w:history="1">
              <w:r>
                <w:rPr>
                  <w:rStyle w:val="a3"/>
                  <w:rFonts w:eastAsiaTheme="majorEastAsia"/>
                  <w:color w:val="auto"/>
                  <w:lang w:eastAsia="en-US"/>
                </w:rPr>
                <w:t>**)</w:t>
              </w:r>
            </w:hyperlink>
            <w:proofErr w:type="gramEnd"/>
          </w:p>
        </w:tc>
        <w:tc>
          <w:tcPr>
            <w:tcW w:w="1815"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1.1.</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2.</w:t>
            </w:r>
          </w:p>
        </w:tc>
        <w:tc>
          <w:tcPr>
            <w:tcW w:w="264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Жилые дома</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2.1.</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2.2.</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3.</w:t>
            </w:r>
          </w:p>
        </w:tc>
        <w:tc>
          <w:tcPr>
            <w:tcW w:w="264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Квартиры</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3.1.</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3.2.</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4.</w:t>
            </w:r>
          </w:p>
        </w:tc>
        <w:tc>
          <w:tcPr>
            <w:tcW w:w="264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Дачи</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4.1.</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4.2.</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5.</w:t>
            </w:r>
          </w:p>
        </w:tc>
        <w:tc>
          <w:tcPr>
            <w:tcW w:w="264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Гаражи</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lastRenderedPageBreak/>
              <w:t>5.1.</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5.2.</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6.</w:t>
            </w:r>
          </w:p>
        </w:tc>
        <w:tc>
          <w:tcPr>
            <w:tcW w:w="264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Иное недвижимое имущество</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6.1.</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6.2.</w:t>
            </w:r>
          </w:p>
        </w:tc>
        <w:tc>
          <w:tcPr>
            <w:tcW w:w="264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81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53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166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bl>
    <w:p w:rsidR="00D52CD8" w:rsidRDefault="00D52CD8" w:rsidP="00D52CD8">
      <w:pPr>
        <w:pStyle w:val="empty"/>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    Стоимость    имущества    определяется  в  размере  </w:t>
      </w:r>
      <w:proofErr w:type="gramStart"/>
      <w:r>
        <w:rPr>
          <w:rFonts w:ascii="Times New Roman" w:hAnsi="Times New Roman" w:cs="Times New Roman"/>
          <w:color w:val="22272F"/>
          <w:sz w:val="24"/>
          <w:szCs w:val="24"/>
        </w:rPr>
        <w:t>стоимостной</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характеристики налоговой базы.</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    Указывается    вид    земельного   участка  (пая,  доли):  </w:t>
      </w:r>
      <w:proofErr w:type="gramStart"/>
      <w:r>
        <w:rPr>
          <w:rFonts w:ascii="Times New Roman" w:hAnsi="Times New Roman" w:cs="Times New Roman"/>
          <w:color w:val="22272F"/>
          <w:sz w:val="24"/>
          <w:szCs w:val="24"/>
        </w:rPr>
        <w:t>под</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индивидуальное  жилищное  строительство,  </w:t>
      </w:r>
      <w:proofErr w:type="gramStart"/>
      <w:r>
        <w:rPr>
          <w:rFonts w:ascii="Times New Roman" w:hAnsi="Times New Roman" w:cs="Times New Roman"/>
          <w:color w:val="22272F"/>
          <w:sz w:val="24"/>
          <w:szCs w:val="24"/>
        </w:rPr>
        <w:t>дачный</w:t>
      </w:r>
      <w:proofErr w:type="gramEnd"/>
      <w:r>
        <w:rPr>
          <w:rFonts w:ascii="Times New Roman" w:hAnsi="Times New Roman" w:cs="Times New Roman"/>
          <w:color w:val="22272F"/>
          <w:sz w:val="24"/>
          <w:szCs w:val="24"/>
        </w:rPr>
        <w:t>,  садовый, приусадебный,</w:t>
      </w:r>
    </w:p>
    <w:p w:rsidR="00D52CD8" w:rsidRDefault="00D52CD8" w:rsidP="00D52CD8">
      <w:pPr>
        <w:pStyle w:val="HTML"/>
        <w:shd w:val="clear" w:color="auto" w:fill="FFFFFF"/>
        <w:jc w:val="both"/>
        <w:rPr>
          <w:rFonts w:ascii="Times New Roman" w:hAnsi="Times New Roman" w:cs="Times New Roman"/>
          <w:color w:val="22272F"/>
          <w:sz w:val="24"/>
          <w:szCs w:val="24"/>
        </w:rPr>
      </w:pPr>
      <w:proofErr w:type="gramStart"/>
      <w:r>
        <w:rPr>
          <w:rFonts w:ascii="Times New Roman" w:hAnsi="Times New Roman" w:cs="Times New Roman"/>
          <w:color w:val="22272F"/>
          <w:sz w:val="24"/>
          <w:szCs w:val="24"/>
        </w:rPr>
        <w:t>огородный</w:t>
      </w:r>
      <w:proofErr w:type="gramEnd"/>
      <w:r>
        <w:rPr>
          <w:rFonts w:ascii="Times New Roman" w:hAnsi="Times New Roman" w:cs="Times New Roman"/>
          <w:color w:val="22272F"/>
          <w:sz w:val="24"/>
          <w:szCs w:val="24"/>
        </w:rPr>
        <w:t xml:space="preserve"> и другие.</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2. Транспортные средства</w:t>
      </w:r>
    </w:p>
    <w:tbl>
      <w:tblPr>
        <w:tblW w:w="10185" w:type="dxa"/>
        <w:shd w:val="clear" w:color="auto" w:fill="FFFFFF"/>
        <w:tblLook w:val="04A0" w:firstRow="1" w:lastRow="0" w:firstColumn="1" w:lastColumn="0" w:noHBand="0" w:noVBand="1"/>
      </w:tblPr>
      <w:tblGrid>
        <w:gridCol w:w="829"/>
        <w:gridCol w:w="3074"/>
        <w:gridCol w:w="2094"/>
        <w:gridCol w:w="2094"/>
        <w:gridCol w:w="2094"/>
      </w:tblGrid>
      <w:tr w:rsidR="00D52CD8" w:rsidTr="00D52CD8">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 xml:space="preserve">N </w:t>
            </w:r>
            <w:proofErr w:type="gramStart"/>
            <w:r>
              <w:rPr>
                <w:color w:val="22272F"/>
                <w:lang w:eastAsia="en-US"/>
              </w:rPr>
              <w:t>п</w:t>
            </w:r>
            <w:proofErr w:type="gramEnd"/>
            <w:r>
              <w:rPr>
                <w:color w:val="22272F"/>
                <w:lang w:eastAsia="en-US"/>
              </w:rPr>
              <w:t>/п</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Вид и марка транспортного средства</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Фамилия, имя, отчество собственника</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Место регистрации транспортного средства</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proofErr w:type="gramStart"/>
            <w:r>
              <w:rPr>
                <w:color w:val="22272F"/>
                <w:lang w:eastAsia="en-US"/>
              </w:rPr>
              <w:t>Стоимость транспортного средства </w:t>
            </w:r>
            <w:hyperlink r:id="rId16" w:anchor="/document/24740034/entry/3333" w:history="1">
              <w:r>
                <w:rPr>
                  <w:rStyle w:val="a3"/>
                  <w:rFonts w:eastAsiaTheme="majorEastAsia"/>
                  <w:color w:val="auto"/>
                  <w:lang w:eastAsia="en-US"/>
                </w:rPr>
                <w:t>***)</w:t>
              </w:r>
            </w:hyperlink>
            <w:proofErr w:type="gramEnd"/>
          </w:p>
        </w:tc>
      </w:tr>
      <w:tr w:rsidR="00D52CD8" w:rsidTr="00D52CD8">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1</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4</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5</w:t>
            </w:r>
          </w:p>
        </w:tc>
      </w:tr>
      <w:tr w:rsidR="00D52CD8" w:rsidTr="00D52CD8">
        <w:tc>
          <w:tcPr>
            <w:tcW w:w="825"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1.</w:t>
            </w:r>
          </w:p>
        </w:tc>
        <w:tc>
          <w:tcPr>
            <w:tcW w:w="3060"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Автомобили легковые</w:t>
            </w:r>
          </w:p>
        </w:tc>
        <w:tc>
          <w:tcPr>
            <w:tcW w:w="2085"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tcBorders>
              <w:top w:val="single" w:sz="4" w:space="0" w:color="000000"/>
              <w:left w:val="nil"/>
              <w:bottom w:val="nil"/>
              <w:right w:val="nil"/>
            </w:tcBorders>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1.1.</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2.</w:t>
            </w:r>
          </w:p>
        </w:tc>
        <w:tc>
          <w:tcPr>
            <w:tcW w:w="306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Автомобили грузовые</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2.1.</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2.2.</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3.</w:t>
            </w:r>
          </w:p>
        </w:tc>
        <w:tc>
          <w:tcPr>
            <w:tcW w:w="306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Автоприцепы</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3.1.</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3.2.</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4.</w:t>
            </w:r>
          </w:p>
        </w:tc>
        <w:tc>
          <w:tcPr>
            <w:tcW w:w="306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proofErr w:type="spellStart"/>
            <w:r>
              <w:rPr>
                <w:color w:val="22272F"/>
                <w:lang w:eastAsia="en-US"/>
              </w:rPr>
              <w:t>Мототранспортные</w:t>
            </w:r>
            <w:proofErr w:type="spellEnd"/>
            <w:r>
              <w:rPr>
                <w:color w:val="22272F"/>
                <w:lang w:eastAsia="en-US"/>
              </w:rPr>
              <w:t xml:space="preserve"> средства</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4.1.</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4.2.</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5.</w:t>
            </w:r>
          </w:p>
        </w:tc>
        <w:tc>
          <w:tcPr>
            <w:tcW w:w="306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Сельскохозяйственная техника</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5.1.</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5.2.</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6.</w:t>
            </w:r>
          </w:p>
        </w:tc>
        <w:tc>
          <w:tcPr>
            <w:tcW w:w="3060" w:type="dxa"/>
            <w:shd w:val="clear" w:color="auto" w:fill="FFFFFF"/>
            <w:tcMar>
              <w:top w:w="15" w:type="dxa"/>
              <w:left w:w="15" w:type="dxa"/>
              <w:bottom w:w="15" w:type="dxa"/>
              <w:right w:w="15" w:type="dxa"/>
            </w:tcMar>
            <w:hideMark/>
          </w:tcPr>
          <w:p w:rsidR="00D52CD8" w:rsidRDefault="00D52CD8" w:rsidP="00D52CD8">
            <w:pPr>
              <w:pStyle w:val="s16"/>
              <w:spacing w:line="276" w:lineRule="auto"/>
              <w:jc w:val="both"/>
              <w:rPr>
                <w:color w:val="22272F"/>
                <w:lang w:eastAsia="en-US"/>
              </w:rPr>
            </w:pPr>
            <w:r>
              <w:rPr>
                <w:color w:val="22272F"/>
                <w:lang w:eastAsia="en-US"/>
              </w:rPr>
              <w:t>Водный транспорт</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6.1.</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r w:rsidR="00D52CD8" w:rsidTr="00D52CD8">
        <w:tc>
          <w:tcPr>
            <w:tcW w:w="825" w:type="dxa"/>
            <w:shd w:val="clear" w:color="auto" w:fill="FFFFFF"/>
            <w:tcMar>
              <w:top w:w="15" w:type="dxa"/>
              <w:left w:w="15" w:type="dxa"/>
              <w:bottom w:w="15" w:type="dxa"/>
              <w:right w:w="15" w:type="dxa"/>
            </w:tcMar>
            <w:hideMark/>
          </w:tcPr>
          <w:p w:rsidR="00D52CD8" w:rsidRDefault="00D52CD8" w:rsidP="00D52CD8">
            <w:pPr>
              <w:pStyle w:val="s1"/>
              <w:spacing w:line="276" w:lineRule="auto"/>
              <w:jc w:val="both"/>
              <w:rPr>
                <w:color w:val="22272F"/>
                <w:lang w:eastAsia="en-US"/>
              </w:rPr>
            </w:pPr>
            <w:r>
              <w:rPr>
                <w:color w:val="22272F"/>
                <w:lang w:eastAsia="en-US"/>
              </w:rPr>
              <w:t>6.2.</w:t>
            </w:r>
          </w:p>
        </w:tc>
        <w:tc>
          <w:tcPr>
            <w:tcW w:w="3060"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c>
          <w:tcPr>
            <w:tcW w:w="2085" w:type="dxa"/>
            <w:shd w:val="clear" w:color="auto" w:fill="FFFFFF"/>
            <w:tcMar>
              <w:top w:w="15" w:type="dxa"/>
              <w:left w:w="15" w:type="dxa"/>
              <w:bottom w:w="15" w:type="dxa"/>
              <w:right w:w="15" w:type="dxa"/>
            </w:tcMar>
            <w:hideMark/>
          </w:tcPr>
          <w:p w:rsidR="00D52CD8" w:rsidRDefault="00D52CD8" w:rsidP="00D52CD8">
            <w:pPr>
              <w:pStyle w:val="empty"/>
              <w:spacing w:line="276" w:lineRule="auto"/>
              <w:jc w:val="both"/>
              <w:rPr>
                <w:color w:val="22272F"/>
                <w:lang w:eastAsia="en-US"/>
              </w:rPr>
            </w:pPr>
            <w:r>
              <w:rPr>
                <w:color w:val="22272F"/>
                <w:lang w:eastAsia="en-US"/>
              </w:rPr>
              <w:t> </w:t>
            </w:r>
          </w:p>
        </w:tc>
      </w:tr>
    </w:tbl>
    <w:p w:rsidR="00D52CD8" w:rsidRDefault="00D52CD8" w:rsidP="00D52CD8">
      <w:pPr>
        <w:pStyle w:val="empty"/>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   Стоимость  транспортного  средства  определяется  по  </w:t>
      </w:r>
      <w:proofErr w:type="gramStart"/>
      <w:r>
        <w:rPr>
          <w:rFonts w:ascii="Times New Roman" w:hAnsi="Times New Roman" w:cs="Times New Roman"/>
          <w:color w:val="22272F"/>
          <w:sz w:val="24"/>
          <w:szCs w:val="24"/>
        </w:rPr>
        <w:t>рыночной</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стоимости.  Рыночная  стоимость  застрахованного имущества определяется </w:t>
      </w:r>
      <w:proofErr w:type="gramStart"/>
      <w:r>
        <w:rPr>
          <w:rFonts w:ascii="Times New Roman" w:hAnsi="Times New Roman" w:cs="Times New Roman"/>
          <w:color w:val="22272F"/>
          <w:sz w:val="24"/>
          <w:szCs w:val="24"/>
        </w:rPr>
        <w:t>в</w:t>
      </w:r>
      <w:proofErr w:type="gramEnd"/>
    </w:p>
    <w:p w:rsidR="00D52CD8" w:rsidRDefault="00D52CD8" w:rsidP="00D52CD8">
      <w:pPr>
        <w:pStyle w:val="HTML"/>
        <w:shd w:val="clear" w:color="auto" w:fill="FFFFFF"/>
        <w:jc w:val="both"/>
        <w:rPr>
          <w:rFonts w:ascii="Times New Roman" w:hAnsi="Times New Roman" w:cs="Times New Roman"/>
          <w:color w:val="22272F"/>
          <w:sz w:val="24"/>
          <w:szCs w:val="24"/>
        </w:rPr>
      </w:pPr>
      <w:proofErr w:type="gramStart"/>
      <w:r>
        <w:rPr>
          <w:rFonts w:ascii="Times New Roman" w:hAnsi="Times New Roman" w:cs="Times New Roman"/>
          <w:color w:val="22272F"/>
          <w:sz w:val="24"/>
          <w:szCs w:val="24"/>
        </w:rPr>
        <w:t>соответствии</w:t>
      </w:r>
      <w:proofErr w:type="gramEnd"/>
      <w:r>
        <w:rPr>
          <w:rFonts w:ascii="Times New Roman" w:hAnsi="Times New Roman" w:cs="Times New Roman"/>
          <w:color w:val="22272F"/>
          <w:sz w:val="24"/>
          <w:szCs w:val="24"/>
        </w:rPr>
        <w:t xml:space="preserve">    с    оценкой,   произведенной  страховой  компанией.  При</w:t>
      </w:r>
    </w:p>
    <w:p w:rsidR="00D52CD8" w:rsidRDefault="00D52CD8" w:rsidP="00D52CD8">
      <w:pPr>
        <w:pStyle w:val="HTML"/>
        <w:shd w:val="clear" w:color="auto" w:fill="FFFFFF"/>
        <w:jc w:val="both"/>
        <w:rPr>
          <w:rFonts w:ascii="Times New Roman" w:hAnsi="Times New Roman" w:cs="Times New Roman"/>
          <w:color w:val="22272F"/>
          <w:sz w:val="24"/>
          <w:szCs w:val="24"/>
        </w:rPr>
      </w:pPr>
      <w:proofErr w:type="gramStart"/>
      <w:r>
        <w:rPr>
          <w:rFonts w:ascii="Times New Roman" w:hAnsi="Times New Roman" w:cs="Times New Roman"/>
          <w:color w:val="22272F"/>
          <w:sz w:val="24"/>
          <w:szCs w:val="24"/>
        </w:rPr>
        <w:t>отсутствии</w:t>
      </w:r>
      <w:proofErr w:type="gramEnd"/>
      <w:r>
        <w:rPr>
          <w:rFonts w:ascii="Times New Roman" w:hAnsi="Times New Roman" w:cs="Times New Roman"/>
          <w:color w:val="22272F"/>
          <w:sz w:val="24"/>
          <w:szCs w:val="24"/>
        </w:rPr>
        <w:t xml:space="preserve">   такой  оценки  рыночная  стоимость  определяется  заявителем</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самостоятельно.</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 xml:space="preserve">     Достоверность и полноту настоящих сведений подтверждаю.</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"____" ___________ ____ </w:t>
      </w:r>
      <w:proofErr w:type="gramStart"/>
      <w:r>
        <w:rPr>
          <w:rFonts w:ascii="Times New Roman" w:hAnsi="Times New Roman" w:cs="Times New Roman"/>
          <w:color w:val="22272F"/>
          <w:sz w:val="24"/>
          <w:szCs w:val="24"/>
        </w:rPr>
        <w:t>г</w:t>
      </w:r>
      <w:proofErr w:type="gramEnd"/>
      <w:r>
        <w:rPr>
          <w:rFonts w:ascii="Times New Roman" w:hAnsi="Times New Roman" w:cs="Times New Roman"/>
          <w:color w:val="22272F"/>
          <w:sz w:val="24"/>
          <w:szCs w:val="24"/>
        </w:rPr>
        <w:t>.                      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(подпись заявителя)</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_________________________________________________________________________</w:t>
      </w:r>
    </w:p>
    <w:p w:rsidR="00D52CD8" w:rsidRDefault="00D52CD8" w:rsidP="00D52CD8">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(фамилия, имя, отчество и подпись должностного лица, принявшего сведения)</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rPr>
          <w:sz w:val="28"/>
          <w:szCs w:val="28"/>
        </w:rPr>
      </w:pP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b/>
          <w:bCs/>
          <w:color w:val="22272F"/>
          <w:sz w:val="24"/>
          <w:szCs w:val="24"/>
        </w:rPr>
        <w:t xml:space="preserve"> </w:t>
      </w:r>
      <w:r>
        <w:rPr>
          <w:rFonts w:ascii="Times New Roman" w:hAnsi="Times New Roman" w:cs="Times New Roman"/>
          <w:sz w:val="24"/>
          <w:szCs w:val="24"/>
        </w:rPr>
        <w:t xml:space="preserve">Приложение № 3 </w:t>
      </w: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CYR" w:hAnsi="Times New Roman CYR" w:cs="Times New Roman CYR"/>
        </w:rPr>
      </w:pPr>
      <w:r>
        <w:t xml:space="preserve">«Признание граждан </w:t>
      </w:r>
      <w:proofErr w:type="gramStart"/>
      <w:r>
        <w:t>малоимущими</w:t>
      </w:r>
      <w:proofErr w:type="gramEnd"/>
      <w:r>
        <w:t xml:space="preserve"> в целях постановки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 xml:space="preserve">их на учет в качестве нуждающихся в жилых помещениях,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roofErr w:type="gramStart"/>
      <w:r>
        <w:t>предоставляемых</w:t>
      </w:r>
      <w:proofErr w:type="gramEnd"/>
      <w:r>
        <w:t xml:space="preserve"> по договорам социального найма»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СПРАВКА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о наличии (отсутствии) у граждан оснований для признания их</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Pr>
          <w:bCs/>
          <w:color w:val="22272F"/>
        </w:rPr>
        <w:t>нуждающимися</w:t>
      </w:r>
      <w:proofErr w:type="gramEnd"/>
      <w:r>
        <w:rPr>
          <w:bCs/>
          <w:color w:val="22272F"/>
        </w:rPr>
        <w:t xml:space="preserve"> в жилых помещениях,</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Pr>
          <w:bCs/>
          <w:color w:val="22272F"/>
        </w:rPr>
        <w:t>предоставляемых</w:t>
      </w:r>
      <w:proofErr w:type="gramEnd"/>
      <w:r>
        <w:rPr>
          <w:bCs/>
          <w:color w:val="22272F"/>
        </w:rPr>
        <w:t xml:space="preserve"> по договорам социального найма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от _________________                                      N 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Гражданин 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(Ф.И.О., число, месяц, год рождения)</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и члены его семьи</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(Ф.И.О., степень родства, число, месяц, год рождения)</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имеют   (не имеют)   основания   (й)   для   признания   </w:t>
      </w:r>
      <w:proofErr w:type="gramStart"/>
      <w:r>
        <w:rPr>
          <w:color w:val="22272F"/>
        </w:rPr>
        <w:t>нуждающимися</w:t>
      </w:r>
      <w:proofErr w:type="gramEnd"/>
      <w:r>
        <w:rPr>
          <w:color w:val="22272F"/>
        </w:rPr>
        <w:t xml:space="preserve">   в</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Pr>
          <w:color w:val="22272F"/>
        </w:rPr>
        <w:t>предоставлении</w:t>
      </w:r>
      <w:proofErr w:type="gramEnd"/>
      <w:r>
        <w:rPr>
          <w:color w:val="22272F"/>
        </w:rPr>
        <w:t xml:space="preserve"> жилого помещения по договору социального найма.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Справка действительна в течение 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со дня выдачи.</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 ______________ 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(должность)         (подпись)            (инициалы, фамилия)</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pPr>
      <w:r>
        <w:t xml:space="preserve"> </w:t>
      </w: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Приложение № 4 </w:t>
      </w: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CYR" w:hAnsi="Times New Roman CYR" w:cs="Times New Roman CYR"/>
        </w:rPr>
      </w:pPr>
      <w:r>
        <w:t xml:space="preserve">«Признание граждан </w:t>
      </w:r>
      <w:proofErr w:type="gramStart"/>
      <w:r>
        <w:t>малоимущими</w:t>
      </w:r>
      <w:proofErr w:type="gramEnd"/>
      <w:r>
        <w:t xml:space="preserve"> в целях постановки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 xml:space="preserve">их на учет в качестве нуждающихся в жилых помещениях,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roofErr w:type="gramStart"/>
      <w:r>
        <w:t>предоставляемых</w:t>
      </w:r>
      <w:proofErr w:type="gramEnd"/>
      <w:r>
        <w:t xml:space="preserve"> по договорам социального найма»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lastRenderedPageBreak/>
        <w:t>РАСПИСКА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в получении заявления о рассмотрении вопроса о признании заявителя</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 xml:space="preserve">и членов его семьи </w:t>
      </w:r>
      <w:proofErr w:type="gramStart"/>
      <w:r>
        <w:rPr>
          <w:bCs/>
          <w:color w:val="22272F"/>
        </w:rPr>
        <w:t>малоимущими</w:t>
      </w:r>
      <w:proofErr w:type="gramEnd"/>
      <w:r>
        <w:rPr>
          <w:bCs/>
          <w:color w:val="22272F"/>
        </w:rPr>
        <w:t xml:space="preserve"> в целях постановки на учет в</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 xml:space="preserve">качестве нуждающихся в жилых помещениях, предоставляемых </w:t>
      </w:r>
      <w:proofErr w:type="gramStart"/>
      <w:r>
        <w:rPr>
          <w:bCs/>
          <w:color w:val="22272F"/>
        </w:rPr>
        <w:t>по</w:t>
      </w:r>
      <w:proofErr w:type="gramEnd"/>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договорам социального найма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Я, 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(фамилия, имя, отчество, должность лица, принявшего заявление)</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получил от 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(фамилия, имя, отчество, паспортные данные заявителя)</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следующие документы:</w:t>
      </w:r>
    </w:p>
    <w:tbl>
      <w:tblPr>
        <w:tblW w:w="10185" w:type="dxa"/>
        <w:shd w:val="clear" w:color="auto" w:fill="FFFFFF"/>
        <w:tblLook w:val="04A0" w:firstRow="1" w:lastRow="0" w:firstColumn="1" w:lastColumn="0" w:noHBand="0" w:noVBand="1"/>
      </w:tblPr>
      <w:tblGrid>
        <w:gridCol w:w="671"/>
        <w:gridCol w:w="1955"/>
        <w:gridCol w:w="1527"/>
        <w:gridCol w:w="1527"/>
        <w:gridCol w:w="1558"/>
        <w:gridCol w:w="1527"/>
        <w:gridCol w:w="1420"/>
      </w:tblGrid>
      <w:tr w:rsidR="00D52CD8" w:rsidTr="00D52CD8">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xml:space="preserve">N </w:t>
            </w:r>
            <w:proofErr w:type="gramStart"/>
            <w:r>
              <w:rPr>
                <w:color w:val="22272F"/>
                <w:lang w:eastAsia="en-US"/>
              </w:rPr>
              <w:t>п</w:t>
            </w:r>
            <w:proofErr w:type="gramEnd"/>
            <w:r>
              <w:rPr>
                <w:color w:val="22272F"/>
                <w:lang w:eastAsia="en-US"/>
              </w:rPr>
              <w:t>/п</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Наименование документов</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Реквизиты документов</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Количество экземпляров</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Количество листов</w:t>
            </w:r>
          </w:p>
        </w:tc>
      </w:tr>
      <w:tr w:rsidR="00D52CD8" w:rsidTr="00D52CD8">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CD8" w:rsidRDefault="00D52CD8" w:rsidP="00D52CD8">
            <w:pPr>
              <w:jc w:val="both"/>
              <w:rPr>
                <w:color w:val="22272F"/>
                <w:lang w:eastAsia="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CD8" w:rsidRDefault="00D52CD8" w:rsidP="00D52CD8">
            <w:pPr>
              <w:jc w:val="both"/>
              <w:rPr>
                <w:color w:val="22272F"/>
                <w:lang w:eastAsia="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52CD8" w:rsidRDefault="00D52CD8" w:rsidP="00D52CD8">
            <w:pPr>
              <w:jc w:val="both"/>
              <w:rPr>
                <w:color w:val="22272F"/>
                <w:lang w:eastAsia="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подлинные</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копии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подлинные</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копии</w:t>
            </w:r>
          </w:p>
        </w:tc>
      </w:tr>
      <w:tr w:rsidR="00D52CD8" w:rsidTr="00D52CD8">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7</w:t>
            </w:r>
          </w:p>
        </w:tc>
      </w:tr>
      <w:tr w:rsidR="00D52CD8" w:rsidTr="00D52CD8">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r>
      <w:tr w:rsidR="00D52CD8" w:rsidTr="00D52CD8">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color w:val="22272F"/>
                <w:lang w:eastAsia="en-US"/>
              </w:rPr>
            </w:pPr>
            <w:r>
              <w:rPr>
                <w:color w:val="22272F"/>
                <w:lang w:eastAsia="en-US"/>
              </w:rPr>
              <w:t> </w:t>
            </w:r>
          </w:p>
        </w:tc>
      </w:tr>
    </w:tbl>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color w:val="22272F"/>
        </w:rPr>
      </w:pPr>
      <w:r>
        <w:rPr>
          <w:color w:val="22272F"/>
        </w:rPr>
        <w:t> </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 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(дата получения документов)          (подпись должностного лица)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Pr>
          <w:b/>
          <w:bCs/>
          <w:color w:val="22272F"/>
        </w:rPr>
        <w:t xml:space="preserve">               </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Перечень документов, которые будут получены</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по межведомственным запросам</w:t>
      </w:r>
    </w:p>
    <w:tbl>
      <w:tblPr>
        <w:tblW w:w="10185" w:type="dxa"/>
        <w:tblLook w:val="04A0" w:firstRow="1" w:lastRow="0" w:firstColumn="1" w:lastColumn="0" w:noHBand="0" w:noVBand="1"/>
      </w:tblPr>
      <w:tblGrid>
        <w:gridCol w:w="664"/>
        <w:gridCol w:w="9521"/>
      </w:tblGrid>
      <w:tr w:rsidR="00D52CD8" w:rsidTr="00D52CD8">
        <w:tc>
          <w:tcPr>
            <w:tcW w:w="6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lang w:eastAsia="en-US"/>
              </w:rPr>
            </w:pPr>
            <w:r>
              <w:rPr>
                <w:lang w:eastAsia="en-US"/>
              </w:rPr>
              <w:t xml:space="preserve">N </w:t>
            </w:r>
            <w:proofErr w:type="gramStart"/>
            <w:r>
              <w:rPr>
                <w:lang w:eastAsia="en-US"/>
              </w:rPr>
              <w:t>п</w:t>
            </w:r>
            <w:proofErr w:type="gramEnd"/>
            <w:r>
              <w:rPr>
                <w:lang w:eastAsia="en-US"/>
              </w:rPr>
              <w:t>/п</w:t>
            </w:r>
          </w:p>
        </w:tc>
        <w:tc>
          <w:tcPr>
            <w:tcW w:w="9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lang w:eastAsia="en-US"/>
              </w:rPr>
            </w:pPr>
            <w:r>
              <w:rPr>
                <w:lang w:eastAsia="en-US"/>
              </w:rPr>
              <w:t>Наименование документов</w:t>
            </w:r>
          </w:p>
        </w:tc>
      </w:tr>
      <w:tr w:rsidR="00D52CD8" w:rsidTr="00D52CD8">
        <w:tc>
          <w:tcPr>
            <w:tcW w:w="6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lang w:eastAsia="en-US"/>
              </w:rPr>
            </w:pPr>
            <w:r>
              <w:rPr>
                <w:lang w:eastAsia="en-US"/>
              </w:rPr>
              <w:t>1</w:t>
            </w:r>
          </w:p>
        </w:tc>
        <w:tc>
          <w:tcPr>
            <w:tcW w:w="9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lang w:eastAsia="en-US"/>
              </w:rPr>
            </w:pPr>
            <w:r>
              <w:rPr>
                <w:lang w:eastAsia="en-US"/>
              </w:rPr>
              <w:t>2</w:t>
            </w:r>
          </w:p>
        </w:tc>
      </w:tr>
      <w:tr w:rsidR="00D52CD8" w:rsidTr="00D52CD8">
        <w:tc>
          <w:tcPr>
            <w:tcW w:w="6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lang w:eastAsia="en-US"/>
              </w:rPr>
            </w:pPr>
            <w:r>
              <w:rPr>
                <w:lang w:eastAsia="en-US"/>
              </w:rPr>
              <w:t> </w:t>
            </w:r>
          </w:p>
        </w:tc>
        <w:tc>
          <w:tcPr>
            <w:tcW w:w="9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52CD8" w:rsidRDefault="00D52CD8" w:rsidP="00D52CD8">
            <w:pPr>
              <w:autoSpaceDN w:val="0"/>
              <w:spacing w:before="100" w:beforeAutospacing="1" w:after="100" w:afterAutospacing="1" w:line="276" w:lineRule="auto"/>
              <w:jc w:val="both"/>
              <w:rPr>
                <w:lang w:eastAsia="en-US"/>
              </w:rPr>
            </w:pPr>
            <w:r>
              <w:rPr>
                <w:lang w:eastAsia="en-US"/>
              </w:rPr>
              <w:t> </w:t>
            </w:r>
          </w:p>
        </w:tc>
      </w:tr>
    </w:tbl>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color w:val="22272F"/>
        </w:rPr>
      </w:pP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(подпись должностного лица)</w:t>
      </w: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Приложение № 5 </w:t>
      </w:r>
    </w:p>
    <w:p w:rsidR="00D52CD8" w:rsidRDefault="00D52CD8" w:rsidP="00D52CD8">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CYR" w:hAnsi="Times New Roman CYR" w:cs="Times New Roman CYR"/>
        </w:rPr>
      </w:pPr>
      <w:r>
        <w:t xml:space="preserve">«Признание граждан </w:t>
      </w:r>
      <w:proofErr w:type="gramStart"/>
      <w:r>
        <w:t>малоимущими</w:t>
      </w:r>
      <w:proofErr w:type="gramEnd"/>
      <w:r>
        <w:t xml:space="preserve"> в целях постановки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 xml:space="preserve">их на учет в качестве нуждающихся в жилых помещениях, </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roofErr w:type="gramStart"/>
      <w:r>
        <w:t>предоставляемых</w:t>
      </w:r>
      <w:proofErr w:type="gramEnd"/>
      <w:r>
        <w:t xml:space="preserve"> по договорам социального найма»</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Pr>
          <w:rFonts w:ascii="Courier New" w:hAnsi="Courier New" w:cs="Courier New"/>
          <w:color w:val="22272F"/>
          <w:sz w:val="21"/>
          <w:szCs w:val="21"/>
        </w:rPr>
        <w:t xml:space="preserve">                                    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rFonts w:ascii="Courier New" w:hAnsi="Courier New" w:cs="Courier New"/>
          <w:color w:val="22272F"/>
          <w:sz w:val="21"/>
          <w:szCs w:val="21"/>
        </w:rPr>
        <w:t xml:space="preserve">                                   </w:t>
      </w:r>
      <w:proofErr w:type="gramStart"/>
      <w:r>
        <w:rPr>
          <w:color w:val="22272F"/>
        </w:rPr>
        <w:t>(наименование уполномоченного органа</w:t>
      </w:r>
      <w:proofErr w:type="gramEnd"/>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по признанию граждан </w:t>
      </w:r>
      <w:proofErr w:type="gramStart"/>
      <w:r>
        <w:rPr>
          <w:color w:val="22272F"/>
        </w:rPr>
        <w:t>малоимущими</w:t>
      </w:r>
      <w:proofErr w:type="gramEnd"/>
      <w:r>
        <w:rPr>
          <w:color w:val="22272F"/>
        </w:rPr>
        <w:t>)</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2272F"/>
        </w:rPr>
      </w:pPr>
      <w:r>
        <w:rPr>
          <w:bCs/>
          <w:color w:val="22272F"/>
        </w:rPr>
        <w:t xml:space="preserve">     </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ЗАКЛЮЧЕНИЕ</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 xml:space="preserve">о признании (непризнании) гражданина </w:t>
      </w:r>
      <w:proofErr w:type="gramStart"/>
      <w:r>
        <w:rPr>
          <w:bCs/>
          <w:color w:val="22272F"/>
        </w:rPr>
        <w:t>малоимущим</w:t>
      </w:r>
      <w:proofErr w:type="gramEnd"/>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 xml:space="preserve">(отказе в рассмотрении документов) в целях постановки на учет </w:t>
      </w:r>
      <w:proofErr w:type="gramStart"/>
      <w:r>
        <w:rPr>
          <w:bCs/>
          <w:color w:val="22272F"/>
        </w:rPr>
        <w:t>в</w:t>
      </w:r>
      <w:proofErr w:type="gramEnd"/>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Pr>
          <w:bCs/>
          <w:color w:val="22272F"/>
        </w:rPr>
        <w:t>качестве</w:t>
      </w:r>
      <w:proofErr w:type="gramEnd"/>
      <w:r>
        <w:rPr>
          <w:bCs/>
          <w:color w:val="22272F"/>
        </w:rPr>
        <w:t xml:space="preserve"> нуждающихся в жилых помещениях, предоставляемых по договорам</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Cs/>
          <w:color w:val="22272F"/>
        </w:rPr>
        <w:t>социального найма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lastRenderedPageBreak/>
        <w:t>N __________                                     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(число, месяц, год)</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По заявлению 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(фамилия, имя, отчество, дата рождения заявителя)</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о признании его и членов его семьи </w:t>
      </w:r>
      <w:proofErr w:type="gramStart"/>
      <w:r>
        <w:rPr>
          <w:color w:val="22272F"/>
        </w:rPr>
        <w:t>малоимущими</w:t>
      </w:r>
      <w:proofErr w:type="gramEnd"/>
      <w:r>
        <w:rPr>
          <w:color w:val="22272F"/>
        </w:rPr>
        <w:t xml:space="preserve"> в целях постановки на учет</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в качестве  </w:t>
      </w:r>
      <w:proofErr w:type="gramStart"/>
      <w:r>
        <w:rPr>
          <w:color w:val="22272F"/>
        </w:rPr>
        <w:t>нуждающихся</w:t>
      </w:r>
      <w:proofErr w:type="gramEnd"/>
      <w:r>
        <w:rPr>
          <w:color w:val="22272F"/>
        </w:rPr>
        <w:t xml:space="preserve"> в  жилом помещении,  предоставляемом по  договору</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социального найма, проживающего по адресу: 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с семьей в составе: 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w:t>
      </w:r>
      <w:proofErr w:type="gramStart"/>
      <w:r>
        <w:rPr>
          <w:color w:val="22272F"/>
        </w:rPr>
        <w:t>(фамилия, имя, отчество каждого члена семьи, дата</w:t>
      </w:r>
      <w:proofErr w:type="gramEnd"/>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рождения, родственные отношения,</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адрес места жительства)</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установлено, что размер среднемесячного совокупного дохода, приходящегося</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на каждого члена семьи, составляет _____________________ руб., стоимость</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имущества, подлежащего налогообложению, составляет ________________ руб.</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(прописью)</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Потребность  семьи  в   средствах  на  приобретение   жилой  площади</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составляет _________________ руб.</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(прописью).</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Возможность накопления недостающих средств заявителем и  членами его</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семьи составляет ____________________ руб.</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(прописью)</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Заключение:</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w:t>
      </w:r>
      <w:proofErr w:type="gramStart"/>
      <w:r>
        <w:rPr>
          <w:color w:val="22272F"/>
        </w:rPr>
        <w:t>(обоснованный вывод о признании (непризнании) гражданина малоимущим</w:t>
      </w:r>
      <w:proofErr w:type="gramEnd"/>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или об отказе в рассмотрении документов)</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 ____________ ________________________________</w:t>
      </w: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(должность)           (подпись)           (инициалы, фамилия)</w:t>
      </w: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D52CD8" w:rsidRDefault="00D52CD8" w:rsidP="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536"/>
        <w:jc w:val="both"/>
      </w:pPr>
    </w:p>
    <w:p w:rsidR="00D52CD8" w:rsidRDefault="00D52CD8" w:rsidP="00D52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327EAF" w:rsidRDefault="00D52CD8" w:rsidP="00D52CD8">
      <w:pPr>
        <w:jc w:val="both"/>
      </w:pPr>
    </w:p>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1069"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6"/>
    <w:multiLevelType w:val="multilevel"/>
    <w:tmpl w:val="00000006"/>
    <w:name w:val="WW8Num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D8"/>
    <w:rsid w:val="00200AF3"/>
    <w:rsid w:val="00745EF6"/>
    <w:rsid w:val="00D5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52C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52CD8"/>
    <w:pPr>
      <w:keepNext/>
      <w:outlineLvl w:val="1"/>
    </w:pPr>
    <w:rPr>
      <w:sz w:val="28"/>
      <w:szCs w:val="20"/>
    </w:rPr>
  </w:style>
  <w:style w:type="paragraph" w:styleId="3">
    <w:name w:val="heading 3"/>
    <w:basedOn w:val="a"/>
    <w:next w:val="a"/>
    <w:link w:val="30"/>
    <w:uiPriority w:val="9"/>
    <w:semiHidden/>
    <w:unhideWhenUsed/>
    <w:qFormat/>
    <w:rsid w:val="00D52C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2CD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52CD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52CD8"/>
    <w:rPr>
      <w:rFonts w:asciiTheme="majorHAnsi" w:eastAsiaTheme="majorEastAsia" w:hAnsiTheme="majorHAnsi" w:cstheme="majorBidi"/>
      <w:b/>
      <w:bCs/>
      <w:color w:val="4F81BD" w:themeColor="accent1"/>
      <w:sz w:val="24"/>
      <w:szCs w:val="24"/>
      <w:lang w:eastAsia="ru-RU"/>
    </w:rPr>
  </w:style>
  <w:style w:type="character" w:styleId="a3">
    <w:name w:val="Hyperlink"/>
    <w:uiPriority w:val="99"/>
    <w:semiHidden/>
    <w:unhideWhenUsed/>
    <w:rsid w:val="00D52CD8"/>
    <w:rPr>
      <w:color w:val="000080"/>
      <w:u w:val="single"/>
    </w:rPr>
  </w:style>
  <w:style w:type="character" w:styleId="a4">
    <w:name w:val="FollowedHyperlink"/>
    <w:basedOn w:val="a0"/>
    <w:uiPriority w:val="99"/>
    <w:semiHidden/>
    <w:unhideWhenUsed/>
    <w:rsid w:val="00D52CD8"/>
    <w:rPr>
      <w:color w:val="800080" w:themeColor="followedHyperlink"/>
      <w:u w:val="single"/>
    </w:rPr>
  </w:style>
  <w:style w:type="paragraph" w:styleId="HTML">
    <w:name w:val="HTML Preformatted"/>
    <w:basedOn w:val="a"/>
    <w:link w:val="HTML0"/>
    <w:uiPriority w:val="99"/>
    <w:semiHidden/>
    <w:unhideWhenUsed/>
    <w:rsid w:val="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0">
    <w:name w:val="Стандартный HTML Знак"/>
    <w:basedOn w:val="a0"/>
    <w:link w:val="HTML"/>
    <w:uiPriority w:val="99"/>
    <w:semiHidden/>
    <w:rsid w:val="00D52CD8"/>
    <w:rPr>
      <w:rFonts w:ascii="Courier New" w:eastAsia="Times New Roman" w:hAnsi="Courier New" w:cs="Courier New"/>
      <w:sz w:val="20"/>
      <w:szCs w:val="20"/>
      <w:lang w:eastAsia="ar-SA"/>
    </w:r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34"/>
    <w:semiHidden/>
    <w:unhideWhenUsed/>
    <w:qFormat/>
    <w:rsid w:val="00D52CD8"/>
    <w:pPr>
      <w:ind w:left="720"/>
      <w:contextualSpacing/>
    </w:pPr>
  </w:style>
  <w:style w:type="character" w:customStyle="1" w:styleId="a6">
    <w:name w:val="Текст сноски Знак"/>
    <w:basedOn w:val="a0"/>
    <w:link w:val="a7"/>
    <w:semiHidden/>
    <w:locked/>
    <w:rsid w:val="00D52CD8"/>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9"/>
    <w:uiPriority w:val="99"/>
    <w:semiHidden/>
    <w:locked/>
    <w:rsid w:val="00D52CD8"/>
    <w:rPr>
      <w:rFonts w:ascii="Times New Roman CYR" w:eastAsia="Times New Roman" w:hAnsi="Times New Roman CYR" w:cs="Times New Roman CYR"/>
      <w:sz w:val="24"/>
      <w:szCs w:val="24"/>
      <w:lang w:eastAsia="ru-RU"/>
    </w:rPr>
  </w:style>
  <w:style w:type="character" w:customStyle="1" w:styleId="aa">
    <w:name w:val="Нижний колонтитул Знак"/>
    <w:basedOn w:val="a0"/>
    <w:link w:val="ab"/>
    <w:uiPriority w:val="99"/>
    <w:semiHidden/>
    <w:locked/>
    <w:rsid w:val="00D52CD8"/>
    <w:rPr>
      <w:rFonts w:ascii="Times New Roman CYR" w:eastAsia="Times New Roman" w:hAnsi="Times New Roman CYR" w:cs="Times New Roman CYR"/>
      <w:sz w:val="24"/>
      <w:szCs w:val="24"/>
      <w:lang w:eastAsia="ru-RU"/>
    </w:rPr>
  </w:style>
  <w:style w:type="character" w:customStyle="1" w:styleId="ac">
    <w:name w:val="Текст концевой сноски Знак"/>
    <w:basedOn w:val="a0"/>
    <w:link w:val="ad"/>
    <w:semiHidden/>
    <w:locked/>
    <w:rsid w:val="00D52CD8"/>
    <w:rPr>
      <w:rFonts w:ascii="Times New Roman" w:eastAsia="Times New Roman" w:hAnsi="Times New Roman" w:cs="Times New Roman"/>
      <w:sz w:val="20"/>
      <w:szCs w:val="20"/>
      <w:lang w:eastAsia="ru-RU"/>
    </w:rPr>
  </w:style>
  <w:style w:type="character" w:customStyle="1" w:styleId="ae">
    <w:name w:val="Название Знак"/>
    <w:basedOn w:val="a0"/>
    <w:link w:val="af"/>
    <w:uiPriority w:val="99"/>
    <w:locked/>
    <w:rsid w:val="00D52CD8"/>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1"/>
    <w:semiHidden/>
    <w:locked/>
    <w:rsid w:val="00D52CD8"/>
    <w:rPr>
      <w:rFonts w:ascii="Times New Roman" w:eastAsia="Calibri" w:hAnsi="Times New Roman" w:cs="Times New Roman"/>
      <w:sz w:val="28"/>
      <w:szCs w:val="20"/>
      <w:lang w:eastAsia="ru-RU"/>
    </w:rPr>
  </w:style>
  <w:style w:type="character" w:customStyle="1" w:styleId="af2">
    <w:name w:val="Текст выноски Знак"/>
    <w:basedOn w:val="a0"/>
    <w:link w:val="af3"/>
    <w:uiPriority w:val="99"/>
    <w:semiHidden/>
    <w:locked/>
    <w:rsid w:val="00D52CD8"/>
    <w:rPr>
      <w:rFonts w:ascii="Tahoma" w:eastAsia="Times New Roman" w:hAnsi="Tahoma" w:cs="Tahoma"/>
      <w:sz w:val="16"/>
      <w:szCs w:val="16"/>
      <w:lang w:eastAsia="ru-RU"/>
    </w:rPr>
  </w:style>
  <w:style w:type="paragraph" w:customStyle="1" w:styleId="ConsNonformat">
    <w:name w:val="ConsNonformat"/>
    <w:qFormat/>
    <w:rsid w:val="00D52CD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Title">
    <w:name w:val="ConsTitle"/>
    <w:qFormat/>
    <w:rsid w:val="00D52CD8"/>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Normal">
    <w:name w:val="ConsNormal"/>
    <w:qFormat/>
    <w:rsid w:val="00D52CD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4">
    <w:name w:val="Основной текст_"/>
    <w:link w:val="11"/>
    <w:locked/>
    <w:rsid w:val="00D52CD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4"/>
    <w:qFormat/>
    <w:rsid w:val="00D52CD8"/>
    <w:pPr>
      <w:shd w:val="clear" w:color="auto" w:fill="FFFFFF"/>
      <w:spacing w:after="600" w:line="317" w:lineRule="exact"/>
    </w:pPr>
    <w:rPr>
      <w:sz w:val="27"/>
      <w:szCs w:val="27"/>
      <w:lang w:eastAsia="en-US"/>
    </w:rPr>
  </w:style>
  <w:style w:type="paragraph" w:customStyle="1" w:styleId="21">
    <w:name w:val="Основной текст2"/>
    <w:basedOn w:val="a"/>
    <w:qFormat/>
    <w:rsid w:val="00D52CD8"/>
    <w:pPr>
      <w:shd w:val="clear" w:color="auto" w:fill="FFFFFF"/>
      <w:spacing w:after="660" w:line="0" w:lineRule="atLeast"/>
      <w:ind w:hanging="340"/>
    </w:pPr>
    <w:rPr>
      <w:sz w:val="28"/>
      <w:szCs w:val="28"/>
    </w:rPr>
  </w:style>
  <w:style w:type="paragraph" w:customStyle="1" w:styleId="Default">
    <w:name w:val="Default"/>
    <w:qFormat/>
    <w:rsid w:val="00D52CD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yle3">
    <w:name w:val="Style3"/>
    <w:basedOn w:val="a"/>
    <w:uiPriority w:val="99"/>
    <w:qFormat/>
    <w:rsid w:val="00D52CD8"/>
    <w:pPr>
      <w:widowControl w:val="0"/>
      <w:autoSpaceDE w:val="0"/>
      <w:autoSpaceDN w:val="0"/>
      <w:adjustRightInd w:val="0"/>
      <w:spacing w:line="324" w:lineRule="exact"/>
      <w:jc w:val="center"/>
    </w:pPr>
  </w:style>
  <w:style w:type="paragraph" w:customStyle="1" w:styleId="Style5">
    <w:name w:val="Style5"/>
    <w:basedOn w:val="a"/>
    <w:uiPriority w:val="99"/>
    <w:qFormat/>
    <w:rsid w:val="00D52CD8"/>
    <w:pPr>
      <w:widowControl w:val="0"/>
      <w:autoSpaceDE w:val="0"/>
      <w:autoSpaceDN w:val="0"/>
      <w:adjustRightInd w:val="0"/>
      <w:spacing w:line="322" w:lineRule="exact"/>
      <w:ind w:firstLine="742"/>
      <w:jc w:val="both"/>
    </w:pPr>
  </w:style>
  <w:style w:type="paragraph" w:customStyle="1" w:styleId="af5">
    <w:name w:val="Îñíîâíîé òåêñò ñ îòñòóïîì"/>
    <w:basedOn w:val="a"/>
    <w:uiPriority w:val="99"/>
    <w:qFormat/>
    <w:rsid w:val="00D52CD8"/>
    <w:pPr>
      <w:widowControl w:val="0"/>
      <w:spacing w:after="120"/>
      <w:ind w:left="283"/>
    </w:pPr>
    <w:rPr>
      <w:kern w:val="2"/>
      <w:lang w:eastAsia="hi-IN" w:bidi="hi-IN"/>
    </w:rPr>
  </w:style>
  <w:style w:type="paragraph" w:customStyle="1" w:styleId="af6">
    <w:name w:val="Прижатый влево"/>
    <w:basedOn w:val="a"/>
    <w:next w:val="a"/>
    <w:qFormat/>
    <w:rsid w:val="00D52CD8"/>
    <w:pPr>
      <w:autoSpaceDE w:val="0"/>
      <w:autoSpaceDN w:val="0"/>
      <w:adjustRightInd w:val="0"/>
    </w:pPr>
    <w:rPr>
      <w:rFonts w:ascii="Arial" w:hAnsi="Arial" w:cs="Arial"/>
    </w:rPr>
  </w:style>
  <w:style w:type="paragraph" w:customStyle="1" w:styleId="ConsPlusNonformat">
    <w:name w:val="ConsPlusNonformat"/>
    <w:qFormat/>
    <w:rsid w:val="00D52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semiHidden/>
    <w:qFormat/>
    <w:rsid w:val="00D52CD8"/>
    <w:pPr>
      <w:spacing w:before="100" w:beforeAutospacing="1" w:after="100" w:afterAutospacing="1"/>
    </w:pPr>
  </w:style>
  <w:style w:type="paragraph" w:customStyle="1" w:styleId="af7">
    <w:name w:val="Нормальный (таблица)"/>
    <w:basedOn w:val="a"/>
    <w:next w:val="a"/>
    <w:uiPriority w:val="99"/>
    <w:qFormat/>
    <w:rsid w:val="00D52CD8"/>
    <w:pPr>
      <w:widowControl w:val="0"/>
      <w:autoSpaceDE w:val="0"/>
      <w:autoSpaceDN w:val="0"/>
      <w:adjustRightInd w:val="0"/>
      <w:jc w:val="both"/>
    </w:pPr>
    <w:rPr>
      <w:rFonts w:ascii="Times New Roman CYR" w:hAnsi="Times New Roman CYR" w:cs="Times New Roman CYR"/>
    </w:rPr>
  </w:style>
  <w:style w:type="character" w:customStyle="1" w:styleId="ConsPlusNormal">
    <w:name w:val="ConsPlusNormal Знак"/>
    <w:link w:val="ConsPlusNormal0"/>
    <w:locked/>
    <w:rsid w:val="00D52CD8"/>
    <w:rPr>
      <w:rFonts w:ascii="Arial" w:hAnsi="Arial" w:cs="Arial"/>
    </w:rPr>
  </w:style>
  <w:style w:type="paragraph" w:customStyle="1" w:styleId="ConsPlusNormal0">
    <w:name w:val="ConsPlusNormal"/>
    <w:link w:val="ConsPlusNormal"/>
    <w:qFormat/>
    <w:rsid w:val="00D52CD8"/>
    <w:pPr>
      <w:autoSpaceDE w:val="0"/>
      <w:autoSpaceDN w:val="0"/>
      <w:adjustRightInd w:val="0"/>
      <w:spacing w:after="0" w:line="240" w:lineRule="auto"/>
    </w:pPr>
    <w:rPr>
      <w:rFonts w:ascii="Arial" w:hAnsi="Arial" w:cs="Arial"/>
    </w:rPr>
  </w:style>
  <w:style w:type="paragraph" w:customStyle="1" w:styleId="ConsPlusTitle">
    <w:name w:val="ConsPlusTitle"/>
    <w:qFormat/>
    <w:rsid w:val="00D52C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qFormat/>
    <w:rsid w:val="00D52CD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Содержимое таблицы"/>
    <w:basedOn w:val="a"/>
    <w:qFormat/>
    <w:rsid w:val="00D52CD8"/>
    <w:pPr>
      <w:widowControl w:val="0"/>
      <w:suppressLineNumbers/>
      <w:suppressAutoHyphens/>
      <w:autoSpaceDE w:val="0"/>
    </w:pPr>
    <w:rPr>
      <w:rFonts w:ascii="Arial" w:eastAsia="Arial" w:hAnsi="Arial" w:cs="Arial"/>
      <w:lang w:bidi="ru-RU"/>
    </w:rPr>
  </w:style>
  <w:style w:type="character" w:customStyle="1" w:styleId="22">
    <w:name w:val="Основной текст (2)_"/>
    <w:basedOn w:val="a0"/>
    <w:link w:val="23"/>
    <w:locked/>
    <w:rsid w:val="00D52CD8"/>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qFormat/>
    <w:rsid w:val="00D52CD8"/>
    <w:pPr>
      <w:widowControl w:val="0"/>
      <w:shd w:val="clear" w:color="auto" w:fill="FFFFFF"/>
      <w:spacing w:line="340" w:lineRule="exact"/>
      <w:ind w:hanging="1580"/>
      <w:jc w:val="center"/>
    </w:pPr>
    <w:rPr>
      <w:sz w:val="30"/>
      <w:szCs w:val="30"/>
      <w:lang w:eastAsia="en-US"/>
    </w:rPr>
  </w:style>
  <w:style w:type="paragraph" w:customStyle="1" w:styleId="af9">
    <w:name w:val="Знак Знак Знак Знак"/>
    <w:basedOn w:val="a"/>
    <w:uiPriority w:val="99"/>
    <w:qFormat/>
    <w:rsid w:val="00D52CD8"/>
    <w:rPr>
      <w:rFonts w:ascii="Verdana" w:hAnsi="Verdana" w:cs="Verdana"/>
      <w:sz w:val="20"/>
      <w:szCs w:val="20"/>
      <w:lang w:val="en-US" w:eastAsia="en-US"/>
    </w:rPr>
  </w:style>
  <w:style w:type="paragraph" w:customStyle="1" w:styleId="s1">
    <w:name w:val="s_1"/>
    <w:basedOn w:val="a"/>
    <w:qFormat/>
    <w:rsid w:val="00D52CD8"/>
    <w:pPr>
      <w:spacing w:before="100" w:beforeAutospacing="1" w:after="100" w:afterAutospacing="1"/>
    </w:pPr>
  </w:style>
  <w:style w:type="paragraph" w:customStyle="1" w:styleId="empty">
    <w:name w:val="empty"/>
    <w:basedOn w:val="a"/>
    <w:qFormat/>
    <w:rsid w:val="00D52CD8"/>
    <w:pPr>
      <w:spacing w:before="100" w:beforeAutospacing="1" w:after="100" w:afterAutospacing="1"/>
    </w:pPr>
  </w:style>
  <w:style w:type="paragraph" w:customStyle="1" w:styleId="s16">
    <w:name w:val="s_16"/>
    <w:basedOn w:val="a"/>
    <w:qFormat/>
    <w:rsid w:val="00D52CD8"/>
    <w:pPr>
      <w:spacing w:before="100" w:beforeAutospacing="1" w:after="100" w:afterAutospacing="1"/>
    </w:pPr>
  </w:style>
  <w:style w:type="character" w:styleId="afa">
    <w:name w:val="footnote reference"/>
    <w:semiHidden/>
    <w:unhideWhenUsed/>
    <w:rsid w:val="00D52CD8"/>
    <w:rPr>
      <w:vertAlign w:val="superscript"/>
    </w:rPr>
  </w:style>
  <w:style w:type="paragraph" w:styleId="af">
    <w:name w:val="Title"/>
    <w:basedOn w:val="a"/>
    <w:next w:val="a"/>
    <w:link w:val="ae"/>
    <w:uiPriority w:val="99"/>
    <w:qFormat/>
    <w:rsid w:val="00D52CD8"/>
    <w:pPr>
      <w:pBdr>
        <w:bottom w:val="single" w:sz="8" w:space="4" w:color="4F81BD" w:themeColor="accent1"/>
      </w:pBdr>
      <w:spacing w:after="300"/>
      <w:contextualSpacing/>
    </w:pPr>
    <w:rPr>
      <w:sz w:val="28"/>
    </w:rPr>
  </w:style>
  <w:style w:type="character" w:customStyle="1" w:styleId="12">
    <w:name w:val="Название Знак1"/>
    <w:basedOn w:val="a0"/>
    <w:uiPriority w:val="99"/>
    <w:rsid w:val="00D52CD8"/>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Body Text"/>
    <w:basedOn w:val="a"/>
    <w:link w:val="af0"/>
    <w:semiHidden/>
    <w:unhideWhenUsed/>
    <w:rsid w:val="00D52CD8"/>
    <w:pPr>
      <w:spacing w:after="120"/>
    </w:pPr>
    <w:rPr>
      <w:rFonts w:eastAsia="Calibri"/>
      <w:sz w:val="28"/>
      <w:szCs w:val="20"/>
    </w:rPr>
  </w:style>
  <w:style w:type="character" w:customStyle="1" w:styleId="13">
    <w:name w:val="Основной текст Знак1"/>
    <w:basedOn w:val="a0"/>
    <w:semiHidden/>
    <w:rsid w:val="00D52CD8"/>
    <w:rPr>
      <w:rFonts w:ascii="Times New Roman" w:eastAsia="Times New Roman" w:hAnsi="Times New Roman" w:cs="Times New Roman"/>
      <w:sz w:val="24"/>
      <w:szCs w:val="24"/>
      <w:lang w:eastAsia="ru-RU"/>
    </w:rPr>
  </w:style>
  <w:style w:type="paragraph" w:styleId="af3">
    <w:name w:val="Balloon Text"/>
    <w:basedOn w:val="a"/>
    <w:link w:val="af2"/>
    <w:uiPriority w:val="99"/>
    <w:semiHidden/>
    <w:unhideWhenUsed/>
    <w:rsid w:val="00D52CD8"/>
    <w:rPr>
      <w:rFonts w:ascii="Tahoma" w:hAnsi="Tahoma" w:cs="Tahoma"/>
      <w:sz w:val="16"/>
      <w:szCs w:val="16"/>
    </w:rPr>
  </w:style>
  <w:style w:type="character" w:customStyle="1" w:styleId="14">
    <w:name w:val="Текст выноски Знак1"/>
    <w:basedOn w:val="a0"/>
    <w:uiPriority w:val="99"/>
    <w:semiHidden/>
    <w:rsid w:val="00D52CD8"/>
    <w:rPr>
      <w:rFonts w:ascii="Tahoma" w:eastAsia="Times New Roman" w:hAnsi="Tahoma" w:cs="Tahoma"/>
      <w:sz w:val="16"/>
      <w:szCs w:val="16"/>
      <w:lang w:eastAsia="ru-RU"/>
    </w:rPr>
  </w:style>
  <w:style w:type="character" w:customStyle="1" w:styleId="afb">
    <w:name w:val="Цветовое выделение"/>
    <w:uiPriority w:val="99"/>
    <w:rsid w:val="00D52CD8"/>
    <w:rPr>
      <w:b/>
      <w:bCs/>
      <w:color w:val="26282F"/>
    </w:rPr>
  </w:style>
  <w:style w:type="character" w:customStyle="1" w:styleId="FontStyle13">
    <w:name w:val="Font Style13"/>
    <w:basedOn w:val="a0"/>
    <w:uiPriority w:val="99"/>
    <w:rsid w:val="00D52CD8"/>
    <w:rPr>
      <w:rFonts w:ascii="Times New Roman" w:hAnsi="Times New Roman" w:cs="Times New Roman" w:hint="default"/>
      <w:b/>
      <w:bCs/>
      <w:sz w:val="26"/>
      <w:szCs w:val="26"/>
    </w:rPr>
  </w:style>
  <w:style w:type="character" w:customStyle="1" w:styleId="FontStyle14">
    <w:name w:val="Font Style14"/>
    <w:basedOn w:val="a0"/>
    <w:uiPriority w:val="99"/>
    <w:rsid w:val="00D52CD8"/>
    <w:rPr>
      <w:rFonts w:ascii="Times New Roman" w:hAnsi="Times New Roman" w:cs="Times New Roman" w:hint="default"/>
      <w:sz w:val="26"/>
      <w:szCs w:val="26"/>
    </w:rPr>
  </w:style>
  <w:style w:type="character" w:customStyle="1" w:styleId="apple-converted-space">
    <w:name w:val="apple-converted-space"/>
    <w:basedOn w:val="a0"/>
    <w:rsid w:val="00D52CD8"/>
  </w:style>
  <w:style w:type="character" w:customStyle="1" w:styleId="afc">
    <w:name w:val="Гипертекстовая ссылка"/>
    <w:basedOn w:val="a0"/>
    <w:rsid w:val="00D52CD8"/>
    <w:rPr>
      <w:rFonts w:ascii="Times New Roman" w:hAnsi="Times New Roman" w:cs="Times New Roman" w:hint="default"/>
      <w:b w:val="0"/>
      <w:bCs w:val="0"/>
      <w:color w:val="000000"/>
    </w:rPr>
  </w:style>
  <w:style w:type="paragraph" w:styleId="ad">
    <w:name w:val="endnote text"/>
    <w:basedOn w:val="a"/>
    <w:link w:val="ac"/>
    <w:semiHidden/>
    <w:unhideWhenUsed/>
    <w:rsid w:val="00D52CD8"/>
    <w:rPr>
      <w:sz w:val="20"/>
      <w:szCs w:val="20"/>
    </w:rPr>
  </w:style>
  <w:style w:type="character" w:customStyle="1" w:styleId="15">
    <w:name w:val="Текст концевой сноски Знак1"/>
    <w:basedOn w:val="a0"/>
    <w:semiHidden/>
    <w:rsid w:val="00D52CD8"/>
    <w:rPr>
      <w:rFonts w:ascii="Times New Roman" w:eastAsia="Times New Roman" w:hAnsi="Times New Roman" w:cs="Times New Roman"/>
      <w:sz w:val="20"/>
      <w:szCs w:val="20"/>
      <w:lang w:eastAsia="ru-RU"/>
    </w:rPr>
  </w:style>
  <w:style w:type="character" w:customStyle="1" w:styleId="23pt">
    <w:name w:val="Основной текст (2) + Интервал 3 pt"/>
    <w:basedOn w:val="22"/>
    <w:rsid w:val="00D52CD8"/>
    <w:rPr>
      <w:rFonts w:ascii="Times New Roman" w:eastAsia="Times New Roman" w:hAnsi="Times New Roman" w:cs="Times New Roman"/>
      <w:strike w:val="0"/>
      <w:dstrike w:val="0"/>
      <w:spacing w:val="70"/>
      <w:sz w:val="28"/>
      <w:szCs w:val="28"/>
      <w:u w:val="none"/>
      <w:effect w:val="none"/>
      <w:shd w:val="clear" w:color="auto" w:fill="FFFFFF"/>
    </w:rPr>
  </w:style>
  <w:style w:type="paragraph" w:styleId="a7">
    <w:name w:val="footnote text"/>
    <w:basedOn w:val="a"/>
    <w:link w:val="a6"/>
    <w:semiHidden/>
    <w:unhideWhenUsed/>
    <w:rsid w:val="00D52CD8"/>
    <w:rPr>
      <w:sz w:val="20"/>
      <w:szCs w:val="20"/>
    </w:rPr>
  </w:style>
  <w:style w:type="character" w:customStyle="1" w:styleId="16">
    <w:name w:val="Текст сноски Знак1"/>
    <w:basedOn w:val="a0"/>
    <w:semiHidden/>
    <w:rsid w:val="00D52CD8"/>
    <w:rPr>
      <w:rFonts w:ascii="Times New Roman" w:eastAsia="Times New Roman" w:hAnsi="Times New Roman" w:cs="Times New Roman"/>
      <w:sz w:val="20"/>
      <w:szCs w:val="20"/>
      <w:lang w:eastAsia="ru-RU"/>
    </w:rPr>
  </w:style>
  <w:style w:type="paragraph" w:styleId="a9">
    <w:name w:val="header"/>
    <w:basedOn w:val="a"/>
    <w:link w:val="a8"/>
    <w:uiPriority w:val="99"/>
    <w:semiHidden/>
    <w:unhideWhenUsed/>
    <w:rsid w:val="00D52CD8"/>
    <w:pPr>
      <w:tabs>
        <w:tab w:val="center" w:pos="4677"/>
        <w:tab w:val="right" w:pos="9355"/>
      </w:tabs>
    </w:pPr>
    <w:rPr>
      <w:rFonts w:ascii="Times New Roman CYR" w:hAnsi="Times New Roman CYR" w:cs="Times New Roman CYR"/>
    </w:rPr>
  </w:style>
  <w:style w:type="character" w:customStyle="1" w:styleId="17">
    <w:name w:val="Верхний колонтитул Знак1"/>
    <w:basedOn w:val="a0"/>
    <w:uiPriority w:val="99"/>
    <w:semiHidden/>
    <w:rsid w:val="00D52CD8"/>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D52CD8"/>
    <w:pPr>
      <w:tabs>
        <w:tab w:val="center" w:pos="4677"/>
        <w:tab w:val="right" w:pos="9355"/>
      </w:tabs>
    </w:pPr>
    <w:rPr>
      <w:rFonts w:ascii="Times New Roman CYR" w:hAnsi="Times New Roman CYR" w:cs="Times New Roman CYR"/>
    </w:rPr>
  </w:style>
  <w:style w:type="character" w:customStyle="1" w:styleId="18">
    <w:name w:val="Нижний колонтитул Знак1"/>
    <w:basedOn w:val="a0"/>
    <w:uiPriority w:val="99"/>
    <w:semiHidden/>
    <w:rsid w:val="00D52CD8"/>
    <w:rPr>
      <w:rFonts w:ascii="Times New Roman" w:eastAsia="Times New Roman" w:hAnsi="Times New Roman" w:cs="Times New Roman"/>
      <w:sz w:val="24"/>
      <w:szCs w:val="24"/>
      <w:lang w:eastAsia="ru-RU"/>
    </w:rPr>
  </w:style>
  <w:style w:type="character" w:customStyle="1" w:styleId="afd">
    <w:name w:val="Цветовое выделение для Текст"/>
    <w:uiPriority w:val="99"/>
    <w:rsid w:val="00D52CD8"/>
    <w:rPr>
      <w:rFonts w:ascii="Times New Roman CYR" w:hAnsi="Times New Roman CYR" w:cs="Times New Roman CYR" w:hint="default"/>
    </w:rPr>
  </w:style>
  <w:style w:type="character" w:customStyle="1" w:styleId="ListLabel11">
    <w:name w:val="ListLabel 11"/>
    <w:uiPriority w:val="99"/>
    <w:rsid w:val="00D52CD8"/>
    <w:rPr>
      <w:rFonts w:ascii="Times New Roman" w:eastAsia="Times New Roman" w:hAnsi="Times New Roman" w:cs="Times New Roman" w:hint="default"/>
      <w:color w:val="FF0000"/>
      <w:sz w:val="28"/>
      <w:szCs w:val="28"/>
    </w:rPr>
  </w:style>
  <w:style w:type="character" w:customStyle="1" w:styleId="FontStyle11">
    <w:name w:val="Font Style11"/>
    <w:basedOn w:val="a0"/>
    <w:rsid w:val="00D52CD8"/>
  </w:style>
  <w:style w:type="character" w:customStyle="1" w:styleId="s10">
    <w:name w:val="s_10"/>
    <w:basedOn w:val="a0"/>
    <w:rsid w:val="00D52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52C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52CD8"/>
    <w:pPr>
      <w:keepNext/>
      <w:outlineLvl w:val="1"/>
    </w:pPr>
    <w:rPr>
      <w:sz w:val="28"/>
      <w:szCs w:val="20"/>
    </w:rPr>
  </w:style>
  <w:style w:type="paragraph" w:styleId="3">
    <w:name w:val="heading 3"/>
    <w:basedOn w:val="a"/>
    <w:next w:val="a"/>
    <w:link w:val="30"/>
    <w:uiPriority w:val="9"/>
    <w:semiHidden/>
    <w:unhideWhenUsed/>
    <w:qFormat/>
    <w:rsid w:val="00D52C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2CD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52CD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52CD8"/>
    <w:rPr>
      <w:rFonts w:asciiTheme="majorHAnsi" w:eastAsiaTheme="majorEastAsia" w:hAnsiTheme="majorHAnsi" w:cstheme="majorBidi"/>
      <w:b/>
      <w:bCs/>
      <w:color w:val="4F81BD" w:themeColor="accent1"/>
      <w:sz w:val="24"/>
      <w:szCs w:val="24"/>
      <w:lang w:eastAsia="ru-RU"/>
    </w:rPr>
  </w:style>
  <w:style w:type="character" w:styleId="a3">
    <w:name w:val="Hyperlink"/>
    <w:uiPriority w:val="99"/>
    <w:semiHidden/>
    <w:unhideWhenUsed/>
    <w:rsid w:val="00D52CD8"/>
    <w:rPr>
      <w:color w:val="000080"/>
      <w:u w:val="single"/>
    </w:rPr>
  </w:style>
  <w:style w:type="character" w:styleId="a4">
    <w:name w:val="FollowedHyperlink"/>
    <w:basedOn w:val="a0"/>
    <w:uiPriority w:val="99"/>
    <w:semiHidden/>
    <w:unhideWhenUsed/>
    <w:rsid w:val="00D52CD8"/>
    <w:rPr>
      <w:color w:val="800080" w:themeColor="followedHyperlink"/>
      <w:u w:val="single"/>
    </w:rPr>
  </w:style>
  <w:style w:type="paragraph" w:styleId="HTML">
    <w:name w:val="HTML Preformatted"/>
    <w:basedOn w:val="a"/>
    <w:link w:val="HTML0"/>
    <w:uiPriority w:val="99"/>
    <w:semiHidden/>
    <w:unhideWhenUsed/>
    <w:rsid w:val="00D5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0">
    <w:name w:val="Стандартный HTML Знак"/>
    <w:basedOn w:val="a0"/>
    <w:link w:val="HTML"/>
    <w:uiPriority w:val="99"/>
    <w:semiHidden/>
    <w:rsid w:val="00D52CD8"/>
    <w:rPr>
      <w:rFonts w:ascii="Courier New" w:eastAsia="Times New Roman" w:hAnsi="Courier New" w:cs="Courier New"/>
      <w:sz w:val="20"/>
      <w:szCs w:val="20"/>
      <w:lang w:eastAsia="ar-SA"/>
    </w:r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34"/>
    <w:semiHidden/>
    <w:unhideWhenUsed/>
    <w:qFormat/>
    <w:rsid w:val="00D52CD8"/>
    <w:pPr>
      <w:ind w:left="720"/>
      <w:contextualSpacing/>
    </w:pPr>
  </w:style>
  <w:style w:type="character" w:customStyle="1" w:styleId="a6">
    <w:name w:val="Текст сноски Знак"/>
    <w:basedOn w:val="a0"/>
    <w:link w:val="a7"/>
    <w:semiHidden/>
    <w:locked/>
    <w:rsid w:val="00D52CD8"/>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9"/>
    <w:uiPriority w:val="99"/>
    <w:semiHidden/>
    <w:locked/>
    <w:rsid w:val="00D52CD8"/>
    <w:rPr>
      <w:rFonts w:ascii="Times New Roman CYR" w:eastAsia="Times New Roman" w:hAnsi="Times New Roman CYR" w:cs="Times New Roman CYR"/>
      <w:sz w:val="24"/>
      <w:szCs w:val="24"/>
      <w:lang w:eastAsia="ru-RU"/>
    </w:rPr>
  </w:style>
  <w:style w:type="character" w:customStyle="1" w:styleId="aa">
    <w:name w:val="Нижний колонтитул Знак"/>
    <w:basedOn w:val="a0"/>
    <w:link w:val="ab"/>
    <w:uiPriority w:val="99"/>
    <w:semiHidden/>
    <w:locked/>
    <w:rsid w:val="00D52CD8"/>
    <w:rPr>
      <w:rFonts w:ascii="Times New Roman CYR" w:eastAsia="Times New Roman" w:hAnsi="Times New Roman CYR" w:cs="Times New Roman CYR"/>
      <w:sz w:val="24"/>
      <w:szCs w:val="24"/>
      <w:lang w:eastAsia="ru-RU"/>
    </w:rPr>
  </w:style>
  <w:style w:type="character" w:customStyle="1" w:styleId="ac">
    <w:name w:val="Текст концевой сноски Знак"/>
    <w:basedOn w:val="a0"/>
    <w:link w:val="ad"/>
    <w:semiHidden/>
    <w:locked/>
    <w:rsid w:val="00D52CD8"/>
    <w:rPr>
      <w:rFonts w:ascii="Times New Roman" w:eastAsia="Times New Roman" w:hAnsi="Times New Roman" w:cs="Times New Roman"/>
      <w:sz w:val="20"/>
      <w:szCs w:val="20"/>
      <w:lang w:eastAsia="ru-RU"/>
    </w:rPr>
  </w:style>
  <w:style w:type="character" w:customStyle="1" w:styleId="ae">
    <w:name w:val="Название Знак"/>
    <w:basedOn w:val="a0"/>
    <w:link w:val="af"/>
    <w:uiPriority w:val="99"/>
    <w:locked/>
    <w:rsid w:val="00D52CD8"/>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1"/>
    <w:semiHidden/>
    <w:locked/>
    <w:rsid w:val="00D52CD8"/>
    <w:rPr>
      <w:rFonts w:ascii="Times New Roman" w:eastAsia="Calibri" w:hAnsi="Times New Roman" w:cs="Times New Roman"/>
      <w:sz w:val="28"/>
      <w:szCs w:val="20"/>
      <w:lang w:eastAsia="ru-RU"/>
    </w:rPr>
  </w:style>
  <w:style w:type="character" w:customStyle="1" w:styleId="af2">
    <w:name w:val="Текст выноски Знак"/>
    <w:basedOn w:val="a0"/>
    <w:link w:val="af3"/>
    <w:uiPriority w:val="99"/>
    <w:semiHidden/>
    <w:locked/>
    <w:rsid w:val="00D52CD8"/>
    <w:rPr>
      <w:rFonts w:ascii="Tahoma" w:eastAsia="Times New Roman" w:hAnsi="Tahoma" w:cs="Tahoma"/>
      <w:sz w:val="16"/>
      <w:szCs w:val="16"/>
      <w:lang w:eastAsia="ru-RU"/>
    </w:rPr>
  </w:style>
  <w:style w:type="paragraph" w:customStyle="1" w:styleId="ConsNonformat">
    <w:name w:val="ConsNonformat"/>
    <w:qFormat/>
    <w:rsid w:val="00D52CD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Title">
    <w:name w:val="ConsTitle"/>
    <w:qFormat/>
    <w:rsid w:val="00D52CD8"/>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Normal">
    <w:name w:val="ConsNormal"/>
    <w:qFormat/>
    <w:rsid w:val="00D52CD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4">
    <w:name w:val="Основной текст_"/>
    <w:link w:val="11"/>
    <w:locked/>
    <w:rsid w:val="00D52CD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4"/>
    <w:qFormat/>
    <w:rsid w:val="00D52CD8"/>
    <w:pPr>
      <w:shd w:val="clear" w:color="auto" w:fill="FFFFFF"/>
      <w:spacing w:after="600" w:line="317" w:lineRule="exact"/>
    </w:pPr>
    <w:rPr>
      <w:sz w:val="27"/>
      <w:szCs w:val="27"/>
      <w:lang w:eastAsia="en-US"/>
    </w:rPr>
  </w:style>
  <w:style w:type="paragraph" w:customStyle="1" w:styleId="21">
    <w:name w:val="Основной текст2"/>
    <w:basedOn w:val="a"/>
    <w:qFormat/>
    <w:rsid w:val="00D52CD8"/>
    <w:pPr>
      <w:shd w:val="clear" w:color="auto" w:fill="FFFFFF"/>
      <w:spacing w:after="660" w:line="0" w:lineRule="atLeast"/>
      <w:ind w:hanging="340"/>
    </w:pPr>
    <w:rPr>
      <w:sz w:val="28"/>
      <w:szCs w:val="28"/>
    </w:rPr>
  </w:style>
  <w:style w:type="paragraph" w:customStyle="1" w:styleId="Default">
    <w:name w:val="Default"/>
    <w:qFormat/>
    <w:rsid w:val="00D52CD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yle3">
    <w:name w:val="Style3"/>
    <w:basedOn w:val="a"/>
    <w:uiPriority w:val="99"/>
    <w:qFormat/>
    <w:rsid w:val="00D52CD8"/>
    <w:pPr>
      <w:widowControl w:val="0"/>
      <w:autoSpaceDE w:val="0"/>
      <w:autoSpaceDN w:val="0"/>
      <w:adjustRightInd w:val="0"/>
      <w:spacing w:line="324" w:lineRule="exact"/>
      <w:jc w:val="center"/>
    </w:pPr>
  </w:style>
  <w:style w:type="paragraph" w:customStyle="1" w:styleId="Style5">
    <w:name w:val="Style5"/>
    <w:basedOn w:val="a"/>
    <w:uiPriority w:val="99"/>
    <w:qFormat/>
    <w:rsid w:val="00D52CD8"/>
    <w:pPr>
      <w:widowControl w:val="0"/>
      <w:autoSpaceDE w:val="0"/>
      <w:autoSpaceDN w:val="0"/>
      <w:adjustRightInd w:val="0"/>
      <w:spacing w:line="322" w:lineRule="exact"/>
      <w:ind w:firstLine="742"/>
      <w:jc w:val="both"/>
    </w:pPr>
  </w:style>
  <w:style w:type="paragraph" w:customStyle="1" w:styleId="af5">
    <w:name w:val="Îñíîâíîé òåêñò ñ îòñòóïîì"/>
    <w:basedOn w:val="a"/>
    <w:uiPriority w:val="99"/>
    <w:qFormat/>
    <w:rsid w:val="00D52CD8"/>
    <w:pPr>
      <w:widowControl w:val="0"/>
      <w:spacing w:after="120"/>
      <w:ind w:left="283"/>
    </w:pPr>
    <w:rPr>
      <w:kern w:val="2"/>
      <w:lang w:eastAsia="hi-IN" w:bidi="hi-IN"/>
    </w:rPr>
  </w:style>
  <w:style w:type="paragraph" w:customStyle="1" w:styleId="af6">
    <w:name w:val="Прижатый влево"/>
    <w:basedOn w:val="a"/>
    <w:next w:val="a"/>
    <w:qFormat/>
    <w:rsid w:val="00D52CD8"/>
    <w:pPr>
      <w:autoSpaceDE w:val="0"/>
      <w:autoSpaceDN w:val="0"/>
      <w:adjustRightInd w:val="0"/>
    </w:pPr>
    <w:rPr>
      <w:rFonts w:ascii="Arial" w:hAnsi="Arial" w:cs="Arial"/>
    </w:rPr>
  </w:style>
  <w:style w:type="paragraph" w:customStyle="1" w:styleId="ConsPlusNonformat">
    <w:name w:val="ConsPlusNonformat"/>
    <w:qFormat/>
    <w:rsid w:val="00D52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semiHidden/>
    <w:qFormat/>
    <w:rsid w:val="00D52CD8"/>
    <w:pPr>
      <w:spacing w:before="100" w:beforeAutospacing="1" w:after="100" w:afterAutospacing="1"/>
    </w:pPr>
  </w:style>
  <w:style w:type="paragraph" w:customStyle="1" w:styleId="af7">
    <w:name w:val="Нормальный (таблица)"/>
    <w:basedOn w:val="a"/>
    <w:next w:val="a"/>
    <w:uiPriority w:val="99"/>
    <w:qFormat/>
    <w:rsid w:val="00D52CD8"/>
    <w:pPr>
      <w:widowControl w:val="0"/>
      <w:autoSpaceDE w:val="0"/>
      <w:autoSpaceDN w:val="0"/>
      <w:adjustRightInd w:val="0"/>
      <w:jc w:val="both"/>
    </w:pPr>
    <w:rPr>
      <w:rFonts w:ascii="Times New Roman CYR" w:hAnsi="Times New Roman CYR" w:cs="Times New Roman CYR"/>
    </w:rPr>
  </w:style>
  <w:style w:type="character" w:customStyle="1" w:styleId="ConsPlusNormal">
    <w:name w:val="ConsPlusNormal Знак"/>
    <w:link w:val="ConsPlusNormal0"/>
    <w:locked/>
    <w:rsid w:val="00D52CD8"/>
    <w:rPr>
      <w:rFonts w:ascii="Arial" w:hAnsi="Arial" w:cs="Arial"/>
    </w:rPr>
  </w:style>
  <w:style w:type="paragraph" w:customStyle="1" w:styleId="ConsPlusNormal0">
    <w:name w:val="ConsPlusNormal"/>
    <w:link w:val="ConsPlusNormal"/>
    <w:qFormat/>
    <w:rsid w:val="00D52CD8"/>
    <w:pPr>
      <w:autoSpaceDE w:val="0"/>
      <w:autoSpaceDN w:val="0"/>
      <w:adjustRightInd w:val="0"/>
      <w:spacing w:after="0" w:line="240" w:lineRule="auto"/>
    </w:pPr>
    <w:rPr>
      <w:rFonts w:ascii="Arial" w:hAnsi="Arial" w:cs="Arial"/>
    </w:rPr>
  </w:style>
  <w:style w:type="paragraph" w:customStyle="1" w:styleId="ConsPlusTitle">
    <w:name w:val="ConsPlusTitle"/>
    <w:qFormat/>
    <w:rsid w:val="00D52C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qFormat/>
    <w:rsid w:val="00D52CD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Содержимое таблицы"/>
    <w:basedOn w:val="a"/>
    <w:qFormat/>
    <w:rsid w:val="00D52CD8"/>
    <w:pPr>
      <w:widowControl w:val="0"/>
      <w:suppressLineNumbers/>
      <w:suppressAutoHyphens/>
      <w:autoSpaceDE w:val="0"/>
    </w:pPr>
    <w:rPr>
      <w:rFonts w:ascii="Arial" w:eastAsia="Arial" w:hAnsi="Arial" w:cs="Arial"/>
      <w:lang w:bidi="ru-RU"/>
    </w:rPr>
  </w:style>
  <w:style w:type="character" w:customStyle="1" w:styleId="22">
    <w:name w:val="Основной текст (2)_"/>
    <w:basedOn w:val="a0"/>
    <w:link w:val="23"/>
    <w:locked/>
    <w:rsid w:val="00D52CD8"/>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qFormat/>
    <w:rsid w:val="00D52CD8"/>
    <w:pPr>
      <w:widowControl w:val="0"/>
      <w:shd w:val="clear" w:color="auto" w:fill="FFFFFF"/>
      <w:spacing w:line="340" w:lineRule="exact"/>
      <w:ind w:hanging="1580"/>
      <w:jc w:val="center"/>
    </w:pPr>
    <w:rPr>
      <w:sz w:val="30"/>
      <w:szCs w:val="30"/>
      <w:lang w:eastAsia="en-US"/>
    </w:rPr>
  </w:style>
  <w:style w:type="paragraph" w:customStyle="1" w:styleId="af9">
    <w:name w:val="Знак Знак Знак Знак"/>
    <w:basedOn w:val="a"/>
    <w:uiPriority w:val="99"/>
    <w:qFormat/>
    <w:rsid w:val="00D52CD8"/>
    <w:rPr>
      <w:rFonts w:ascii="Verdana" w:hAnsi="Verdana" w:cs="Verdana"/>
      <w:sz w:val="20"/>
      <w:szCs w:val="20"/>
      <w:lang w:val="en-US" w:eastAsia="en-US"/>
    </w:rPr>
  </w:style>
  <w:style w:type="paragraph" w:customStyle="1" w:styleId="s1">
    <w:name w:val="s_1"/>
    <w:basedOn w:val="a"/>
    <w:qFormat/>
    <w:rsid w:val="00D52CD8"/>
    <w:pPr>
      <w:spacing w:before="100" w:beforeAutospacing="1" w:after="100" w:afterAutospacing="1"/>
    </w:pPr>
  </w:style>
  <w:style w:type="paragraph" w:customStyle="1" w:styleId="empty">
    <w:name w:val="empty"/>
    <w:basedOn w:val="a"/>
    <w:qFormat/>
    <w:rsid w:val="00D52CD8"/>
    <w:pPr>
      <w:spacing w:before="100" w:beforeAutospacing="1" w:after="100" w:afterAutospacing="1"/>
    </w:pPr>
  </w:style>
  <w:style w:type="paragraph" w:customStyle="1" w:styleId="s16">
    <w:name w:val="s_16"/>
    <w:basedOn w:val="a"/>
    <w:qFormat/>
    <w:rsid w:val="00D52CD8"/>
    <w:pPr>
      <w:spacing w:before="100" w:beforeAutospacing="1" w:after="100" w:afterAutospacing="1"/>
    </w:pPr>
  </w:style>
  <w:style w:type="character" w:styleId="afa">
    <w:name w:val="footnote reference"/>
    <w:semiHidden/>
    <w:unhideWhenUsed/>
    <w:rsid w:val="00D52CD8"/>
    <w:rPr>
      <w:vertAlign w:val="superscript"/>
    </w:rPr>
  </w:style>
  <w:style w:type="paragraph" w:styleId="af">
    <w:name w:val="Title"/>
    <w:basedOn w:val="a"/>
    <w:next w:val="a"/>
    <w:link w:val="ae"/>
    <w:uiPriority w:val="99"/>
    <w:qFormat/>
    <w:rsid w:val="00D52CD8"/>
    <w:pPr>
      <w:pBdr>
        <w:bottom w:val="single" w:sz="8" w:space="4" w:color="4F81BD" w:themeColor="accent1"/>
      </w:pBdr>
      <w:spacing w:after="300"/>
      <w:contextualSpacing/>
    </w:pPr>
    <w:rPr>
      <w:sz w:val="28"/>
    </w:rPr>
  </w:style>
  <w:style w:type="character" w:customStyle="1" w:styleId="12">
    <w:name w:val="Название Знак1"/>
    <w:basedOn w:val="a0"/>
    <w:uiPriority w:val="99"/>
    <w:rsid w:val="00D52CD8"/>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Body Text"/>
    <w:basedOn w:val="a"/>
    <w:link w:val="af0"/>
    <w:semiHidden/>
    <w:unhideWhenUsed/>
    <w:rsid w:val="00D52CD8"/>
    <w:pPr>
      <w:spacing w:after="120"/>
    </w:pPr>
    <w:rPr>
      <w:rFonts w:eastAsia="Calibri"/>
      <w:sz w:val="28"/>
      <w:szCs w:val="20"/>
    </w:rPr>
  </w:style>
  <w:style w:type="character" w:customStyle="1" w:styleId="13">
    <w:name w:val="Основной текст Знак1"/>
    <w:basedOn w:val="a0"/>
    <w:semiHidden/>
    <w:rsid w:val="00D52CD8"/>
    <w:rPr>
      <w:rFonts w:ascii="Times New Roman" w:eastAsia="Times New Roman" w:hAnsi="Times New Roman" w:cs="Times New Roman"/>
      <w:sz w:val="24"/>
      <w:szCs w:val="24"/>
      <w:lang w:eastAsia="ru-RU"/>
    </w:rPr>
  </w:style>
  <w:style w:type="paragraph" w:styleId="af3">
    <w:name w:val="Balloon Text"/>
    <w:basedOn w:val="a"/>
    <w:link w:val="af2"/>
    <w:uiPriority w:val="99"/>
    <w:semiHidden/>
    <w:unhideWhenUsed/>
    <w:rsid w:val="00D52CD8"/>
    <w:rPr>
      <w:rFonts w:ascii="Tahoma" w:hAnsi="Tahoma" w:cs="Tahoma"/>
      <w:sz w:val="16"/>
      <w:szCs w:val="16"/>
    </w:rPr>
  </w:style>
  <w:style w:type="character" w:customStyle="1" w:styleId="14">
    <w:name w:val="Текст выноски Знак1"/>
    <w:basedOn w:val="a0"/>
    <w:uiPriority w:val="99"/>
    <w:semiHidden/>
    <w:rsid w:val="00D52CD8"/>
    <w:rPr>
      <w:rFonts w:ascii="Tahoma" w:eastAsia="Times New Roman" w:hAnsi="Tahoma" w:cs="Tahoma"/>
      <w:sz w:val="16"/>
      <w:szCs w:val="16"/>
      <w:lang w:eastAsia="ru-RU"/>
    </w:rPr>
  </w:style>
  <w:style w:type="character" w:customStyle="1" w:styleId="afb">
    <w:name w:val="Цветовое выделение"/>
    <w:uiPriority w:val="99"/>
    <w:rsid w:val="00D52CD8"/>
    <w:rPr>
      <w:b/>
      <w:bCs/>
      <w:color w:val="26282F"/>
    </w:rPr>
  </w:style>
  <w:style w:type="character" w:customStyle="1" w:styleId="FontStyle13">
    <w:name w:val="Font Style13"/>
    <w:basedOn w:val="a0"/>
    <w:uiPriority w:val="99"/>
    <w:rsid w:val="00D52CD8"/>
    <w:rPr>
      <w:rFonts w:ascii="Times New Roman" w:hAnsi="Times New Roman" w:cs="Times New Roman" w:hint="default"/>
      <w:b/>
      <w:bCs/>
      <w:sz w:val="26"/>
      <w:szCs w:val="26"/>
    </w:rPr>
  </w:style>
  <w:style w:type="character" w:customStyle="1" w:styleId="FontStyle14">
    <w:name w:val="Font Style14"/>
    <w:basedOn w:val="a0"/>
    <w:uiPriority w:val="99"/>
    <w:rsid w:val="00D52CD8"/>
    <w:rPr>
      <w:rFonts w:ascii="Times New Roman" w:hAnsi="Times New Roman" w:cs="Times New Roman" w:hint="default"/>
      <w:sz w:val="26"/>
      <w:szCs w:val="26"/>
    </w:rPr>
  </w:style>
  <w:style w:type="character" w:customStyle="1" w:styleId="apple-converted-space">
    <w:name w:val="apple-converted-space"/>
    <w:basedOn w:val="a0"/>
    <w:rsid w:val="00D52CD8"/>
  </w:style>
  <w:style w:type="character" w:customStyle="1" w:styleId="afc">
    <w:name w:val="Гипертекстовая ссылка"/>
    <w:basedOn w:val="a0"/>
    <w:rsid w:val="00D52CD8"/>
    <w:rPr>
      <w:rFonts w:ascii="Times New Roman" w:hAnsi="Times New Roman" w:cs="Times New Roman" w:hint="default"/>
      <w:b w:val="0"/>
      <w:bCs w:val="0"/>
      <w:color w:val="000000"/>
    </w:rPr>
  </w:style>
  <w:style w:type="paragraph" w:styleId="ad">
    <w:name w:val="endnote text"/>
    <w:basedOn w:val="a"/>
    <w:link w:val="ac"/>
    <w:semiHidden/>
    <w:unhideWhenUsed/>
    <w:rsid w:val="00D52CD8"/>
    <w:rPr>
      <w:sz w:val="20"/>
      <w:szCs w:val="20"/>
    </w:rPr>
  </w:style>
  <w:style w:type="character" w:customStyle="1" w:styleId="15">
    <w:name w:val="Текст концевой сноски Знак1"/>
    <w:basedOn w:val="a0"/>
    <w:semiHidden/>
    <w:rsid w:val="00D52CD8"/>
    <w:rPr>
      <w:rFonts w:ascii="Times New Roman" w:eastAsia="Times New Roman" w:hAnsi="Times New Roman" w:cs="Times New Roman"/>
      <w:sz w:val="20"/>
      <w:szCs w:val="20"/>
      <w:lang w:eastAsia="ru-RU"/>
    </w:rPr>
  </w:style>
  <w:style w:type="character" w:customStyle="1" w:styleId="23pt">
    <w:name w:val="Основной текст (2) + Интервал 3 pt"/>
    <w:basedOn w:val="22"/>
    <w:rsid w:val="00D52CD8"/>
    <w:rPr>
      <w:rFonts w:ascii="Times New Roman" w:eastAsia="Times New Roman" w:hAnsi="Times New Roman" w:cs="Times New Roman"/>
      <w:strike w:val="0"/>
      <w:dstrike w:val="0"/>
      <w:spacing w:val="70"/>
      <w:sz w:val="28"/>
      <w:szCs w:val="28"/>
      <w:u w:val="none"/>
      <w:effect w:val="none"/>
      <w:shd w:val="clear" w:color="auto" w:fill="FFFFFF"/>
    </w:rPr>
  </w:style>
  <w:style w:type="paragraph" w:styleId="a7">
    <w:name w:val="footnote text"/>
    <w:basedOn w:val="a"/>
    <w:link w:val="a6"/>
    <w:semiHidden/>
    <w:unhideWhenUsed/>
    <w:rsid w:val="00D52CD8"/>
    <w:rPr>
      <w:sz w:val="20"/>
      <w:szCs w:val="20"/>
    </w:rPr>
  </w:style>
  <w:style w:type="character" w:customStyle="1" w:styleId="16">
    <w:name w:val="Текст сноски Знак1"/>
    <w:basedOn w:val="a0"/>
    <w:semiHidden/>
    <w:rsid w:val="00D52CD8"/>
    <w:rPr>
      <w:rFonts w:ascii="Times New Roman" w:eastAsia="Times New Roman" w:hAnsi="Times New Roman" w:cs="Times New Roman"/>
      <w:sz w:val="20"/>
      <w:szCs w:val="20"/>
      <w:lang w:eastAsia="ru-RU"/>
    </w:rPr>
  </w:style>
  <w:style w:type="paragraph" w:styleId="a9">
    <w:name w:val="header"/>
    <w:basedOn w:val="a"/>
    <w:link w:val="a8"/>
    <w:uiPriority w:val="99"/>
    <w:semiHidden/>
    <w:unhideWhenUsed/>
    <w:rsid w:val="00D52CD8"/>
    <w:pPr>
      <w:tabs>
        <w:tab w:val="center" w:pos="4677"/>
        <w:tab w:val="right" w:pos="9355"/>
      </w:tabs>
    </w:pPr>
    <w:rPr>
      <w:rFonts w:ascii="Times New Roman CYR" w:hAnsi="Times New Roman CYR" w:cs="Times New Roman CYR"/>
    </w:rPr>
  </w:style>
  <w:style w:type="character" w:customStyle="1" w:styleId="17">
    <w:name w:val="Верхний колонтитул Знак1"/>
    <w:basedOn w:val="a0"/>
    <w:uiPriority w:val="99"/>
    <w:semiHidden/>
    <w:rsid w:val="00D52CD8"/>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D52CD8"/>
    <w:pPr>
      <w:tabs>
        <w:tab w:val="center" w:pos="4677"/>
        <w:tab w:val="right" w:pos="9355"/>
      </w:tabs>
    </w:pPr>
    <w:rPr>
      <w:rFonts w:ascii="Times New Roman CYR" w:hAnsi="Times New Roman CYR" w:cs="Times New Roman CYR"/>
    </w:rPr>
  </w:style>
  <w:style w:type="character" w:customStyle="1" w:styleId="18">
    <w:name w:val="Нижний колонтитул Знак1"/>
    <w:basedOn w:val="a0"/>
    <w:uiPriority w:val="99"/>
    <w:semiHidden/>
    <w:rsid w:val="00D52CD8"/>
    <w:rPr>
      <w:rFonts w:ascii="Times New Roman" w:eastAsia="Times New Roman" w:hAnsi="Times New Roman" w:cs="Times New Roman"/>
      <w:sz w:val="24"/>
      <w:szCs w:val="24"/>
      <w:lang w:eastAsia="ru-RU"/>
    </w:rPr>
  </w:style>
  <w:style w:type="character" w:customStyle="1" w:styleId="afd">
    <w:name w:val="Цветовое выделение для Текст"/>
    <w:uiPriority w:val="99"/>
    <w:rsid w:val="00D52CD8"/>
    <w:rPr>
      <w:rFonts w:ascii="Times New Roman CYR" w:hAnsi="Times New Roman CYR" w:cs="Times New Roman CYR" w:hint="default"/>
    </w:rPr>
  </w:style>
  <w:style w:type="character" w:customStyle="1" w:styleId="ListLabel11">
    <w:name w:val="ListLabel 11"/>
    <w:uiPriority w:val="99"/>
    <w:rsid w:val="00D52CD8"/>
    <w:rPr>
      <w:rFonts w:ascii="Times New Roman" w:eastAsia="Times New Roman" w:hAnsi="Times New Roman" w:cs="Times New Roman" w:hint="default"/>
      <w:color w:val="FF0000"/>
      <w:sz w:val="28"/>
      <w:szCs w:val="28"/>
    </w:rPr>
  </w:style>
  <w:style w:type="character" w:customStyle="1" w:styleId="FontStyle11">
    <w:name w:val="Font Style11"/>
    <w:basedOn w:val="a0"/>
    <w:rsid w:val="00D52CD8"/>
  </w:style>
  <w:style w:type="character" w:customStyle="1" w:styleId="s10">
    <w:name w:val="s_10"/>
    <w:basedOn w:val="a0"/>
    <w:rsid w:val="00D5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teka@ivgoradm.ru" TargetMode="External"/><Relationship Id="rId13" Type="http://schemas.openxmlformats.org/officeDocument/2006/relationships/hyperlink" Target="https://home.garan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dm-gor.balikley@mail.ru" TargetMode="Externa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yperlink" Target="https://home.garant.ru/" TargetMode="External"/><Relationship Id="rId10"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adm-gbk.ru/" TargetMode="External"/><Relationship Id="rId14"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14985</Words>
  <Characters>85416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2019-07-10T04:53:00Z</dcterms:created>
  <dcterms:modified xsi:type="dcterms:W3CDTF">2019-07-10T04:57:00Z</dcterms:modified>
</cp:coreProperties>
</file>