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3314F8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F040AB" w:rsidRDefault="00F040AB" w:rsidP="00F040AB">
      <w:pPr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14F8" w:rsidRPr="003078C1" w:rsidRDefault="003314F8" w:rsidP="003314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7 месяцев Волгоградский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зарегистрировал б</w:t>
      </w:r>
      <w:r w:rsidRPr="003078C1">
        <w:rPr>
          <w:rFonts w:ascii="Times New Roman" w:hAnsi="Times New Roman" w:cs="Times New Roman"/>
          <w:b/>
          <w:sz w:val="28"/>
          <w:szCs w:val="28"/>
        </w:rPr>
        <w:t xml:space="preserve">олее 200 земельных участков </w:t>
      </w:r>
      <w:r>
        <w:rPr>
          <w:rFonts w:ascii="Times New Roman" w:hAnsi="Times New Roman" w:cs="Times New Roman"/>
          <w:b/>
          <w:sz w:val="28"/>
          <w:szCs w:val="28"/>
        </w:rPr>
        <w:t>в рамках «Гаражной амнистии»</w:t>
      </w:r>
    </w:p>
    <w:p w:rsidR="003314F8" w:rsidRDefault="003314F8" w:rsidP="00331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4F8" w:rsidRDefault="003314F8" w:rsidP="003314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F5E">
        <w:rPr>
          <w:rFonts w:ascii="Times New Roman" w:hAnsi="Times New Roman" w:cs="Times New Roman"/>
          <w:sz w:val="28"/>
          <w:szCs w:val="28"/>
        </w:rPr>
        <w:t xml:space="preserve">Федеральный закон от 05.04.2021 №79-ФЗ «О внесении изменений в отдельные законодательные акты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(далее – Закон о «гаражной амнистии») </w:t>
      </w:r>
      <w:r w:rsidRPr="00B85F5E">
        <w:rPr>
          <w:rFonts w:ascii="Times New Roman" w:hAnsi="Times New Roman" w:cs="Times New Roman"/>
          <w:sz w:val="28"/>
          <w:szCs w:val="28"/>
        </w:rPr>
        <w:t>устанавливает, что до 1 сентября 2026 года гражданин, использующий гараж, являющийся объектом капитального строительства и возведенный до дня введения в действие Градостроительного кодекса РФ, имеет право на предоставление в собственность бесплатно земельного участка, находящегося в государственной или муниципальной собственности, на котором он расположен, в частности, если земельный участок для размещения гаража был предоставлен гражданину или передан ему какой-либо организацией (в том числе с которой этот гражданин состоял в трудовых или иных отношениях), либо иным образом выделен ему, либо право на использование такого земельного участка возникло у гражданина по иным основаниям.</w:t>
      </w:r>
    </w:p>
    <w:p w:rsidR="003314F8" w:rsidRDefault="003314F8" w:rsidP="003314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7 месяцев реализации Закона о «гаражной амнистии» Управлением Росреестра по Волгоградской области осуществлены учетно-регистрационные действия в отношении 84 гаражей и 221 земельного участка </w:t>
      </w:r>
      <w:r w:rsidRPr="00B31065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sz w:val="28"/>
          <w:szCs w:val="28"/>
        </w:rPr>
        <w:t>5889 кв. м.</w:t>
      </w:r>
    </w:p>
    <w:p w:rsidR="003314F8" w:rsidRPr="00B31065" w:rsidRDefault="003314F8" w:rsidP="003314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 </w:t>
      </w:r>
      <w:r w:rsidRPr="00B31065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 xml:space="preserve">года в регионе </w:t>
      </w:r>
      <w:r w:rsidRPr="00B31065">
        <w:rPr>
          <w:rFonts w:ascii="Times New Roman" w:hAnsi="Times New Roman" w:cs="Times New Roman"/>
          <w:sz w:val="28"/>
          <w:szCs w:val="28"/>
        </w:rPr>
        <w:t xml:space="preserve">утверждена Дорожная карта (план мероприятий) по реализации </w:t>
      </w:r>
      <w:r>
        <w:rPr>
          <w:rFonts w:ascii="Times New Roman" w:hAnsi="Times New Roman" w:cs="Times New Roman"/>
          <w:sz w:val="28"/>
          <w:szCs w:val="28"/>
        </w:rPr>
        <w:t>Закона о «гаражной амнистии»</w:t>
      </w:r>
      <w:r w:rsidRPr="00B31065">
        <w:rPr>
          <w:rFonts w:ascii="Times New Roman" w:hAnsi="Times New Roman" w:cs="Times New Roman"/>
          <w:sz w:val="28"/>
          <w:szCs w:val="28"/>
        </w:rPr>
        <w:t xml:space="preserve"> на территории Волгоградской области.</w:t>
      </w:r>
    </w:p>
    <w:p w:rsidR="003314F8" w:rsidRDefault="003314F8" w:rsidP="003314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065">
        <w:rPr>
          <w:rFonts w:ascii="Times New Roman" w:hAnsi="Times New Roman" w:cs="Times New Roman"/>
          <w:sz w:val="28"/>
          <w:szCs w:val="28"/>
        </w:rPr>
        <w:t>Указанной Дорожной картой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44C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>, в том числе,</w:t>
      </w:r>
      <w:r w:rsidRPr="00B31065">
        <w:rPr>
          <w:rFonts w:ascii="Times New Roman" w:hAnsi="Times New Roman" w:cs="Times New Roman"/>
          <w:sz w:val="28"/>
          <w:szCs w:val="28"/>
        </w:rPr>
        <w:t xml:space="preserve"> утверждение схем размещения гаражных объектов, являющихся некапитальными сооружениями на земельных участках, находящихся в государственной или муниципальной собственности; обеспечение выполнения кадастровых работ (при необходимости) и комплексных кадастровых работ (при наличии федерального </w:t>
      </w:r>
      <w:proofErr w:type="spellStart"/>
      <w:r w:rsidRPr="00B3106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31065">
        <w:rPr>
          <w:rFonts w:ascii="Times New Roman" w:hAnsi="Times New Roman" w:cs="Times New Roman"/>
          <w:sz w:val="28"/>
          <w:szCs w:val="28"/>
        </w:rPr>
        <w:t>) и др.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F4E7A">
        <w:rPr>
          <w:rFonts w:ascii="Times New Roman" w:hAnsi="Times New Roman" w:cs="Times New Roman"/>
          <w:sz w:val="28"/>
          <w:szCs w:val="28"/>
        </w:rPr>
        <w:t xml:space="preserve">оздан оперативный штаб по решению вопросов, связанных с реализацией Закона 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4E7A">
        <w:rPr>
          <w:rFonts w:ascii="Times New Roman" w:hAnsi="Times New Roman" w:cs="Times New Roman"/>
          <w:sz w:val="28"/>
          <w:szCs w:val="28"/>
        </w:rPr>
        <w:t>гаражной амнистии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4E7A">
        <w:rPr>
          <w:rFonts w:ascii="Times New Roman" w:hAnsi="Times New Roman" w:cs="Times New Roman"/>
          <w:sz w:val="28"/>
          <w:szCs w:val="28"/>
        </w:rPr>
        <w:t xml:space="preserve">, в состав которого входят представители Управления, </w:t>
      </w:r>
      <w:r>
        <w:rPr>
          <w:rFonts w:ascii="Times New Roman" w:hAnsi="Times New Roman" w:cs="Times New Roman"/>
          <w:sz w:val="28"/>
          <w:szCs w:val="28"/>
        </w:rPr>
        <w:t xml:space="preserve">филиала ФГБУ «ФКП Росреестра» по Волгоградской области </w:t>
      </w:r>
      <w:r w:rsidRPr="00AF4E7A">
        <w:rPr>
          <w:rFonts w:ascii="Times New Roman" w:hAnsi="Times New Roman" w:cs="Times New Roman"/>
          <w:sz w:val="28"/>
          <w:szCs w:val="28"/>
        </w:rPr>
        <w:t>и комитета по управлению государственным имуществом Волгоградской области.</w:t>
      </w:r>
    </w:p>
    <w:p w:rsidR="003314F8" w:rsidRPr="00AF4E7A" w:rsidRDefault="003314F8" w:rsidP="003314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регулярно проводятся совещания с органами местного самоуправления, рабочие встречи и консультации с физическими и юридическими лицами (с представителями гаражно-строительных кооперативов, органов местного самоуправления,</w:t>
      </w:r>
      <w:r w:rsidRPr="0073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многофункциональных центров по оказанию государственных и муниципальных услуг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73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кадастровыми инженерами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т.д.)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реализации Закона о «гаражной амнистии».</w:t>
      </w:r>
    </w:p>
    <w:p w:rsidR="003314F8" w:rsidRPr="00AF4E7A" w:rsidRDefault="003314F8" w:rsidP="003314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руководителя </w:t>
      </w:r>
      <w:r w:rsidRPr="00EE3E56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>
        <w:rPr>
          <w:rFonts w:ascii="Times New Roman" w:hAnsi="Times New Roman" w:cs="Times New Roman"/>
          <w:sz w:val="28"/>
          <w:szCs w:val="28"/>
        </w:rPr>
        <w:t xml:space="preserve"> отмечает, что п</w:t>
      </w:r>
      <w:r w:rsidRPr="00AF4E7A">
        <w:rPr>
          <w:rFonts w:ascii="Times New Roman" w:hAnsi="Times New Roman" w:cs="Times New Roman"/>
          <w:sz w:val="28"/>
          <w:szCs w:val="28"/>
        </w:rPr>
        <w:t xml:space="preserve">рименение Закона «о гаражной амнистии» обеспечивается государственными и муниципальными органами на постоянной основе. Ранее </w:t>
      </w:r>
      <w:proofErr w:type="spellStart"/>
      <w:r w:rsidRPr="00AF4E7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AF4E7A">
        <w:rPr>
          <w:rFonts w:ascii="Times New Roman" w:hAnsi="Times New Roman" w:cs="Times New Roman"/>
          <w:sz w:val="28"/>
          <w:szCs w:val="28"/>
        </w:rPr>
        <w:t xml:space="preserve"> разработал методические рекомендации, которые помогают разобраться с процедурой оформления гаражей в упрощенном порядке. Также ведомство публикует ответы на часто задаваемые вопросы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положений «гаражной амнистии».</w:t>
      </w:r>
    </w:p>
    <w:p w:rsidR="008A0728" w:rsidRPr="008A0728" w:rsidRDefault="008A0728" w:rsidP="008A072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201600"/>
          <w:sz w:val="28"/>
          <w:szCs w:val="28"/>
          <w:lang w:eastAsia="ru-RU"/>
        </w:rPr>
      </w:pPr>
      <w:bookmarkStart w:id="0" w:name="_GoBack"/>
      <w:bookmarkEnd w:id="0"/>
    </w:p>
    <w:p w:rsidR="0089057D" w:rsidRDefault="0089057D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06DC6"/>
    <w:rsid w:val="000306F6"/>
    <w:rsid w:val="0003342C"/>
    <w:rsid w:val="000372D6"/>
    <w:rsid w:val="00054C99"/>
    <w:rsid w:val="00055B60"/>
    <w:rsid w:val="00065EC6"/>
    <w:rsid w:val="00076848"/>
    <w:rsid w:val="0008013D"/>
    <w:rsid w:val="00081E79"/>
    <w:rsid w:val="000C6857"/>
    <w:rsid w:val="000F37FF"/>
    <w:rsid w:val="000F7DA0"/>
    <w:rsid w:val="00117966"/>
    <w:rsid w:val="00133F94"/>
    <w:rsid w:val="001666F7"/>
    <w:rsid w:val="00192D9F"/>
    <w:rsid w:val="001B09F9"/>
    <w:rsid w:val="00225701"/>
    <w:rsid w:val="00225D5D"/>
    <w:rsid w:val="0023326D"/>
    <w:rsid w:val="002344FE"/>
    <w:rsid w:val="00286EF7"/>
    <w:rsid w:val="00294F5B"/>
    <w:rsid w:val="002B0B11"/>
    <w:rsid w:val="00311DCF"/>
    <w:rsid w:val="00320887"/>
    <w:rsid w:val="003314F8"/>
    <w:rsid w:val="003646EE"/>
    <w:rsid w:val="0037384A"/>
    <w:rsid w:val="00391BB8"/>
    <w:rsid w:val="003C413B"/>
    <w:rsid w:val="003E342C"/>
    <w:rsid w:val="003F5B2E"/>
    <w:rsid w:val="003F78D2"/>
    <w:rsid w:val="0040312A"/>
    <w:rsid w:val="00403413"/>
    <w:rsid w:val="004337FA"/>
    <w:rsid w:val="00493478"/>
    <w:rsid w:val="00494D85"/>
    <w:rsid w:val="0049527E"/>
    <w:rsid w:val="004C1EF0"/>
    <w:rsid w:val="004D642E"/>
    <w:rsid w:val="004E66D9"/>
    <w:rsid w:val="00500E8A"/>
    <w:rsid w:val="0052159D"/>
    <w:rsid w:val="00525C42"/>
    <w:rsid w:val="00534F35"/>
    <w:rsid w:val="00562356"/>
    <w:rsid w:val="00562ABA"/>
    <w:rsid w:val="0056649E"/>
    <w:rsid w:val="005A1929"/>
    <w:rsid w:val="005D2E6C"/>
    <w:rsid w:val="005D3D60"/>
    <w:rsid w:val="005E48DA"/>
    <w:rsid w:val="006419E4"/>
    <w:rsid w:val="0065504D"/>
    <w:rsid w:val="006639B4"/>
    <w:rsid w:val="00666F9F"/>
    <w:rsid w:val="00667E15"/>
    <w:rsid w:val="006839A6"/>
    <w:rsid w:val="006839BB"/>
    <w:rsid w:val="006B0D32"/>
    <w:rsid w:val="006B192B"/>
    <w:rsid w:val="006B5336"/>
    <w:rsid w:val="00723B5D"/>
    <w:rsid w:val="0074031E"/>
    <w:rsid w:val="007410A7"/>
    <w:rsid w:val="00744AAE"/>
    <w:rsid w:val="00744CFB"/>
    <w:rsid w:val="00757FA5"/>
    <w:rsid w:val="00776266"/>
    <w:rsid w:val="00786888"/>
    <w:rsid w:val="00797F31"/>
    <w:rsid w:val="007D1040"/>
    <w:rsid w:val="007E643E"/>
    <w:rsid w:val="0083088F"/>
    <w:rsid w:val="00850E05"/>
    <w:rsid w:val="00852BA4"/>
    <w:rsid w:val="0088484B"/>
    <w:rsid w:val="0089057D"/>
    <w:rsid w:val="00893DC8"/>
    <w:rsid w:val="008A0728"/>
    <w:rsid w:val="008C557E"/>
    <w:rsid w:val="008C5582"/>
    <w:rsid w:val="008C7019"/>
    <w:rsid w:val="008E43BA"/>
    <w:rsid w:val="008E44C5"/>
    <w:rsid w:val="008F0D28"/>
    <w:rsid w:val="008F77A6"/>
    <w:rsid w:val="00914850"/>
    <w:rsid w:val="0091795D"/>
    <w:rsid w:val="00933192"/>
    <w:rsid w:val="0096543A"/>
    <w:rsid w:val="0098198C"/>
    <w:rsid w:val="009825A6"/>
    <w:rsid w:val="009950BC"/>
    <w:rsid w:val="00996B43"/>
    <w:rsid w:val="00997385"/>
    <w:rsid w:val="009E2B8E"/>
    <w:rsid w:val="009E4FE2"/>
    <w:rsid w:val="009E5466"/>
    <w:rsid w:val="009E6F7C"/>
    <w:rsid w:val="009F244F"/>
    <w:rsid w:val="009F2618"/>
    <w:rsid w:val="00A053DE"/>
    <w:rsid w:val="00A20572"/>
    <w:rsid w:val="00A23D42"/>
    <w:rsid w:val="00A31A1B"/>
    <w:rsid w:val="00A31E55"/>
    <w:rsid w:val="00A57825"/>
    <w:rsid w:val="00A60EF2"/>
    <w:rsid w:val="00A8701C"/>
    <w:rsid w:val="00A94417"/>
    <w:rsid w:val="00AC310D"/>
    <w:rsid w:val="00AC3DC4"/>
    <w:rsid w:val="00AC5602"/>
    <w:rsid w:val="00AC5B76"/>
    <w:rsid w:val="00AD7F51"/>
    <w:rsid w:val="00AE0833"/>
    <w:rsid w:val="00B7422D"/>
    <w:rsid w:val="00B8476A"/>
    <w:rsid w:val="00BA174C"/>
    <w:rsid w:val="00BA4CD8"/>
    <w:rsid w:val="00BB49AF"/>
    <w:rsid w:val="00BC1F39"/>
    <w:rsid w:val="00C00739"/>
    <w:rsid w:val="00C04FAA"/>
    <w:rsid w:val="00C134DB"/>
    <w:rsid w:val="00CB3DB8"/>
    <w:rsid w:val="00CC0D24"/>
    <w:rsid w:val="00CC1BFA"/>
    <w:rsid w:val="00CF6CBB"/>
    <w:rsid w:val="00CF715B"/>
    <w:rsid w:val="00D000F6"/>
    <w:rsid w:val="00D00FC7"/>
    <w:rsid w:val="00D22CD0"/>
    <w:rsid w:val="00D24A6E"/>
    <w:rsid w:val="00D255D3"/>
    <w:rsid w:val="00D660EB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19BE"/>
    <w:rsid w:val="00E6273F"/>
    <w:rsid w:val="00E76389"/>
    <w:rsid w:val="00E930B1"/>
    <w:rsid w:val="00EB4AB9"/>
    <w:rsid w:val="00EB7070"/>
    <w:rsid w:val="00ED055C"/>
    <w:rsid w:val="00EF1C5E"/>
    <w:rsid w:val="00EF7B16"/>
    <w:rsid w:val="00F040AB"/>
    <w:rsid w:val="00F04114"/>
    <w:rsid w:val="00F051F2"/>
    <w:rsid w:val="00F120AE"/>
    <w:rsid w:val="00F36FCA"/>
    <w:rsid w:val="00F40CEB"/>
    <w:rsid w:val="00F707AE"/>
    <w:rsid w:val="00F81AB4"/>
    <w:rsid w:val="00FA5C0C"/>
    <w:rsid w:val="00FA5F26"/>
    <w:rsid w:val="00FC6712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d">
    <w:name w:val="Знак"/>
    <w:basedOn w:val="a"/>
    <w:rsid w:val="00E7638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customStyle="1" w:styleId="ae">
    <w:name w:val="Основной текст_"/>
    <w:link w:val="1"/>
    <w:rsid w:val="00E7638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E76389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</w:rPr>
  </w:style>
  <w:style w:type="character" w:styleId="af">
    <w:name w:val="Strong"/>
    <w:basedOn w:val="a0"/>
    <w:uiPriority w:val="22"/>
    <w:qFormat/>
    <w:rsid w:val="006B5336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5D2E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D2E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2</cp:revision>
  <cp:lastPrinted>2021-04-26T13:06:00Z</cp:lastPrinted>
  <dcterms:created xsi:type="dcterms:W3CDTF">2022-05-24T06:52:00Z</dcterms:created>
  <dcterms:modified xsi:type="dcterms:W3CDTF">2022-05-24T06:52:00Z</dcterms:modified>
</cp:coreProperties>
</file>