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  <w:szCs w:val="24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        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РЕШЕНИЕ  №   2</w:t>
      </w:r>
      <w:r>
        <w:rPr>
          <w:rFonts w:cs="Arial" w:ascii="Arial" w:hAnsi="Arial"/>
          <w:sz w:val="24"/>
          <w:szCs w:val="24"/>
        </w:rPr>
        <w:t>7/16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от   1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>10</w:t>
      </w:r>
      <w:r>
        <w:rPr>
          <w:rFonts w:cs="Arial" w:ascii="Arial" w:hAnsi="Arial"/>
          <w:sz w:val="24"/>
          <w:szCs w:val="24"/>
        </w:rPr>
        <w:t>.1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 xml:space="preserve"> г.                                                        с. Горный Балыклей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О присвоении звания «Почетный житель Горнобалыклейского сельского поселения».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b/>
          <w:bCs/>
          <w:i/>
          <w:iCs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В соответствии с федеральным законом от 06.10.2009 года № 131 – ФЗ  «Об общих принципах организации местного самоуправления в Российской Федерации», Уставом Горнобалыклейского сельского поселения, по ходатайству педагогического коллектива МКОУ Горнобалыклейской СШ, на основании решения Совет депутатов Горнобалыклейского сельского поселения №14/06 от 12.11. 2015 г., Совет депутатов Горнобалыклейского сельского поселения </w:t>
      </w:r>
    </w:p>
    <w:p>
      <w:pPr>
        <w:pStyle w:val="Normal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Решил:</w:t>
      </w:r>
    </w:p>
    <w:p>
      <w:pPr>
        <w:pStyle w:val="Normal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1.В целях поощрения граждан за многолетний добросовестный, творческий труд на благо жителей поселения, за  выдающиеся заслуги и достижения, значительный вклад в развитие поселения и за их деятельность, за воспитание и обучение подрастающего поколения, </w:t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-  Присвоить звание «Почетный житель Горнобалыклейского сельского поселения» </w:t>
      </w:r>
      <w:r>
        <w:rPr>
          <w:rFonts w:cs="Arial" w:ascii="Times New Roman" w:hAnsi="Times New Roman"/>
          <w:i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cs="Arial" w:ascii="Times New Roman" w:hAnsi="Times New Roman"/>
          <w:b/>
          <w:i/>
          <w:sz w:val="24"/>
          <w:szCs w:val="24"/>
          <w:u w:val="single"/>
        </w:rPr>
        <w:t xml:space="preserve">Сайгиной Нине Васильевне </w:t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место жительства: с . Горный Балыклей.  ул.</w:t>
      </w:r>
      <w:r>
        <w:rPr>
          <w:rFonts w:cs="Arial" w:ascii="Times New Roman" w:hAnsi="Times New Roman"/>
          <w:sz w:val="24"/>
          <w:szCs w:val="24"/>
        </w:rPr>
        <w:t xml:space="preserve">Верхняя 59 </w:t>
      </w:r>
      <w:r>
        <w:rPr>
          <w:rFonts w:cs="Arial" w:ascii="Times New Roman" w:hAnsi="Times New Roman"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>Дубовского муниципального района Волгоградской области.</w:t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Награжден  многочисленными грамотами, благодарственными письма и т. д.</w:t>
      </w:r>
    </w:p>
    <w:p>
      <w:pPr>
        <w:pStyle w:val="Normal"/>
        <w:ind w:left="360" w:hanging="0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autoSpaceDE w:val="false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 за исполнением решения возложить на главу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</w:p>
    <w:p>
      <w:pPr>
        <w:pStyle w:val="Normal"/>
        <w:widowControl w:val="false"/>
        <w:suppressAutoHyphens w:val="false"/>
        <w:autoSpaceDE w:val="false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Настоящее решение вступает в силу</w:t>
      </w:r>
      <w:r>
        <w:rPr>
          <w:rFonts w:ascii="Times New Roman" w:hAnsi="Times New Roman"/>
          <w:sz w:val="24"/>
          <w:szCs w:val="24"/>
        </w:rPr>
        <w:t xml:space="preserve"> со дня его официального опубликования на официальном сайте сети Интернет.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Глава Горнобалыклейского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сельского поселения                                                          С.Н.Соловьев.</w:t>
      </w:r>
    </w:p>
    <w:p>
      <w:pPr>
        <w:pStyle w:val="Normal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Председатель Совета депутатов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Горнобалыклейского сельского поселения                      В.М.Белкина.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cp:lastPrinted>2019-08-29T12:02:08Z</cp:lastPrinted>
  <dcterms:modified xsi:type="dcterms:W3CDTF">2019-10-21T15:49:02Z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