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43" w:rsidRDefault="00581D43" w:rsidP="00581D43">
      <w:pPr>
        <w:tabs>
          <w:tab w:val="left" w:pos="3705"/>
        </w:tabs>
        <w:ind w:left="567"/>
      </w:pPr>
      <w:r>
        <w:t xml:space="preserve">                                                      </w:t>
      </w:r>
      <w:r>
        <w:rPr>
          <w:noProof/>
        </w:rPr>
        <w:drawing>
          <wp:inline distT="0" distB="0" distL="0" distR="0">
            <wp:extent cx="6096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
                      <a:extLst>
                        <a:ext uri="{28A0092B-C50C-407E-A947-70E740481C1C}">
                          <a14:useLocalDpi xmlns:a14="http://schemas.microsoft.com/office/drawing/2010/main" val="0"/>
                        </a:ext>
                      </a:extLst>
                    </a:blip>
                    <a:srcRect t="42961" r="46840"/>
                    <a:stretch>
                      <a:fillRect/>
                    </a:stretch>
                  </pic:blipFill>
                  <pic:spPr bwMode="auto">
                    <a:xfrm>
                      <a:off x="0" y="0"/>
                      <a:ext cx="609600" cy="752475"/>
                    </a:xfrm>
                    <a:prstGeom prst="rect">
                      <a:avLst/>
                    </a:prstGeom>
                    <a:noFill/>
                    <a:ln>
                      <a:noFill/>
                    </a:ln>
                  </pic:spPr>
                </pic:pic>
              </a:graphicData>
            </a:graphic>
          </wp:inline>
        </w:drawing>
      </w:r>
    </w:p>
    <w:p w:rsidR="00581D43" w:rsidRDefault="00581D43" w:rsidP="00581D43">
      <w:pPr>
        <w:ind w:left="567"/>
        <w:rPr>
          <w:b/>
        </w:rPr>
      </w:pPr>
      <w:r>
        <w:rPr>
          <w:b/>
        </w:rPr>
        <w:t xml:space="preserve">                           РОССИЙСКАЯ        ФЕДЕРАЦИЯ</w:t>
      </w:r>
    </w:p>
    <w:p w:rsidR="00581D43" w:rsidRDefault="00581D43" w:rsidP="00581D43">
      <w:pPr>
        <w:ind w:left="567"/>
        <w:rPr>
          <w:b/>
        </w:rPr>
      </w:pPr>
    </w:p>
    <w:p w:rsidR="00581D43" w:rsidRDefault="00581D43" w:rsidP="00581D43">
      <w:pPr>
        <w:ind w:left="567"/>
        <w:rPr>
          <w:b/>
          <w:i/>
        </w:rPr>
      </w:pPr>
      <w:r>
        <w:rPr>
          <w:b/>
        </w:rPr>
        <w:t xml:space="preserve">        </w:t>
      </w:r>
      <w:r>
        <w:rPr>
          <w:b/>
          <w:i/>
        </w:rPr>
        <w:t>ГОРНОБАЛЫКЛЕЙСКОЕ   СЕЛЬСКОЕ   ПОСЕЛЕНИЕ</w:t>
      </w:r>
    </w:p>
    <w:p w:rsidR="00581D43" w:rsidRDefault="00581D43" w:rsidP="00581D43">
      <w:pPr>
        <w:ind w:left="567"/>
        <w:rPr>
          <w:i/>
        </w:rPr>
      </w:pPr>
      <w:r>
        <w:rPr>
          <w:b/>
          <w:i/>
        </w:rPr>
        <w:t xml:space="preserve"> </w:t>
      </w:r>
      <w:r>
        <w:rPr>
          <w:i/>
        </w:rPr>
        <w:t>ДУБОВСКИЙ МУНИЦИПАЛЬНЫЙ РАЙОН ВОЛГОГРАДСКАЯ ОБЛАСТЬ</w:t>
      </w:r>
    </w:p>
    <w:p w:rsidR="00581D43" w:rsidRDefault="00581D43" w:rsidP="00581D43">
      <w:pPr>
        <w:ind w:left="567"/>
      </w:pPr>
    </w:p>
    <w:p w:rsidR="00581D43" w:rsidRDefault="00581D43" w:rsidP="00581D43">
      <w:pPr>
        <w:ind w:left="567"/>
      </w:pPr>
    </w:p>
    <w:p w:rsidR="00581D43" w:rsidRDefault="00581D43" w:rsidP="00581D43">
      <w:pPr>
        <w:ind w:left="567"/>
      </w:pPr>
      <w:r>
        <w:t xml:space="preserve">                                        ПОСТАНОВЛЕНИЕ </w:t>
      </w:r>
    </w:p>
    <w:p w:rsidR="00581D43" w:rsidRDefault="00581D43" w:rsidP="00581D43">
      <w:pPr>
        <w:ind w:left="567"/>
      </w:pPr>
      <w:r>
        <w:t>От_10.08.2015г                                                                               № 22</w:t>
      </w:r>
    </w:p>
    <w:p w:rsidR="00581D43" w:rsidRDefault="00581D43" w:rsidP="00581D43">
      <w:pPr>
        <w:rPr>
          <w:i/>
        </w:rPr>
      </w:pPr>
      <w:r>
        <w:rPr>
          <w:i/>
        </w:rPr>
        <w:t>Об утверждении административного регламента</w:t>
      </w:r>
      <w:r>
        <w:t xml:space="preserve"> </w:t>
      </w:r>
      <w:r>
        <w:rPr>
          <w:i/>
        </w:rPr>
        <w:t xml:space="preserve">по предоставлению муниципальной услуги </w:t>
      </w:r>
      <w:r>
        <w:rPr>
          <w:sz w:val="28"/>
          <w:szCs w:val="28"/>
        </w:rPr>
        <w:t>«</w:t>
      </w:r>
      <w:r>
        <w:rPr>
          <w:i/>
          <w:lang w:eastAsia="ar-SA"/>
        </w:rPr>
        <w:t>Предоставление земельных участков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lang w:eastAsia="ar-SA"/>
        </w:rPr>
        <w:t>»</w:t>
      </w:r>
    </w:p>
    <w:p w:rsidR="00581D43" w:rsidRDefault="00581D43" w:rsidP="00581D43">
      <w:pPr>
        <w:rPr>
          <w:rFonts w:cs="Tahoma"/>
        </w:rPr>
      </w:pPr>
    </w:p>
    <w:p w:rsidR="00581D43" w:rsidRDefault="00581D43" w:rsidP="00581D43"/>
    <w:p w:rsidR="00581D43" w:rsidRDefault="00581D43" w:rsidP="00581D43">
      <w:r>
        <w:t xml:space="preserve">  </w:t>
      </w:r>
      <w:proofErr w:type="gramStart"/>
      <w: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11.11.2005г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Постановления администрации </w:t>
      </w:r>
      <w:proofErr w:type="spellStart"/>
      <w:r>
        <w:t>Горнобалыклейского</w:t>
      </w:r>
      <w:proofErr w:type="spellEnd"/>
      <w:r>
        <w:t xml:space="preserve"> сельского поселения №  29 от 19.09.2011г    «Об утверждении порядка разработки и утверждения административных регламентов предоставления муниципальных услуг»</w:t>
      </w:r>
      <w:proofErr w:type="gramEnd"/>
    </w:p>
    <w:p w:rsidR="00581D43" w:rsidRDefault="00581D43" w:rsidP="00581D43">
      <w:r>
        <w:t>ПОСТАНОВЛЯЮ:</w:t>
      </w:r>
    </w:p>
    <w:p w:rsidR="00581D43" w:rsidRDefault="00581D43" w:rsidP="00581D43">
      <w:pPr>
        <w:ind w:left="540"/>
      </w:pPr>
      <w:r>
        <w:t>1Утвердить административный регламент предоставления муниципальной услуги  «</w:t>
      </w:r>
      <w:r>
        <w:rPr>
          <w:i/>
          <w:lang w:eastAsia="ar-SA"/>
        </w:rPr>
        <w:t>Предоставление земельных участков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i/>
        </w:rPr>
        <w:t xml:space="preserve">» </w:t>
      </w:r>
      <w:r>
        <w:t xml:space="preserve"> (приложение № 1)</w:t>
      </w:r>
    </w:p>
    <w:p w:rsidR="00581D43" w:rsidRDefault="00581D43" w:rsidP="00581D43">
      <w:pPr>
        <w:ind w:left="540"/>
        <w:rPr>
          <w:rFonts w:ascii="Arial" w:hAnsi="Arial" w:cs="Arial"/>
        </w:rPr>
      </w:pPr>
      <w:r>
        <w:t xml:space="preserve">2 Постановление разместить в информационной телекоммуникационной сети «Интернет» на официальном сайте Администрации </w:t>
      </w:r>
      <w:proofErr w:type="spellStart"/>
      <w:r>
        <w:t>Горнобалыклейского</w:t>
      </w:r>
      <w:proofErr w:type="spellEnd"/>
      <w:r>
        <w:t xml:space="preserve"> сельского поселения </w:t>
      </w:r>
    </w:p>
    <w:p w:rsidR="00581D43" w:rsidRDefault="00581D43" w:rsidP="00581D43">
      <w:pPr>
        <w:ind w:left="540"/>
        <w:rPr>
          <w:rFonts w:ascii="Arial" w:hAnsi="Arial" w:cs="Arial"/>
        </w:rPr>
      </w:pPr>
      <w:r>
        <w:t>3. Настоящее постановление подлежит обнародованию</w:t>
      </w:r>
    </w:p>
    <w:p w:rsidR="00581D43" w:rsidRDefault="00581D43" w:rsidP="00581D43">
      <w:pPr>
        <w:ind w:left="540"/>
        <w:rPr>
          <w:rFonts w:ascii="Arial" w:hAnsi="Arial" w:cs="Arial"/>
        </w:rPr>
      </w:pPr>
      <w:r>
        <w:t>4. Контроль над исполнением настоящего постановления оставляю за собой.</w:t>
      </w:r>
    </w:p>
    <w:p w:rsidR="00581D43" w:rsidRDefault="00581D43" w:rsidP="00581D43"/>
    <w:p w:rsidR="00581D43" w:rsidRDefault="00581D43" w:rsidP="00581D43">
      <w:pPr>
        <w:rPr>
          <w:rFonts w:cs="Tahoma"/>
        </w:rPr>
      </w:pPr>
    </w:p>
    <w:p w:rsidR="00581D43" w:rsidRDefault="00581D43" w:rsidP="00581D43"/>
    <w:p w:rsidR="00581D43" w:rsidRDefault="00581D43" w:rsidP="00581D43">
      <w:r>
        <w:t xml:space="preserve">Глава </w:t>
      </w:r>
      <w:proofErr w:type="spellStart"/>
      <w:r>
        <w:t>Горнобалыклейского</w:t>
      </w:r>
      <w:proofErr w:type="spellEnd"/>
      <w:r>
        <w:t xml:space="preserve"> </w:t>
      </w:r>
    </w:p>
    <w:p w:rsidR="00581D43" w:rsidRDefault="00581D43" w:rsidP="00581D43">
      <w:r>
        <w:t xml:space="preserve">сельского поселения                                                  </w:t>
      </w:r>
      <w:proofErr w:type="spellStart"/>
      <w:r>
        <w:t>М.И.Пичугин</w:t>
      </w:r>
      <w:proofErr w:type="spellEnd"/>
    </w:p>
    <w:p w:rsidR="00581D43" w:rsidRDefault="00581D43" w:rsidP="00581D43"/>
    <w:p w:rsidR="00581D43" w:rsidRDefault="00581D43" w:rsidP="00581D43"/>
    <w:p w:rsidR="00581D43" w:rsidRDefault="00581D43" w:rsidP="00581D43"/>
    <w:p w:rsidR="00581D43" w:rsidRDefault="00581D43" w:rsidP="00581D43"/>
    <w:p w:rsidR="00581D43" w:rsidRDefault="00581D43" w:rsidP="00581D43"/>
    <w:p w:rsidR="00581D43" w:rsidRDefault="00581D43" w:rsidP="00581D43"/>
    <w:p w:rsidR="00581D43" w:rsidRDefault="00581D43" w:rsidP="00581D43"/>
    <w:p w:rsidR="00581D43" w:rsidRDefault="00581D43" w:rsidP="00581D43"/>
    <w:p w:rsidR="00581D43" w:rsidRDefault="00581D43" w:rsidP="00581D43"/>
    <w:p w:rsidR="00581D43" w:rsidRDefault="00581D43" w:rsidP="00581D43"/>
    <w:p w:rsidR="00581D43" w:rsidRDefault="00581D43" w:rsidP="00581D43"/>
    <w:p w:rsidR="00581D43" w:rsidRDefault="00581D43" w:rsidP="00581D43">
      <w:pPr>
        <w:ind w:left="5672"/>
        <w:contextualSpacing/>
        <w:jc w:val="center"/>
      </w:pPr>
      <w:r>
        <w:lastRenderedPageBreak/>
        <w:t>Утвержден</w:t>
      </w:r>
    </w:p>
    <w:p w:rsidR="00581D43" w:rsidRDefault="00581D43" w:rsidP="00581D43">
      <w:pPr>
        <w:ind w:left="5387"/>
        <w:contextualSpacing/>
        <w:jc w:val="right"/>
      </w:pPr>
      <w:r>
        <w:t xml:space="preserve">       постановлением администрации</w:t>
      </w:r>
    </w:p>
    <w:p w:rsidR="00581D43" w:rsidRDefault="00581D43" w:rsidP="00581D43">
      <w:pPr>
        <w:ind w:left="5672"/>
        <w:contextualSpacing/>
        <w:jc w:val="right"/>
      </w:pPr>
      <w:r>
        <w:t xml:space="preserve">         </w:t>
      </w:r>
      <w:proofErr w:type="spellStart"/>
      <w:r>
        <w:t>Горнобалыклейского</w:t>
      </w:r>
      <w:proofErr w:type="spellEnd"/>
      <w:r>
        <w:t xml:space="preserve"> сельского поселения</w:t>
      </w:r>
    </w:p>
    <w:p w:rsidR="00581D43" w:rsidRDefault="00581D43" w:rsidP="00581D43">
      <w:pPr>
        <w:ind w:left="5672"/>
        <w:contextualSpacing/>
        <w:jc w:val="right"/>
        <w:rPr>
          <w:rStyle w:val="a6"/>
          <w:b w:val="0"/>
          <w:bCs w:val="0"/>
        </w:rPr>
      </w:pPr>
      <w:r>
        <w:t xml:space="preserve">          от  10.08.2015г. № 22</w:t>
      </w:r>
    </w:p>
    <w:p w:rsidR="00581D43" w:rsidRDefault="00581D43" w:rsidP="00581D43">
      <w:pPr>
        <w:jc w:val="center"/>
        <w:rPr>
          <w:rStyle w:val="a6"/>
          <w:b w:val="0"/>
          <w:sz w:val="28"/>
          <w:szCs w:val="28"/>
          <w:lang w:eastAsia="ar-SA"/>
        </w:rPr>
      </w:pPr>
    </w:p>
    <w:p w:rsidR="00581D43" w:rsidRDefault="00581D43" w:rsidP="00581D43">
      <w:pPr>
        <w:jc w:val="center"/>
        <w:rPr>
          <w:rStyle w:val="a6"/>
          <w:lang w:eastAsia="ar-SA"/>
        </w:rPr>
      </w:pPr>
      <w:r>
        <w:rPr>
          <w:rStyle w:val="a6"/>
          <w:lang w:eastAsia="ar-SA"/>
        </w:rPr>
        <w:t>Административный регламент</w:t>
      </w:r>
    </w:p>
    <w:p w:rsidR="00581D43" w:rsidRDefault="00581D43" w:rsidP="00581D43">
      <w:pPr>
        <w:jc w:val="center"/>
        <w:rPr>
          <w:rStyle w:val="a6"/>
          <w:lang w:eastAsia="ar-SA"/>
        </w:rPr>
      </w:pPr>
      <w:r>
        <w:rPr>
          <w:rStyle w:val="a6"/>
          <w:rFonts w:cs="Tahoma"/>
        </w:rPr>
        <w:t xml:space="preserve"> по предоставлению муниципальной услуги </w:t>
      </w:r>
      <w:r>
        <w:rPr>
          <w:bCs/>
          <w:lang w:eastAsia="ar-SA"/>
        </w:rPr>
        <w:br/>
      </w:r>
      <w:r>
        <w:rPr>
          <w:rStyle w:val="a6"/>
          <w:lang w:eastAsia="ar-SA"/>
        </w:rPr>
        <w:t>«Предоставление земельных участков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81D43" w:rsidRDefault="00581D43" w:rsidP="00581D43">
      <w:pPr>
        <w:tabs>
          <w:tab w:val="left" w:pos="5580"/>
        </w:tabs>
        <w:rPr>
          <w:rFonts w:ascii="Arial" w:eastAsia="Lucida Sans Unicode" w:hAnsi="Arial"/>
          <w:color w:val="000000"/>
          <w:sz w:val="20"/>
        </w:rPr>
      </w:pPr>
    </w:p>
    <w:p w:rsidR="00581D43" w:rsidRDefault="00581D43" w:rsidP="00581D43">
      <w:pPr>
        <w:widowControl w:val="0"/>
        <w:numPr>
          <w:ilvl w:val="0"/>
          <w:numId w:val="1"/>
        </w:numPr>
        <w:tabs>
          <w:tab w:val="left" w:pos="720"/>
        </w:tabs>
        <w:suppressAutoHyphens/>
        <w:jc w:val="center"/>
        <w:rPr>
          <w:bCs/>
          <w:lang w:eastAsia="ar-SA"/>
        </w:rPr>
      </w:pPr>
      <w:r>
        <w:rPr>
          <w:bCs/>
          <w:lang w:eastAsia="ar-SA"/>
        </w:rPr>
        <w:t>Общие положения</w:t>
      </w:r>
    </w:p>
    <w:p w:rsidR="00581D43" w:rsidRDefault="00581D43" w:rsidP="00581D43">
      <w:pPr>
        <w:jc w:val="center"/>
        <w:rPr>
          <w:bCs/>
          <w:lang w:eastAsia="ar-SA"/>
        </w:rPr>
      </w:pPr>
    </w:p>
    <w:p w:rsidR="00581D43" w:rsidRDefault="00581D43" w:rsidP="00581D43">
      <w:pPr>
        <w:jc w:val="both"/>
        <w:rPr>
          <w:lang w:eastAsia="ar-SA"/>
        </w:rPr>
      </w:pPr>
      <w:r>
        <w:rPr>
          <w:lang w:eastAsia="ar-SA"/>
        </w:rPr>
        <w:t xml:space="preserve">1.1. </w:t>
      </w:r>
      <w:proofErr w:type="gramStart"/>
      <w:r>
        <w:rPr>
          <w:lang w:eastAsia="ar-SA"/>
        </w:rPr>
        <w:t xml:space="preserve">Административный регламент Администрации </w:t>
      </w:r>
      <w:proofErr w:type="spellStart"/>
      <w:r>
        <w:t>Горнобалыклейского</w:t>
      </w:r>
      <w:proofErr w:type="spellEnd"/>
      <w:r>
        <w:rPr>
          <w:lang w:eastAsia="ar-SA"/>
        </w:rPr>
        <w:t xml:space="preserve"> сельского поселения  по предоставлению муниципальной услуги «Предоставление земельных участков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w:t>
      </w:r>
      <w:proofErr w:type="gramEnd"/>
      <w:r>
        <w:rPr>
          <w:lang w:eastAsia="ar-SA"/>
        </w:rPr>
        <w:t xml:space="preserve"> с законодательством Российской Федерации и Волгоградской области.</w:t>
      </w:r>
    </w:p>
    <w:p w:rsidR="00581D43" w:rsidRDefault="00581D43" w:rsidP="00581D43">
      <w:pPr>
        <w:jc w:val="both"/>
        <w:rPr>
          <w:lang w:eastAsia="ar-SA"/>
        </w:rPr>
      </w:pPr>
      <w:r>
        <w:rPr>
          <w:lang w:eastAsia="ar-SA"/>
        </w:rPr>
        <w:t xml:space="preserve">1.2. Административный регламент Администрации </w:t>
      </w:r>
      <w:proofErr w:type="spellStart"/>
      <w:r>
        <w:t>Горнобалыклейского</w:t>
      </w:r>
      <w:proofErr w:type="spellEnd"/>
      <w:r>
        <w:t xml:space="preserve"> </w:t>
      </w:r>
      <w:r>
        <w:rPr>
          <w:lang w:eastAsia="ar-SA"/>
        </w:rPr>
        <w:t xml:space="preserve">сельского поселения  по предоставлению муниципальной услуги (далее – административный регламент) размещен на официальном сайте </w:t>
      </w:r>
      <w:proofErr w:type="spellStart"/>
      <w:r>
        <w:t>Горнобалыклейского</w:t>
      </w:r>
      <w:proofErr w:type="spellEnd"/>
      <w:r>
        <w:t xml:space="preserve"> </w:t>
      </w:r>
      <w:r>
        <w:rPr>
          <w:lang w:eastAsia="ar-SA"/>
        </w:rPr>
        <w:t>сельского поселения (далее - официальный сайт).</w:t>
      </w:r>
    </w:p>
    <w:p w:rsidR="00581D43" w:rsidRDefault="00581D43" w:rsidP="00581D43">
      <w:pPr>
        <w:jc w:val="both"/>
        <w:rPr>
          <w:lang w:eastAsia="ar-SA"/>
        </w:rPr>
      </w:pPr>
      <w:r>
        <w:rPr>
          <w:lang w:eastAsia="ar-SA"/>
        </w:rPr>
        <w:t xml:space="preserve">       Текст административного регламента размещается также в Администрации </w:t>
      </w:r>
      <w:proofErr w:type="spellStart"/>
      <w:r>
        <w:t>Горнобалыклейского</w:t>
      </w:r>
      <w:proofErr w:type="spellEnd"/>
      <w:r>
        <w:t xml:space="preserve"> </w:t>
      </w:r>
      <w:r>
        <w:rPr>
          <w:lang w:eastAsia="ar-SA"/>
        </w:rPr>
        <w:t>сельского поселения  (далее – Администрация).</w:t>
      </w:r>
    </w:p>
    <w:p w:rsidR="00581D43" w:rsidRDefault="00581D43" w:rsidP="00581D43">
      <w:pPr>
        <w:jc w:val="both"/>
        <w:rPr>
          <w:lang w:eastAsia="ar-SA"/>
        </w:rPr>
      </w:pPr>
      <w:r>
        <w:rPr>
          <w:lang w:eastAsia="ar-SA"/>
        </w:rPr>
        <w:t xml:space="preserve">1.3. </w:t>
      </w:r>
      <w:proofErr w:type="gramStart"/>
      <w:r>
        <w:t>Предоставление муниципальной услуги «</w:t>
      </w:r>
      <w:r>
        <w:rPr>
          <w:lang w:eastAsia="ar-SA"/>
        </w:rPr>
        <w:t>Предоставление земельных участков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(далее – муниципальная услуга) осуществляется в соответствии с настоящим административным регламентом физическим и юридическим лицам, либо их уполномоченным представителям, обратившимся с запросом о предоставлении муниципальной услуги, выраженным в письменной или электронной форме (далее - заявители)</w:t>
      </w:r>
      <w:r>
        <w:rPr>
          <w:lang w:eastAsia="ar-SA"/>
        </w:rPr>
        <w:t xml:space="preserve">. </w:t>
      </w:r>
      <w:proofErr w:type="gramEnd"/>
    </w:p>
    <w:p w:rsidR="00581D43" w:rsidRDefault="00581D43" w:rsidP="00581D43">
      <w:pPr>
        <w:jc w:val="both"/>
        <w:rPr>
          <w:lang w:eastAsia="ar-SA"/>
        </w:rPr>
      </w:pPr>
      <w:r>
        <w:rPr>
          <w:lang w:eastAsia="ar-SA"/>
        </w:rPr>
        <w:t>1.4. Порядок информирования о предоставлении муниципальной услуги.</w:t>
      </w:r>
    </w:p>
    <w:p w:rsidR="00581D43" w:rsidRDefault="00581D43" w:rsidP="00581D43">
      <w:pPr>
        <w:jc w:val="both"/>
        <w:rPr>
          <w:lang w:eastAsia="ar-SA"/>
        </w:rPr>
      </w:pPr>
    </w:p>
    <w:p w:rsidR="00581D43" w:rsidRDefault="00581D43" w:rsidP="00581D43">
      <w:pPr>
        <w:jc w:val="both"/>
        <w:rPr>
          <w:lang w:eastAsia="ar-SA"/>
        </w:rPr>
      </w:pPr>
      <w:r>
        <w:rPr>
          <w:lang w:eastAsia="ar-SA"/>
        </w:rPr>
        <w:t xml:space="preserve">1.4.1. Информация о месте нахождения и графике работы Администрации </w:t>
      </w:r>
      <w:proofErr w:type="spellStart"/>
      <w:r>
        <w:t>Горнобалыклейского</w:t>
      </w:r>
      <w:proofErr w:type="spellEnd"/>
      <w:r>
        <w:t xml:space="preserve"> </w:t>
      </w:r>
      <w:r>
        <w:rPr>
          <w:lang w:eastAsia="ar-SA"/>
        </w:rPr>
        <w:t xml:space="preserve">сельского поселения  (далее – администрация) </w:t>
      </w:r>
    </w:p>
    <w:p w:rsidR="00581D43" w:rsidRDefault="00581D43" w:rsidP="00581D43">
      <w:pPr>
        <w:jc w:val="both"/>
        <w:rPr>
          <w:lang w:eastAsia="ar-SA"/>
        </w:rPr>
      </w:pPr>
      <w:r>
        <w:rPr>
          <w:lang w:eastAsia="ar-SA"/>
        </w:rPr>
        <w:t>Место нахождения администрации и почтовый адрес:</w:t>
      </w:r>
    </w:p>
    <w:p w:rsidR="00581D43" w:rsidRDefault="00581D43" w:rsidP="00581D43">
      <w:pPr>
        <w:jc w:val="both"/>
        <w:rPr>
          <w:rFonts w:eastAsia="Lucida Sans Unicode"/>
          <w:color w:val="000000"/>
          <w:shd w:val="clear" w:color="auto" w:fill="FFFFFF"/>
        </w:rPr>
      </w:pPr>
      <w:r>
        <w:rPr>
          <w:rFonts w:cs="Arial"/>
          <w:color w:val="000000"/>
          <w:shd w:val="clear" w:color="auto" w:fill="FFFFFF"/>
        </w:rPr>
        <w:t xml:space="preserve"> </w:t>
      </w:r>
      <w:r>
        <w:rPr>
          <w:color w:val="000000"/>
          <w:shd w:val="clear" w:color="auto" w:fill="FFFFFF"/>
        </w:rPr>
        <w:t xml:space="preserve">404016, Волгоградская область, </w:t>
      </w:r>
      <w:proofErr w:type="spellStart"/>
      <w:r>
        <w:rPr>
          <w:color w:val="000000"/>
          <w:shd w:val="clear" w:color="auto" w:fill="FFFFFF"/>
        </w:rPr>
        <w:t>Дубовский</w:t>
      </w:r>
      <w:proofErr w:type="spellEnd"/>
      <w:r>
        <w:rPr>
          <w:color w:val="000000"/>
          <w:shd w:val="clear" w:color="auto" w:fill="FFFFFF"/>
        </w:rPr>
        <w:t xml:space="preserve"> район, </w:t>
      </w:r>
      <w:proofErr w:type="gramStart"/>
      <w:r>
        <w:rPr>
          <w:color w:val="000000"/>
          <w:shd w:val="clear" w:color="auto" w:fill="FFFFFF"/>
        </w:rPr>
        <w:t>с</w:t>
      </w:r>
      <w:proofErr w:type="gramEnd"/>
      <w:r>
        <w:rPr>
          <w:color w:val="000000"/>
          <w:shd w:val="clear" w:color="auto" w:fill="FFFFFF"/>
        </w:rPr>
        <w:t xml:space="preserve">. Горный </w:t>
      </w:r>
      <w:proofErr w:type="spellStart"/>
      <w:r>
        <w:rPr>
          <w:color w:val="000000"/>
          <w:shd w:val="clear" w:color="auto" w:fill="FFFFFF"/>
        </w:rPr>
        <w:t>Балыклей</w:t>
      </w:r>
      <w:proofErr w:type="spellEnd"/>
      <w:r>
        <w:rPr>
          <w:color w:val="000000"/>
          <w:shd w:val="clear" w:color="auto" w:fill="FFFFFF"/>
        </w:rPr>
        <w:t>.</w:t>
      </w:r>
    </w:p>
    <w:p w:rsidR="00581D43" w:rsidRDefault="00581D43" w:rsidP="00581D43">
      <w:pPr>
        <w:jc w:val="both"/>
      </w:pPr>
      <w:r>
        <w:t xml:space="preserve">Адрес официального сайта в информационно-телекоммуникационной сети «Интернет»: </w:t>
      </w:r>
    </w:p>
    <w:p w:rsidR="00581D43" w:rsidRDefault="00581D43" w:rsidP="00581D43">
      <w:pPr>
        <w:jc w:val="both"/>
      </w:pPr>
      <w:r>
        <w:t>http://</w:t>
      </w:r>
      <w:r>
        <w:rPr>
          <w:lang w:val="en-US"/>
        </w:rPr>
        <w:t>www</w:t>
      </w:r>
      <w:r>
        <w:t>.adm-gbk.ru</w:t>
      </w:r>
    </w:p>
    <w:p w:rsidR="00581D43" w:rsidRDefault="00581D43" w:rsidP="00581D43">
      <w:pPr>
        <w:autoSpaceDE w:val="0"/>
        <w:autoSpaceDN w:val="0"/>
        <w:adjustRightInd w:val="0"/>
        <w:ind w:firstLine="567"/>
        <w:jc w:val="both"/>
      </w:pPr>
      <w:r>
        <w:t>- телефон:</w:t>
      </w:r>
      <w:r>
        <w:rPr>
          <w:color w:val="000000"/>
          <w:shd w:val="clear" w:color="auto" w:fill="FFFFFF"/>
        </w:rPr>
        <w:t xml:space="preserve"> 8(84458) 7-61-87;</w:t>
      </w:r>
    </w:p>
    <w:p w:rsidR="00581D43" w:rsidRDefault="00581D43" w:rsidP="00581D43">
      <w:pPr>
        <w:autoSpaceDE w:val="0"/>
        <w:autoSpaceDN w:val="0"/>
        <w:adjustRightInd w:val="0"/>
        <w:ind w:firstLine="567"/>
        <w:jc w:val="both"/>
      </w:pPr>
      <w:r>
        <w:t xml:space="preserve">-  электронная почта: </w:t>
      </w:r>
      <w:hyperlink r:id="rId7" w:history="1">
        <w:r>
          <w:rPr>
            <w:rStyle w:val="a3"/>
            <w:rFonts w:eastAsia="Lucida Sans Unicode"/>
            <w:shd w:val="clear" w:color="auto" w:fill="FFFFFF"/>
          </w:rPr>
          <w:t>adm-gor.balikley@mail.ru</w:t>
        </w:r>
      </w:hyperlink>
      <w:r>
        <w:t>.</w:t>
      </w:r>
    </w:p>
    <w:p w:rsidR="00581D43" w:rsidRDefault="00581D43" w:rsidP="00581D43">
      <w:pPr>
        <w:ind w:firstLine="539"/>
        <w:jc w:val="both"/>
        <w:rPr>
          <w:spacing w:val="5"/>
        </w:rPr>
      </w:pPr>
      <w:r>
        <w:rPr>
          <w:spacing w:val="5"/>
        </w:rPr>
        <w:t xml:space="preserve">График работы администрации: </w:t>
      </w:r>
    </w:p>
    <w:p w:rsidR="00581D43" w:rsidRDefault="00581D43" w:rsidP="00581D43">
      <w:pPr>
        <w:ind w:firstLine="539"/>
        <w:jc w:val="both"/>
        <w:rPr>
          <w:spacing w:val="5"/>
        </w:rPr>
      </w:pPr>
      <w:r>
        <w:rPr>
          <w:spacing w:val="5"/>
        </w:rPr>
        <w:t>Понедельник - пятница с 8.00 до 16.00,</w:t>
      </w:r>
    </w:p>
    <w:p w:rsidR="00581D43" w:rsidRDefault="00581D43" w:rsidP="00581D43">
      <w:pPr>
        <w:ind w:firstLine="539"/>
        <w:jc w:val="both"/>
        <w:rPr>
          <w:spacing w:val="5"/>
        </w:rPr>
      </w:pPr>
      <w:r>
        <w:rPr>
          <w:spacing w:val="5"/>
        </w:rPr>
        <w:t xml:space="preserve">перерыв - с 12.00 до 13.00, </w:t>
      </w:r>
    </w:p>
    <w:p w:rsidR="00581D43" w:rsidRDefault="00581D43" w:rsidP="00581D43">
      <w:pPr>
        <w:ind w:firstLine="539"/>
        <w:jc w:val="both"/>
        <w:rPr>
          <w:spacing w:val="5"/>
        </w:rPr>
      </w:pPr>
      <w:r>
        <w:rPr>
          <w:spacing w:val="5"/>
        </w:rPr>
        <w:t>выходные - суббота, воскресенье</w:t>
      </w:r>
    </w:p>
    <w:p w:rsidR="00581D43" w:rsidRDefault="00581D43" w:rsidP="00581D43">
      <w:pPr>
        <w:ind w:firstLine="567"/>
        <w:jc w:val="both"/>
        <w:outlineLvl w:val="0"/>
      </w:pPr>
    </w:p>
    <w:p w:rsidR="00581D43" w:rsidRDefault="00581D43" w:rsidP="00581D43">
      <w:pPr>
        <w:pStyle w:val="ConsPlusNormal0"/>
        <w:jc w:val="both"/>
        <w:rPr>
          <w:rFonts w:ascii="Times New Roman" w:hAnsi="Times New Roman" w:cs="Times New Roman"/>
          <w:sz w:val="24"/>
          <w:szCs w:val="24"/>
        </w:rPr>
      </w:pPr>
      <w:r>
        <w:rPr>
          <w:rFonts w:ascii="Times New Roman" w:hAnsi="Times New Roman" w:cs="Times New Roman"/>
          <w:kern w:val="2"/>
          <w:sz w:val="24"/>
          <w:szCs w:val="24"/>
          <w:lang w:eastAsia="ar-SA"/>
        </w:rPr>
        <w:lastRenderedPageBreak/>
        <w:t xml:space="preserve">        </w:t>
      </w:r>
      <w:r>
        <w:rPr>
          <w:rFonts w:ascii="Times New Roman" w:hAnsi="Times New Roman"/>
          <w:sz w:val="24"/>
          <w:szCs w:val="24"/>
          <w:lang w:eastAsia="ar-SA"/>
        </w:rPr>
        <w:t xml:space="preserve"> </w:t>
      </w:r>
      <w:r>
        <w:rPr>
          <w:rFonts w:ascii="Times New Roman" w:hAnsi="Times New Roman" w:cs="Times New Roman"/>
          <w:sz w:val="24"/>
          <w:szCs w:val="24"/>
        </w:rPr>
        <w:t xml:space="preserve">1.4. Порядок получения информации заявителями по вопросам предоставления муниципальной услуги. </w:t>
      </w:r>
    </w:p>
    <w:p w:rsidR="00581D43" w:rsidRDefault="00581D43" w:rsidP="00581D4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1.4.1. Информирование заявителей о предоставлении муниципальной услуги осуществляется </w:t>
      </w:r>
      <w:r>
        <w:rPr>
          <w:rFonts w:ascii="Times New Roman" w:hAnsi="Times New Roman" w:cs="Times New Roman"/>
          <w:kern w:val="2"/>
          <w:sz w:val="24"/>
          <w:szCs w:val="24"/>
          <w:lang w:eastAsia="ar-SA"/>
        </w:rPr>
        <w:t xml:space="preserve">должностным лицом администрации, ответственным за предоставление муниципальной услуги. </w:t>
      </w:r>
    </w:p>
    <w:p w:rsidR="00581D43" w:rsidRDefault="00581D43" w:rsidP="00581D4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С момента регистрации специалистом администрации письменного обращения заявителя (в том числе поступившего по электронной почте или через  региональный портал, федеральный портал) заявитель имеет право получать информацию об этапах рассмотрения его обращения. </w:t>
      </w:r>
    </w:p>
    <w:p w:rsidR="00581D43" w:rsidRDefault="00581D43" w:rsidP="00581D4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Информацию по вопросам предоставления муниципальной услуги можно получить у должностного лица администрации, ответственного за предоставление муниципальной услуги,  при личном устном обращении, по контактному телефону, а также на официальном сайте администрации </w:t>
      </w:r>
      <w:proofErr w:type="spellStart"/>
      <w:r>
        <w:rPr>
          <w:rFonts w:ascii="Times New Roman" w:hAnsi="Times New Roman"/>
          <w:sz w:val="24"/>
          <w:szCs w:val="24"/>
        </w:rPr>
        <w:t>Горнобалыклейского</w:t>
      </w:r>
      <w:proofErr w:type="spellEnd"/>
      <w:r>
        <w:rPr>
          <w:rFonts w:ascii="Times New Roman" w:hAnsi="Times New Roman"/>
          <w:sz w:val="24"/>
          <w:szCs w:val="24"/>
        </w:rPr>
        <w:t xml:space="preserve"> </w:t>
      </w:r>
      <w:r>
        <w:rPr>
          <w:rFonts w:ascii="Times New Roman" w:hAnsi="Times New Roman" w:cs="Times New Roman"/>
          <w:sz w:val="24"/>
          <w:szCs w:val="24"/>
        </w:rPr>
        <w:t xml:space="preserve">сельского поселения и на информационном стенде, расположенном при входе в здание администрации. </w:t>
      </w:r>
    </w:p>
    <w:p w:rsidR="00581D43" w:rsidRDefault="00581D43" w:rsidP="00581D4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Информацию  о ходе предоставления муниципальной услуги  можно получить у должностного лица администрации, ответственного за предоставление муниципальной услуги по телефону:  </w:t>
      </w:r>
      <w:r>
        <w:rPr>
          <w:rFonts w:ascii="Times New Roman" w:hAnsi="Times New Roman" w:cs="Times New Roman"/>
          <w:color w:val="000000"/>
          <w:sz w:val="24"/>
          <w:szCs w:val="24"/>
          <w:shd w:val="clear" w:color="auto" w:fill="FFFFFF"/>
        </w:rPr>
        <w:t>8(84458) 7-61-87.</w:t>
      </w:r>
    </w:p>
    <w:p w:rsidR="00581D43" w:rsidRDefault="00581D43" w:rsidP="00581D4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осуществляет информирование по следующим направлениям:   </w:t>
      </w:r>
    </w:p>
    <w:p w:rsidR="00581D43" w:rsidRDefault="00581D43" w:rsidP="00581D43">
      <w:pPr>
        <w:autoSpaceDE w:val="0"/>
        <w:autoSpaceDN w:val="0"/>
        <w:adjustRightInd w:val="0"/>
        <w:ind w:firstLine="539"/>
        <w:jc w:val="both"/>
      </w:pPr>
      <w:r>
        <w:t>- о местонахождении и графике работы администрации;</w:t>
      </w:r>
    </w:p>
    <w:p w:rsidR="00581D43" w:rsidRDefault="00581D43" w:rsidP="00581D43">
      <w:pPr>
        <w:autoSpaceDE w:val="0"/>
        <w:autoSpaceDN w:val="0"/>
        <w:adjustRightInd w:val="0"/>
        <w:ind w:firstLine="539"/>
        <w:jc w:val="both"/>
      </w:pPr>
      <w:r>
        <w:t>- о справочных телефонах администрации, о почтовом адресе администрации;</w:t>
      </w:r>
    </w:p>
    <w:p w:rsidR="00581D43" w:rsidRDefault="00581D43" w:rsidP="00581D43">
      <w:pPr>
        <w:autoSpaceDE w:val="0"/>
        <w:autoSpaceDN w:val="0"/>
        <w:adjustRightInd w:val="0"/>
        <w:ind w:firstLine="539"/>
        <w:jc w:val="both"/>
      </w:pPr>
      <w: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581D43" w:rsidRDefault="00581D43" w:rsidP="00581D43">
      <w:pPr>
        <w:autoSpaceDE w:val="0"/>
        <w:autoSpaceDN w:val="0"/>
        <w:adjustRightInd w:val="0"/>
        <w:ind w:firstLine="540"/>
        <w:jc w:val="both"/>
        <w:rPr>
          <w:strike/>
          <w:u w:val="single"/>
        </w:rPr>
      </w:pPr>
      <w:r>
        <w:t xml:space="preserve">-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581D43" w:rsidRDefault="00581D43" w:rsidP="00581D43">
      <w:pPr>
        <w:autoSpaceDE w:val="0"/>
        <w:autoSpaceDN w:val="0"/>
        <w:adjustRightInd w:val="0"/>
        <w:ind w:firstLine="540"/>
        <w:jc w:val="both"/>
      </w:pPr>
      <w: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581D43" w:rsidRDefault="00581D43" w:rsidP="00581D43">
      <w:pPr>
        <w:autoSpaceDE w:val="0"/>
        <w:autoSpaceDN w:val="0"/>
        <w:adjustRightInd w:val="0"/>
        <w:ind w:firstLine="540"/>
        <w:jc w:val="both"/>
      </w:pPr>
      <w:r>
        <w:t>- о порядке, форме и месте размещения информации указанной в настоящем пункте административного регламента информации.</w:t>
      </w:r>
    </w:p>
    <w:p w:rsidR="00581D43" w:rsidRDefault="00581D43" w:rsidP="00581D4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Основными требованиями к консультации заявителей являются:</w:t>
      </w:r>
    </w:p>
    <w:p w:rsidR="00581D43" w:rsidRDefault="00581D43" w:rsidP="00581D4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581D43" w:rsidRDefault="00581D43" w:rsidP="00581D4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своевременность;</w:t>
      </w:r>
    </w:p>
    <w:p w:rsidR="00581D43" w:rsidRDefault="00581D43" w:rsidP="00581D4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четкость в изложении материала;</w:t>
      </w:r>
    </w:p>
    <w:p w:rsidR="00581D43" w:rsidRDefault="00581D43" w:rsidP="00581D4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наглядность форм подачи материала;</w:t>
      </w:r>
    </w:p>
    <w:p w:rsidR="00581D43" w:rsidRDefault="00581D43" w:rsidP="00581D4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удобство и доступность.</w:t>
      </w:r>
    </w:p>
    <w:p w:rsidR="00581D43" w:rsidRDefault="00581D43" w:rsidP="00581D43">
      <w:pPr>
        <w:pStyle w:val="ConsPlusNormal0"/>
        <w:ind w:firstLine="539"/>
        <w:jc w:val="both"/>
        <w:rPr>
          <w:rFonts w:ascii="Times New Roman" w:hAnsi="Times New Roman" w:cs="Times New Roman"/>
          <w:sz w:val="24"/>
          <w:szCs w:val="24"/>
          <w:u w:val="single"/>
        </w:rPr>
      </w:pPr>
      <w:r>
        <w:rPr>
          <w:rFonts w:ascii="Times New Roman" w:hAnsi="Times New Roman" w:cs="Times New Roman"/>
          <w:sz w:val="24"/>
          <w:szCs w:val="24"/>
        </w:rPr>
        <w:t xml:space="preserve">Консультирование осуществляется как в </w:t>
      </w:r>
      <w:proofErr w:type="gramStart"/>
      <w:r>
        <w:rPr>
          <w:rFonts w:ascii="Times New Roman" w:hAnsi="Times New Roman" w:cs="Times New Roman"/>
          <w:sz w:val="24"/>
          <w:szCs w:val="24"/>
        </w:rPr>
        <w:t>устной</w:t>
      </w:r>
      <w:proofErr w:type="gramEnd"/>
      <w:r>
        <w:rPr>
          <w:rFonts w:ascii="Times New Roman" w:hAnsi="Times New Roman" w:cs="Times New Roman"/>
          <w:sz w:val="24"/>
          <w:szCs w:val="24"/>
        </w:rPr>
        <w:t>, так и в письменной, в том числе электронной, формах.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581D43" w:rsidRDefault="00581D43" w:rsidP="00581D4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1.4.2. Информирование заявителей в администрации осуществляется в форме:</w:t>
      </w:r>
    </w:p>
    <w:p w:rsidR="00581D43" w:rsidRDefault="00581D43" w:rsidP="00581D43">
      <w:pPr>
        <w:autoSpaceDE w:val="0"/>
        <w:autoSpaceDN w:val="0"/>
        <w:adjustRightInd w:val="0"/>
        <w:ind w:firstLine="539"/>
        <w:jc w:val="both"/>
      </w:pPr>
      <w: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581D43" w:rsidRDefault="00581D43" w:rsidP="00581D43">
      <w:pPr>
        <w:autoSpaceDE w:val="0"/>
        <w:autoSpaceDN w:val="0"/>
        <w:adjustRightInd w:val="0"/>
        <w:ind w:firstLine="539"/>
        <w:jc w:val="both"/>
      </w:pPr>
      <w: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581D43" w:rsidRDefault="00581D43" w:rsidP="00581D43">
      <w:pPr>
        <w:autoSpaceDE w:val="0"/>
        <w:autoSpaceDN w:val="0"/>
        <w:adjustRightInd w:val="0"/>
        <w:ind w:firstLine="539"/>
        <w:jc w:val="both"/>
      </w:pPr>
      <w:r>
        <w:lastRenderedPageBreak/>
        <w:t>- информационных материалов, которые размещаются на официальном сайте администрации, на региональном портале, едином портале и на информационных стендах, размещенных в помещении администрации.</w:t>
      </w:r>
    </w:p>
    <w:p w:rsidR="00581D43" w:rsidRDefault="00581D43" w:rsidP="00581D43">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581D43" w:rsidRDefault="00581D43" w:rsidP="00581D43">
      <w:pPr>
        <w:autoSpaceDE w:val="0"/>
        <w:autoSpaceDN w:val="0"/>
        <w:adjustRightInd w:val="0"/>
        <w:ind w:firstLine="540"/>
        <w:jc w:val="both"/>
      </w:pPr>
      <w: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581D43" w:rsidRDefault="00581D43" w:rsidP="00581D43">
      <w:pPr>
        <w:autoSpaceDE w:val="0"/>
        <w:autoSpaceDN w:val="0"/>
        <w:adjustRightInd w:val="0"/>
        <w:ind w:firstLine="540"/>
        <w:jc w:val="both"/>
      </w:pPr>
      <w: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581D43" w:rsidRDefault="00581D43" w:rsidP="00581D43">
      <w:pPr>
        <w:autoSpaceDE w:val="0"/>
        <w:autoSpaceDN w:val="0"/>
        <w:adjustRightInd w:val="0"/>
        <w:ind w:firstLine="540"/>
        <w:jc w:val="both"/>
      </w:pPr>
      <w: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581D43" w:rsidRDefault="00581D43" w:rsidP="00581D43">
      <w:pPr>
        <w:pStyle w:val="ConsPlusNormal0"/>
        <w:ind w:firstLine="540"/>
        <w:jc w:val="both"/>
        <w:rPr>
          <w:rFonts w:ascii="Times New Roman" w:eastAsia="Lucida Sans Unicode" w:hAnsi="Times New Roman" w:cs="Times New Roman"/>
          <w:kern w:val="2"/>
          <w:sz w:val="24"/>
          <w:szCs w:val="24"/>
        </w:rPr>
      </w:pPr>
      <w:r>
        <w:rPr>
          <w:rFonts w:ascii="Times New Roman" w:hAnsi="Times New Roman" w:cs="Times New Roman"/>
          <w:sz w:val="24"/>
          <w:szCs w:val="24"/>
        </w:rPr>
        <w:t xml:space="preserve">-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w:t>
      </w:r>
      <w:r>
        <w:rPr>
          <w:rFonts w:ascii="Times New Roman" w:eastAsia="Lucida Sans Unicode" w:hAnsi="Times New Roman" w:cs="Times New Roman"/>
          <w:kern w:val="2"/>
          <w:sz w:val="24"/>
          <w:szCs w:val="24"/>
        </w:rPr>
        <w:t>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581D43" w:rsidRDefault="00581D43" w:rsidP="00581D43">
      <w:pPr>
        <w:autoSpaceDE w:val="0"/>
        <w:autoSpaceDN w:val="0"/>
        <w:adjustRightInd w:val="0"/>
        <w:ind w:firstLine="540"/>
        <w:jc w:val="both"/>
        <w:rPr>
          <w:rFonts w:eastAsia="Lucida Sans Unicode"/>
          <w:kern w:val="2"/>
        </w:rPr>
      </w:pPr>
      <w:r>
        <w:t>1.4.4. На информационных стендах и на официальном сайте администрации размещаются следующие материалы:</w:t>
      </w:r>
    </w:p>
    <w:p w:rsidR="00581D43" w:rsidRDefault="00581D43" w:rsidP="00581D43">
      <w:pPr>
        <w:ind w:firstLine="567"/>
        <w:jc w:val="both"/>
      </w:pPr>
      <w: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581D43" w:rsidRDefault="00581D43" w:rsidP="00581D43">
      <w:pPr>
        <w:ind w:firstLine="567"/>
        <w:jc w:val="both"/>
      </w:pPr>
      <w:r>
        <w:t>- адреса, номера телефонов и факсов, график работы администрации;</w:t>
      </w:r>
    </w:p>
    <w:p w:rsidR="00581D43" w:rsidRDefault="00581D43" w:rsidP="00581D43">
      <w:pPr>
        <w:pStyle w:val="a5"/>
        <w:widowControl/>
        <w:spacing w:after="100" w:afterAutospacing="1"/>
        <w:ind w:firstLine="539"/>
        <w:contextualSpacing/>
        <w:jc w:val="both"/>
      </w:pPr>
      <w:r>
        <w:t>- адреса, номера телефонов и факсов органов и организаций, участвующих в предоставлении муниципальной услуги;</w:t>
      </w:r>
    </w:p>
    <w:p w:rsidR="00581D43" w:rsidRDefault="00581D43" w:rsidP="00581D43">
      <w:pPr>
        <w:pStyle w:val="a5"/>
        <w:widowControl/>
        <w:spacing w:after="100" w:afterAutospacing="1"/>
        <w:ind w:firstLine="539"/>
        <w:contextualSpacing/>
        <w:jc w:val="both"/>
      </w:pPr>
      <w:r>
        <w:t>- текст настоящего административного регламента;</w:t>
      </w:r>
    </w:p>
    <w:p w:rsidR="00581D43" w:rsidRDefault="00581D43" w:rsidP="00581D43">
      <w:pPr>
        <w:pStyle w:val="a5"/>
        <w:widowControl/>
        <w:spacing w:after="100" w:afterAutospacing="1"/>
        <w:ind w:firstLine="539"/>
        <w:contextualSpacing/>
        <w:jc w:val="both"/>
      </w:pPr>
      <w:r>
        <w:t>- исчерпывающий перечень документов, которые заявитель самостоятельно представляет в администрацию для получения муниципальной услуги;</w:t>
      </w:r>
    </w:p>
    <w:p w:rsidR="00581D43" w:rsidRDefault="00581D43" w:rsidP="00581D43">
      <w:pPr>
        <w:pStyle w:val="a5"/>
        <w:widowControl/>
        <w:spacing w:after="100" w:afterAutospacing="1"/>
        <w:ind w:firstLine="539"/>
        <w:contextualSpacing/>
        <w:jc w:val="both"/>
      </w:pPr>
      <w: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из организаций, участвующих в предоставлении муниципальной услуги;</w:t>
      </w:r>
    </w:p>
    <w:p w:rsidR="00581D43" w:rsidRDefault="00581D43" w:rsidP="00581D43">
      <w:pPr>
        <w:pStyle w:val="a5"/>
        <w:widowControl/>
        <w:spacing w:after="100" w:afterAutospacing="1"/>
        <w:ind w:firstLine="539"/>
        <w:contextualSpacing/>
        <w:jc w:val="both"/>
      </w:pPr>
      <w:r>
        <w:t>- досудебный  (внесудебный)  порядок обжалования решений и действий (бездействий) администрации, специалистов администрации;-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581D43" w:rsidRDefault="00581D43" w:rsidP="00581D43">
      <w:pPr>
        <w:pStyle w:val="a5"/>
        <w:widowControl/>
        <w:spacing w:after="100" w:afterAutospacing="1"/>
        <w:ind w:firstLine="539"/>
        <w:contextualSpacing/>
        <w:jc w:val="both"/>
      </w:pPr>
      <w:r>
        <w:t>- исчерпывающий перечень оснований для отказа в предоставлении муниципальной услуги;</w:t>
      </w:r>
    </w:p>
    <w:p w:rsidR="00581D43" w:rsidRDefault="00581D43" w:rsidP="00581D43">
      <w:pPr>
        <w:pStyle w:val="a5"/>
        <w:widowControl/>
        <w:spacing w:after="100" w:afterAutospacing="1"/>
        <w:ind w:firstLine="539"/>
        <w:contextualSpacing/>
        <w:jc w:val="both"/>
      </w:pPr>
      <w:r>
        <w:t xml:space="preserve">- адреса электронной почты администрации, официального сайта администрации </w:t>
      </w:r>
      <w:proofErr w:type="spellStart"/>
      <w:r>
        <w:t>Горнобалыклейского</w:t>
      </w:r>
      <w:proofErr w:type="spellEnd"/>
      <w:r>
        <w:t xml:space="preserve"> сельского поселения</w:t>
      </w:r>
    </w:p>
    <w:p w:rsidR="00581D43" w:rsidRDefault="00581D43" w:rsidP="00581D43">
      <w:pPr>
        <w:autoSpaceDE w:val="0"/>
        <w:autoSpaceDN w:val="0"/>
        <w:adjustRightInd w:val="0"/>
        <w:ind w:firstLine="540"/>
        <w:contextualSpacing/>
        <w:jc w:val="both"/>
      </w:pPr>
      <w: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581D43" w:rsidRDefault="00581D43" w:rsidP="00581D43">
      <w:pPr>
        <w:autoSpaceDE w:val="0"/>
        <w:autoSpaceDN w:val="0"/>
        <w:adjustRightInd w:val="0"/>
        <w:ind w:firstLine="540"/>
        <w:jc w:val="both"/>
      </w:pPr>
      <w:r>
        <w:lastRenderedPageBreak/>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t>4</w:t>
      </w:r>
      <w:proofErr w:type="gramEnd"/>
      <w:r>
        <w:t>, в которых размещаются информационные листки.</w:t>
      </w:r>
    </w:p>
    <w:p w:rsidR="00581D43" w:rsidRDefault="00581D43" w:rsidP="00581D43">
      <w:pPr>
        <w:autoSpaceDE w:val="0"/>
        <w:autoSpaceDN w:val="0"/>
        <w:adjustRightInd w:val="0"/>
        <w:ind w:firstLine="540"/>
        <w:jc w:val="both"/>
      </w:pPr>
      <w: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581D43" w:rsidRDefault="00581D43" w:rsidP="00581D43">
      <w:pPr>
        <w:autoSpaceDE w:val="0"/>
        <w:autoSpaceDN w:val="0"/>
        <w:adjustRightInd w:val="0"/>
        <w:ind w:firstLine="540"/>
        <w:jc w:val="both"/>
      </w:pPr>
      <w: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581D43" w:rsidRDefault="00581D43" w:rsidP="00581D43">
      <w:pPr>
        <w:autoSpaceDE w:val="0"/>
        <w:autoSpaceDN w:val="0"/>
        <w:adjustRightInd w:val="0"/>
        <w:ind w:firstLine="540"/>
        <w:jc w:val="both"/>
      </w:pPr>
    </w:p>
    <w:p w:rsidR="00581D43" w:rsidRDefault="00581D43" w:rsidP="00581D43">
      <w:pPr>
        <w:ind w:left="1416" w:firstLine="708"/>
        <w:contextualSpacing/>
        <w:jc w:val="both"/>
        <w:rPr>
          <w:b/>
          <w:bCs/>
          <w:lang w:eastAsia="ar-SA"/>
        </w:rPr>
      </w:pPr>
      <w:r>
        <w:rPr>
          <w:b/>
          <w:bCs/>
          <w:lang w:eastAsia="ar-SA"/>
        </w:rPr>
        <w:t>2.Стандарт предоставления муниципальной услуги</w:t>
      </w:r>
    </w:p>
    <w:p w:rsidR="00581D43" w:rsidRDefault="00581D43" w:rsidP="00581D43">
      <w:pPr>
        <w:ind w:left="720"/>
        <w:contextualSpacing/>
        <w:rPr>
          <w:bCs/>
          <w:lang w:eastAsia="ar-SA"/>
        </w:rPr>
      </w:pPr>
    </w:p>
    <w:p w:rsidR="00581D43" w:rsidRDefault="00581D43" w:rsidP="00581D43">
      <w:pPr>
        <w:rPr>
          <w:rFonts w:eastAsia="Lucida Sans Unicode"/>
          <w:bCs/>
        </w:rPr>
      </w:pPr>
      <w:r>
        <w:rPr>
          <w:bCs/>
        </w:rPr>
        <w:t>2.1.Наименование муниципальной услуги.</w:t>
      </w:r>
    </w:p>
    <w:p w:rsidR="00581D43" w:rsidRDefault="00581D43" w:rsidP="00581D43">
      <w:pPr>
        <w:rPr>
          <w:lang w:eastAsia="ar-SA"/>
        </w:rPr>
      </w:pPr>
      <w:r>
        <w:rPr>
          <w:lang w:eastAsia="ar-SA"/>
        </w:rPr>
        <w:t xml:space="preserve">2.1.1.«Предоставление земельных участков </w:t>
      </w:r>
      <w:r>
        <w:rPr>
          <w:color w:val="222222"/>
          <w:shd w:val="clear" w:color="auto" w:fill="FFFFFF"/>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lang w:eastAsia="ar-SA"/>
        </w:rPr>
        <w:t>».</w:t>
      </w:r>
    </w:p>
    <w:p w:rsidR="00581D43" w:rsidRDefault="00581D43" w:rsidP="00581D43">
      <w:pPr>
        <w:rPr>
          <w:bCs/>
          <w:lang w:eastAsia="ar-SA"/>
        </w:rPr>
      </w:pPr>
      <w:r>
        <w:rPr>
          <w:bCs/>
          <w:lang w:eastAsia="ar-SA"/>
        </w:rPr>
        <w:t>2.2. Наименование органа, предоставляющего муниципальную услугу.</w:t>
      </w:r>
    </w:p>
    <w:p w:rsidR="00581D43" w:rsidRPr="001457F4" w:rsidRDefault="00581D43" w:rsidP="001457F4">
      <w:pPr>
        <w:jc w:val="both"/>
        <w:rPr>
          <w:lang w:eastAsia="ar-SA"/>
        </w:rPr>
      </w:pPr>
      <w:r>
        <w:rPr>
          <w:lang w:eastAsia="ar-SA"/>
        </w:rPr>
        <w:t xml:space="preserve">2.2.1.Предоставление муниципальной услуги «Предоставление земельных участков </w:t>
      </w:r>
      <w:r>
        <w:rPr>
          <w:color w:val="222222"/>
          <w:shd w:val="clear" w:color="auto" w:fill="FFFFFF"/>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lang w:eastAsia="ar-SA"/>
        </w:rPr>
        <w:t xml:space="preserve">» осуществляется Администрацией </w:t>
      </w:r>
      <w:proofErr w:type="spellStart"/>
      <w:r>
        <w:t>Горнобалыклейского</w:t>
      </w:r>
      <w:proofErr w:type="spellEnd"/>
      <w:r>
        <w:t xml:space="preserve"> </w:t>
      </w:r>
      <w:r>
        <w:rPr>
          <w:lang w:eastAsia="ar-SA"/>
        </w:rPr>
        <w:t>сельского поселения  непосредственно, либо с использованием средств почтовой, телефонной связи, электронного информирования (в том числе в сети Интернет).</w:t>
      </w:r>
      <w:bookmarkStart w:id="0" w:name="_GoBack"/>
      <w:bookmarkEnd w:id="0"/>
    </w:p>
    <w:p w:rsidR="00581D43" w:rsidRDefault="00581D43" w:rsidP="00581D43">
      <w:pPr>
        <w:pStyle w:val="a5"/>
        <w:rPr>
          <w:bCs/>
          <w:lang w:eastAsia="ar-SA"/>
        </w:rPr>
      </w:pPr>
      <w:r>
        <w:rPr>
          <w:bCs/>
          <w:lang w:eastAsia="ar-SA"/>
        </w:rPr>
        <w:t>2.3.Результат предоставления муниципальной услуги.</w:t>
      </w:r>
    </w:p>
    <w:p w:rsidR="00581D43" w:rsidRDefault="00581D43" w:rsidP="00581D43">
      <w:pPr>
        <w:spacing w:after="240"/>
        <w:contextualSpacing/>
        <w:jc w:val="both"/>
        <w:rPr>
          <w:lang w:eastAsia="ar-SA"/>
        </w:rPr>
      </w:pPr>
      <w:r>
        <w:rPr>
          <w:lang w:eastAsia="ar-SA"/>
        </w:rPr>
        <w:t>2.3.1.Конечным результатом исполнения муниципальной услуги является:</w:t>
      </w:r>
    </w:p>
    <w:p w:rsidR="00581D43" w:rsidRDefault="00581D43" w:rsidP="00581D43">
      <w:pPr>
        <w:spacing w:after="240"/>
        <w:contextualSpacing/>
        <w:jc w:val="both"/>
        <w:rPr>
          <w:lang w:eastAsia="ar-SA"/>
        </w:rPr>
      </w:pPr>
    </w:p>
    <w:p w:rsidR="00581D43" w:rsidRDefault="00581D43" w:rsidP="00581D43">
      <w:pPr>
        <w:ind w:firstLine="547"/>
        <w:jc w:val="both"/>
        <w:rPr>
          <w:color w:val="000000"/>
        </w:rPr>
      </w:pPr>
      <w:r>
        <w:rPr>
          <w:color w:val="000000"/>
        </w:rPr>
        <w:t>1) направление или выдача заявителю проекта договора аренды земельного участка с предложением его заключения (в случае предоставления земельного участка в аренду);</w:t>
      </w:r>
    </w:p>
    <w:p w:rsidR="00581D43" w:rsidRDefault="00581D43" w:rsidP="00581D43">
      <w:pPr>
        <w:ind w:firstLine="547"/>
        <w:jc w:val="both"/>
        <w:rPr>
          <w:color w:val="000000"/>
        </w:rPr>
      </w:pPr>
      <w:r>
        <w:rPr>
          <w:color w:val="000000"/>
        </w:rPr>
        <w:t xml:space="preserve">2)  выдача решения администрации </w:t>
      </w:r>
      <w:proofErr w:type="spellStart"/>
      <w:r>
        <w:t>Горнобалыклейского</w:t>
      </w:r>
      <w:proofErr w:type="spellEnd"/>
      <w:r>
        <w:t xml:space="preserve"> </w:t>
      </w:r>
      <w:r>
        <w:rPr>
          <w:color w:val="000000"/>
        </w:rPr>
        <w:t>сельского поселения в случае предоставления земельного участка в собственность бесплатно или постоянное (бессрочное) пользование;</w:t>
      </w:r>
    </w:p>
    <w:p w:rsidR="00581D43" w:rsidRDefault="00581D43" w:rsidP="00581D43">
      <w:pPr>
        <w:ind w:firstLine="547"/>
        <w:jc w:val="both"/>
        <w:rPr>
          <w:color w:val="000000"/>
        </w:rPr>
      </w:pPr>
      <w:r>
        <w:rPr>
          <w:color w:val="000000"/>
        </w:rPr>
        <w:t>3) направление или выдача заявителю проекта договора купли-продажи в случае предоставления земельного участка в собственность за плату;</w:t>
      </w:r>
    </w:p>
    <w:p w:rsidR="00581D43" w:rsidRDefault="00581D43" w:rsidP="00581D43">
      <w:pPr>
        <w:ind w:firstLine="547"/>
        <w:jc w:val="both"/>
        <w:rPr>
          <w:b/>
          <w:color w:val="000000"/>
        </w:rPr>
      </w:pPr>
      <w:r>
        <w:rPr>
          <w:color w:val="000000"/>
        </w:rPr>
        <w:t>4) направление или выдача заявителю проекта договора безвозмездного пользования в случае предоставления земельного участка в безвозмездное пользование.</w:t>
      </w:r>
    </w:p>
    <w:p w:rsidR="00581D43" w:rsidRDefault="00581D43" w:rsidP="00581D43">
      <w:pPr>
        <w:ind w:firstLine="547"/>
        <w:jc w:val="both"/>
        <w:rPr>
          <w:color w:val="000000"/>
        </w:rPr>
      </w:pPr>
      <w:r>
        <w:rPr>
          <w:color w:val="000000"/>
        </w:rPr>
        <w:t>5) направление или выдача заявителю мотивированного решения об отказе в предоставлении муниципальной услуги.</w:t>
      </w:r>
    </w:p>
    <w:p w:rsidR="00581D43" w:rsidRDefault="00581D43" w:rsidP="00581D43">
      <w:pPr>
        <w:spacing w:after="240"/>
        <w:contextualSpacing/>
        <w:jc w:val="both"/>
        <w:rPr>
          <w:kern w:val="2"/>
          <w:lang w:eastAsia="ar-SA"/>
        </w:rPr>
      </w:pPr>
    </w:p>
    <w:p w:rsidR="00581D43" w:rsidRDefault="00581D43" w:rsidP="00581D43">
      <w:pPr>
        <w:spacing w:after="240"/>
        <w:contextualSpacing/>
        <w:jc w:val="both"/>
        <w:rPr>
          <w:bCs/>
          <w:lang w:eastAsia="ar-SA"/>
        </w:rPr>
      </w:pPr>
      <w:r>
        <w:rPr>
          <w:bCs/>
          <w:lang w:eastAsia="ar-SA"/>
        </w:rPr>
        <w:t>2.4.   Срок предоставления муниципальной услуги.</w:t>
      </w:r>
    </w:p>
    <w:p w:rsidR="00581D43" w:rsidRDefault="00581D43" w:rsidP="00581D43">
      <w:pPr>
        <w:spacing w:after="240"/>
        <w:contextualSpacing/>
        <w:jc w:val="both"/>
        <w:rPr>
          <w:lang w:eastAsia="ar-SA"/>
        </w:rPr>
      </w:pPr>
      <w:r>
        <w:rPr>
          <w:lang w:eastAsia="ar-SA"/>
        </w:rPr>
        <w:t>2.4.1.Общий срок оказания муниципальной услуги:</w:t>
      </w:r>
    </w:p>
    <w:p w:rsidR="00581D43" w:rsidRDefault="00581D43" w:rsidP="00581D43">
      <w:pPr>
        <w:spacing w:after="240"/>
        <w:contextualSpacing/>
        <w:jc w:val="both"/>
        <w:rPr>
          <w:lang w:eastAsia="ar-SA"/>
        </w:rPr>
      </w:pPr>
      <w:r>
        <w:rPr>
          <w:lang w:eastAsia="ar-SA"/>
        </w:rPr>
        <w:t>а) общий срок оказания муниципальной услуги в соответствии с законодательством – не позднее 30 календарных дней со дня представления заявки и документов, необходимых для заключения договора;</w:t>
      </w:r>
    </w:p>
    <w:p w:rsidR="00581D43" w:rsidRDefault="00581D43" w:rsidP="00581D43">
      <w:pPr>
        <w:autoSpaceDE w:val="0"/>
        <w:autoSpaceDN w:val="0"/>
        <w:adjustRightInd w:val="0"/>
        <w:jc w:val="both"/>
        <w:rPr>
          <w:rFonts w:eastAsia="Lucida Sans Unicode"/>
        </w:rPr>
      </w:pPr>
      <w:r>
        <w:t>2.5. Перечень нормативных правовых актов, регулирующих отношения, возникающие в связи с предоставлением муниципальной услуги.</w:t>
      </w:r>
    </w:p>
    <w:p w:rsidR="00581D43" w:rsidRDefault="00581D43" w:rsidP="00581D43">
      <w:pPr>
        <w:autoSpaceDE w:val="0"/>
        <w:autoSpaceDN w:val="0"/>
        <w:adjustRightInd w:val="0"/>
        <w:ind w:firstLine="709"/>
        <w:jc w:val="both"/>
      </w:pPr>
      <w:r>
        <w:t xml:space="preserve">Предоставление муниципальной услуги осуществляется в соответствии </w:t>
      </w:r>
      <w:proofErr w:type="gramStart"/>
      <w:r>
        <w:t>с</w:t>
      </w:r>
      <w:proofErr w:type="gramEnd"/>
      <w:r>
        <w:t>:</w:t>
      </w:r>
    </w:p>
    <w:p w:rsidR="00581D43" w:rsidRDefault="00581D43" w:rsidP="00581D43">
      <w:pPr>
        <w:ind w:firstLine="709"/>
        <w:jc w:val="both"/>
      </w:pPr>
      <w:r>
        <w:t xml:space="preserve">- Конституцией Российской Федерации (Российская газета, 93, № 237, Собрание законодательства Российской Федерации, 2009, № 1, ст.1; № 1, ст. 2, № 4, ст. 445), опубликовано на </w:t>
      </w:r>
      <w:proofErr w:type="gramStart"/>
      <w:r>
        <w:t>Официальном</w:t>
      </w:r>
      <w:proofErr w:type="gramEnd"/>
      <w:r>
        <w:t xml:space="preserve"> интернет-портале правовой информации http://www.pravo.gov.ru  - 01.08.2014 г.;</w:t>
      </w:r>
    </w:p>
    <w:p w:rsidR="00581D43" w:rsidRDefault="00581D43" w:rsidP="00581D43">
      <w:pPr>
        <w:ind w:firstLine="709"/>
        <w:jc w:val="both"/>
      </w:pPr>
      <w:r>
        <w:t xml:space="preserve">- Градостроительным </w:t>
      </w:r>
      <w:hyperlink r:id="rId8" w:history="1">
        <w:r>
          <w:rPr>
            <w:rStyle w:val="a3"/>
            <w:rFonts w:eastAsia="Lucida Sans Unicode"/>
          </w:rPr>
          <w:t>кодексом</w:t>
        </w:r>
      </w:hyperlink>
      <w:r>
        <w:t xml:space="preserve"> Российской Федерации от 29.12.2004 № 190 ("Российская газета", N 290, 30.12.2004), опубликовано на </w:t>
      </w:r>
      <w:proofErr w:type="gramStart"/>
      <w:r>
        <w:t>Официальном</w:t>
      </w:r>
      <w:proofErr w:type="gramEnd"/>
      <w:r>
        <w:t xml:space="preserve"> интернет-портале правовой информации http://www.pravo.gov.ru  - 31.12.2014 г.; </w:t>
      </w:r>
    </w:p>
    <w:p w:rsidR="00581D43" w:rsidRDefault="00581D43" w:rsidP="00581D43">
      <w:pPr>
        <w:ind w:firstLine="709"/>
        <w:jc w:val="both"/>
      </w:pPr>
      <w:r>
        <w:lastRenderedPageBreak/>
        <w:t xml:space="preserve">- Гражданским кодексом Российской Федерации ("Российская газета", N 238-239, 08.12.1994.), опубликовано на </w:t>
      </w:r>
      <w:proofErr w:type="gramStart"/>
      <w:r>
        <w:t>Официальном</w:t>
      </w:r>
      <w:proofErr w:type="gramEnd"/>
      <w:r>
        <w:t xml:space="preserve"> интернет-портале правовой информации http://www.pravo.gov.ru  - 23.10.2014 г.;</w:t>
      </w:r>
    </w:p>
    <w:p w:rsidR="00581D43" w:rsidRDefault="00581D43" w:rsidP="00581D43">
      <w:pPr>
        <w:ind w:firstLine="709"/>
        <w:jc w:val="both"/>
      </w:pPr>
      <w:r>
        <w:t xml:space="preserve"> - Земельным кодексом Российской Федерации ("Российская газета", N 211-212, 30.10.2001.), опубликовано на </w:t>
      </w:r>
      <w:proofErr w:type="gramStart"/>
      <w:r>
        <w:t>Официальном</w:t>
      </w:r>
      <w:proofErr w:type="gramEnd"/>
      <w:r>
        <w:t xml:space="preserve"> интернет-портале правовой информации http://www.pravo.gov.ru  - 09.03.2014 г.;</w:t>
      </w:r>
    </w:p>
    <w:p w:rsidR="00581D43" w:rsidRDefault="00581D43" w:rsidP="00581D43">
      <w:pPr>
        <w:ind w:firstLine="709"/>
        <w:jc w:val="both"/>
      </w:pPr>
      <w:r>
        <w:t xml:space="preserve">- Федеральным законом от 06.10.2003 № 131-ФЗ «Об общих принципах организации местного самоуправления в Российской Федерации»  ("Российская газета", N 202, 08.10.2003.), опубликовано на </w:t>
      </w:r>
      <w:proofErr w:type="gramStart"/>
      <w:r>
        <w:t>Официальном</w:t>
      </w:r>
      <w:proofErr w:type="gramEnd"/>
      <w:r>
        <w:t xml:space="preserve"> интернет-портале правовой информации http://www.pravo.gov.ru  - 22.07.2014 г.;</w:t>
      </w:r>
    </w:p>
    <w:p w:rsidR="00581D43" w:rsidRDefault="00581D43" w:rsidP="00581D43">
      <w:pPr>
        <w:autoSpaceDE w:val="0"/>
        <w:autoSpaceDN w:val="0"/>
        <w:adjustRightInd w:val="0"/>
        <w:ind w:firstLine="709"/>
        <w:jc w:val="both"/>
      </w:pPr>
      <w:proofErr w:type="gramStart"/>
      <w:r>
        <w:t xml:space="preserve">-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(ч. 1), ст. 4587; № 49 (ч. 5), ст. 7061), опубликовано на Официальном интернет-портале правовой информации http://www.pravo.gov.ru  - 06.10.2014 г.; </w:t>
      </w:r>
      <w:proofErr w:type="gramEnd"/>
    </w:p>
    <w:p w:rsidR="00581D43" w:rsidRDefault="00581D43" w:rsidP="00581D43">
      <w:pPr>
        <w:autoSpaceDE w:val="0"/>
        <w:autoSpaceDN w:val="0"/>
        <w:adjustRightInd w:val="0"/>
        <w:ind w:firstLine="567"/>
        <w:jc w:val="both"/>
      </w:pPr>
      <w:r>
        <w:t xml:space="preserve">- Федеральным законом от 06.04.2011 № 63-ФЗ «Об электронной подписи» (Собрание законодательства Российской Федерации, 2011, № 15, ст. 2036; № 27, ст. 3880; 2012, № 29, ст. 3988), опубликовано на </w:t>
      </w:r>
      <w:proofErr w:type="gramStart"/>
      <w:r>
        <w:t>Официальном</w:t>
      </w:r>
      <w:proofErr w:type="gramEnd"/>
      <w:r>
        <w:t xml:space="preserve"> интернет-портале правовой информации http://www.pravo.gov.ru  - 30.06.2014 г.;</w:t>
      </w:r>
    </w:p>
    <w:p w:rsidR="00581D43" w:rsidRDefault="00581D43" w:rsidP="00581D43">
      <w:pPr>
        <w:autoSpaceDE w:val="0"/>
        <w:autoSpaceDN w:val="0"/>
        <w:adjustRightInd w:val="0"/>
        <w:ind w:firstLine="709"/>
        <w:jc w:val="both"/>
      </w:pPr>
      <w: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581D43" w:rsidRDefault="00581D43" w:rsidP="00581D43">
      <w:pPr>
        <w:autoSpaceDE w:val="0"/>
        <w:autoSpaceDN w:val="0"/>
        <w:adjustRightInd w:val="0"/>
        <w:ind w:firstLine="709"/>
        <w:jc w:val="both"/>
      </w:pPr>
      <w:proofErr w:type="gramStart"/>
      <w:r>
        <w:rPr>
          <w:rFonts w:eastAsia="Arial Unicode MS"/>
          <w:lang w:eastAsia="ar-SA"/>
        </w:rPr>
        <w:t>- постановлением Правительства Российской Федерации от</w:t>
      </w:r>
      <w: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 опубликовано на Официальном интернет-портале правовой информации http://www.pravo.gov.ru  - 30.12.2014 г.;</w:t>
      </w:r>
      <w:proofErr w:type="gramEnd"/>
    </w:p>
    <w:p w:rsidR="00581D43" w:rsidRDefault="00581D43" w:rsidP="00581D43">
      <w:pPr>
        <w:autoSpaceDE w:val="0"/>
        <w:autoSpaceDN w:val="0"/>
        <w:adjustRightInd w:val="0"/>
        <w:ind w:firstLine="540"/>
        <w:jc w:val="both"/>
        <w:outlineLvl w:val="0"/>
      </w:pPr>
      <w:proofErr w:type="gramStart"/>
      <w:r>
        <w:t>- Федеральным законом от 26.07.2006 № 135-ФЗ «О защите конкуренции» (Собрание законодательства Российской Федерации, 2006, № 31, ст. 3434; 2007, № 49, ст. 6079; 2008, № 18, ст. 1941; № 27,ст. 3126, № 45,ст. 5141; 2009, № 29, ст. 3601, ст. 3610, ст. 3618; № 52 ст. 6450, 6455; 2010, № 15, ст. 1736; № 19, ст. 2291; № 49, ст. 6409;</w:t>
      </w:r>
      <w:proofErr w:type="gramEnd"/>
      <w:r>
        <w:t xml:space="preserve"> 2011, № 10, ст. 1281; № 27, ст. 3873,; № 27 ст. 3880; № 29, ст. 4291; № 30 (ч.1), ст.4590; № 50, ст.7343);</w:t>
      </w:r>
    </w:p>
    <w:p w:rsidR="00581D43" w:rsidRDefault="00581D43" w:rsidP="00581D43">
      <w:pPr>
        <w:autoSpaceDE w:val="0"/>
        <w:autoSpaceDN w:val="0"/>
        <w:adjustRightInd w:val="0"/>
        <w:ind w:firstLine="540"/>
        <w:jc w:val="both"/>
      </w:pPr>
      <w:r>
        <w:rPr>
          <w:color w:val="000000"/>
        </w:rPr>
        <w:t> </w:t>
      </w:r>
      <w:r>
        <w:t>- </w:t>
      </w:r>
      <w:hyperlink r:id="rId9" w:history="1">
        <w:r>
          <w:rPr>
            <w:rStyle w:val="a3"/>
            <w:rFonts w:eastAsia="Lucida Sans Unicode"/>
          </w:rPr>
          <w:t>Уставом</w:t>
        </w:r>
      </w:hyperlink>
      <w:r>
        <w:t xml:space="preserve"> </w:t>
      </w:r>
      <w:proofErr w:type="spellStart"/>
      <w:r>
        <w:t>Горнобалыклейского</w:t>
      </w:r>
      <w:proofErr w:type="spellEnd"/>
      <w:r>
        <w:t xml:space="preserve"> сельского поселения </w:t>
      </w:r>
    </w:p>
    <w:p w:rsidR="00581D43" w:rsidRDefault="00581D43" w:rsidP="00581D43">
      <w:pPr>
        <w:ind w:firstLine="567"/>
        <w:jc w:val="both"/>
        <w:rPr>
          <w:color w:val="000000"/>
        </w:rPr>
      </w:pPr>
      <w:r>
        <w:rPr>
          <w:color w:val="000000"/>
        </w:rPr>
        <w:t>- настоящим регламентом.</w:t>
      </w:r>
    </w:p>
    <w:p w:rsidR="00581D43" w:rsidRDefault="00581D43" w:rsidP="00581D43">
      <w:pPr>
        <w:pStyle w:val="a5"/>
        <w:jc w:val="both"/>
        <w:rPr>
          <w:bCs/>
          <w:lang w:eastAsia="ar-SA"/>
        </w:rPr>
      </w:pPr>
      <w:r>
        <w:rPr>
          <w:bCs/>
          <w:lang w:eastAsia="ar-SA"/>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581D43" w:rsidRDefault="00581D43" w:rsidP="00581D43">
      <w:pPr>
        <w:spacing w:after="240"/>
        <w:contextualSpacing/>
        <w:jc w:val="both"/>
        <w:rPr>
          <w:lang w:eastAsia="ar-SA"/>
        </w:rPr>
      </w:pPr>
      <w:r>
        <w:rPr>
          <w:lang w:eastAsia="ar-SA"/>
        </w:rPr>
        <w:t xml:space="preserve">2.6.1. Для предоставления земельных участков </w:t>
      </w:r>
      <w:r>
        <w:rPr>
          <w:color w:val="222222"/>
          <w:shd w:val="clear" w:color="auto" w:fill="FFFFFF"/>
        </w:rPr>
        <w:t>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lang w:eastAsia="ar-SA"/>
        </w:rPr>
        <w:t xml:space="preserve"> заявитель представляет:</w:t>
      </w:r>
    </w:p>
    <w:p w:rsidR="00581D43" w:rsidRDefault="00581D43" w:rsidP="00581D43">
      <w:pPr>
        <w:spacing w:after="240"/>
        <w:contextualSpacing/>
        <w:jc w:val="both"/>
        <w:rPr>
          <w:lang w:eastAsia="ar-SA"/>
        </w:rPr>
      </w:pPr>
      <w:r>
        <w:rPr>
          <w:lang w:eastAsia="ar-SA"/>
        </w:rPr>
        <w:t xml:space="preserve">-заявление  на имя главы Администрации о предоставлении земельного участка,  </w:t>
      </w:r>
      <w:r>
        <w:rPr>
          <w:color w:val="000000"/>
        </w:rPr>
        <w:t>находящегося в муниципальной собственности.</w:t>
      </w:r>
    </w:p>
    <w:p w:rsidR="00581D43" w:rsidRDefault="00581D43" w:rsidP="00581D43">
      <w:pPr>
        <w:pStyle w:val="s1"/>
        <w:shd w:val="clear" w:color="auto" w:fill="FFFFFF"/>
        <w:spacing w:before="0" w:beforeAutospacing="0" w:after="0" w:afterAutospacing="0"/>
        <w:ind w:firstLine="720"/>
        <w:jc w:val="both"/>
        <w:rPr>
          <w:color w:val="000000"/>
        </w:rPr>
      </w:pPr>
      <w:r>
        <w:rPr>
          <w:color w:val="000000"/>
        </w:rPr>
        <w:t>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581D43" w:rsidRDefault="00581D43" w:rsidP="00581D43">
      <w:pPr>
        <w:shd w:val="clear" w:color="auto" w:fill="FFFFFF"/>
        <w:ind w:firstLine="720"/>
        <w:jc w:val="both"/>
        <w:rPr>
          <w:color w:val="000000"/>
        </w:rPr>
      </w:pPr>
      <w:r>
        <w:rPr>
          <w:color w:val="000000"/>
        </w:rPr>
        <w:t>1) фамилия, имя, отчество, место жительства заявителя и реквизиты документа, удостоверяющего личность заявителя (для гражданина);</w:t>
      </w:r>
    </w:p>
    <w:p w:rsidR="00581D43" w:rsidRDefault="00581D43" w:rsidP="00581D43">
      <w:pPr>
        <w:shd w:val="clear" w:color="auto" w:fill="FFFFFF"/>
        <w:ind w:firstLine="720"/>
        <w:jc w:val="both"/>
        <w:rPr>
          <w:color w:val="000000"/>
        </w:rPr>
      </w:pPr>
      <w:r>
        <w:rPr>
          <w:color w:val="00000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Pr>
          <w:color w:val="000000"/>
        </w:rPr>
        <w:lastRenderedPageBreak/>
        <w:t>идентификационный номер налогоплательщика, за исключением случаев, если заявителем является иностранное юридическое лицо;</w:t>
      </w:r>
    </w:p>
    <w:p w:rsidR="00581D43" w:rsidRDefault="00581D43" w:rsidP="00581D43">
      <w:pPr>
        <w:shd w:val="clear" w:color="auto" w:fill="FFFFFF"/>
        <w:ind w:firstLine="720"/>
        <w:jc w:val="both"/>
        <w:rPr>
          <w:color w:val="000000"/>
        </w:rPr>
      </w:pPr>
      <w:r>
        <w:rPr>
          <w:color w:val="000000"/>
        </w:rPr>
        <w:t>3) кадастровый номер испрашиваемого земельного участка;</w:t>
      </w:r>
    </w:p>
    <w:p w:rsidR="00581D43" w:rsidRDefault="00581D43" w:rsidP="00581D43">
      <w:pPr>
        <w:shd w:val="clear" w:color="auto" w:fill="FFFFFF"/>
        <w:ind w:firstLine="720"/>
        <w:jc w:val="both"/>
        <w:rPr>
          <w:color w:val="000000"/>
        </w:rPr>
      </w:pPr>
      <w:r>
        <w:rPr>
          <w:color w:val="000000"/>
        </w:rPr>
        <w:t>4) основание предоставления земельного участка без проведения торгов из числа предусмотренныхоснований </w:t>
      </w:r>
      <w:hyperlink r:id="rId10" w:anchor="block_3932" w:history="1">
        <w:r>
          <w:rPr>
            <w:rStyle w:val="a3"/>
            <w:rFonts w:eastAsia="Lucida Sans Unicode"/>
          </w:rPr>
          <w:t>пунктом 2статьи 39.3</w:t>
        </w:r>
      </w:hyperlink>
      <w:r>
        <w:t>, </w:t>
      </w:r>
      <w:hyperlink r:id="rId11" w:anchor="block_395" w:history="1">
        <w:r>
          <w:rPr>
            <w:rStyle w:val="a3"/>
            <w:rFonts w:eastAsia="Lucida Sans Unicode"/>
          </w:rPr>
          <w:t>статьей 39.5</w:t>
        </w:r>
      </w:hyperlink>
      <w:r>
        <w:t>, </w:t>
      </w:r>
      <w:hyperlink r:id="rId12" w:anchor="block_3962" w:history="1">
        <w:r>
          <w:rPr>
            <w:rStyle w:val="a3"/>
            <w:rFonts w:eastAsia="Lucida Sans Unicode"/>
          </w:rPr>
          <w:t>пунктом 2статьи 39.6</w:t>
        </w:r>
      </w:hyperlink>
      <w:r>
        <w:t> или </w:t>
      </w:r>
      <w:hyperlink r:id="rId13" w:anchor="block_39102" w:history="1">
        <w:r>
          <w:rPr>
            <w:rStyle w:val="a3"/>
            <w:rFonts w:eastAsia="Lucida Sans Unicode"/>
          </w:rPr>
          <w:t>пунктом 2 статьи 39.10</w:t>
        </w:r>
      </w:hyperlink>
      <w:r>
        <w:t> </w:t>
      </w:r>
      <w:r>
        <w:rPr>
          <w:color w:val="000000"/>
        </w:rPr>
        <w:t>Земельного Кодекса</w:t>
      </w:r>
      <w:proofErr w:type="gramStart"/>
      <w:r>
        <w:rPr>
          <w:color w:val="000000"/>
        </w:rPr>
        <w:t xml:space="preserve"> ;</w:t>
      </w:r>
      <w:proofErr w:type="gramEnd"/>
    </w:p>
    <w:p w:rsidR="00581D43" w:rsidRDefault="00581D43" w:rsidP="00581D43">
      <w:pPr>
        <w:shd w:val="clear" w:color="auto" w:fill="FFFFFF"/>
        <w:ind w:firstLine="720"/>
        <w:jc w:val="both"/>
        <w:rPr>
          <w:color w:val="000000"/>
        </w:rPr>
      </w:pPr>
      <w:r>
        <w:rPr>
          <w:color w:val="000000"/>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81D43" w:rsidRDefault="00581D43" w:rsidP="00581D43">
      <w:pPr>
        <w:shd w:val="clear" w:color="auto" w:fill="FFFFFF"/>
        <w:ind w:firstLine="720"/>
        <w:jc w:val="both"/>
        <w:rPr>
          <w:color w:val="000000"/>
        </w:rPr>
      </w:pPr>
      <w:r>
        <w:rPr>
          <w:color w:val="000000"/>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81D43" w:rsidRDefault="00581D43" w:rsidP="00581D43">
      <w:pPr>
        <w:shd w:val="clear" w:color="auto" w:fill="FFFFFF"/>
        <w:ind w:firstLine="720"/>
        <w:jc w:val="both"/>
        <w:rPr>
          <w:color w:val="000000"/>
        </w:rPr>
      </w:pPr>
      <w:r>
        <w:rPr>
          <w:color w:val="000000"/>
        </w:rPr>
        <w:t>7) цель использования земельного участка;</w:t>
      </w:r>
    </w:p>
    <w:p w:rsidR="00581D43" w:rsidRDefault="00581D43" w:rsidP="00581D43">
      <w:pPr>
        <w:shd w:val="clear" w:color="auto" w:fill="FFFFFF"/>
        <w:ind w:firstLine="720"/>
        <w:jc w:val="both"/>
        <w:rPr>
          <w:color w:val="000000"/>
        </w:rPr>
      </w:pPr>
      <w:r>
        <w:rPr>
          <w:color w:val="00000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81D43" w:rsidRDefault="00581D43" w:rsidP="00581D43">
      <w:pPr>
        <w:shd w:val="clear" w:color="auto" w:fill="FFFFFF"/>
        <w:ind w:firstLine="720"/>
        <w:jc w:val="both"/>
        <w:rPr>
          <w:color w:val="000000"/>
        </w:rPr>
      </w:pPr>
      <w:r>
        <w:rPr>
          <w:color w:val="00000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81D43" w:rsidRDefault="00581D43" w:rsidP="00581D43">
      <w:pPr>
        <w:shd w:val="clear" w:color="auto" w:fill="FFFFFF"/>
        <w:ind w:firstLine="720"/>
        <w:jc w:val="both"/>
        <w:rPr>
          <w:color w:val="000000"/>
        </w:rPr>
      </w:pPr>
      <w:r>
        <w:rPr>
          <w:color w:val="000000"/>
        </w:rPr>
        <w:t>10) почтовый адрес и (или) адрес электронной почты для связи с заявителем.</w:t>
      </w:r>
    </w:p>
    <w:p w:rsidR="00581D43" w:rsidRDefault="00581D43" w:rsidP="00581D43">
      <w:pPr>
        <w:shd w:val="clear" w:color="auto" w:fill="FFFFFF"/>
        <w:ind w:firstLine="720"/>
        <w:jc w:val="both"/>
        <w:rPr>
          <w:color w:val="000000"/>
        </w:rPr>
      </w:pPr>
    </w:p>
    <w:p w:rsidR="00581D43" w:rsidRDefault="00581D43" w:rsidP="00581D43">
      <w:pPr>
        <w:shd w:val="clear" w:color="auto" w:fill="FFFFFF"/>
        <w:ind w:firstLine="720"/>
        <w:jc w:val="both"/>
        <w:rPr>
          <w:color w:val="000000"/>
        </w:rPr>
      </w:pPr>
      <w:r>
        <w:rPr>
          <w:color w:val="000000"/>
        </w:rPr>
        <w:t xml:space="preserve"> К заявлению о предоставлении земельного участка прилагаются документы: </w:t>
      </w:r>
    </w:p>
    <w:p w:rsidR="00581D43" w:rsidRDefault="00581D43" w:rsidP="00581D43">
      <w:pPr>
        <w:shd w:val="clear" w:color="auto" w:fill="FFFFFF"/>
        <w:ind w:firstLine="720"/>
        <w:jc w:val="both"/>
        <w:rPr>
          <w:color w:val="000000"/>
        </w:rPr>
      </w:pPr>
    </w:p>
    <w:p w:rsidR="00581D43" w:rsidRDefault="00581D43" w:rsidP="00581D43">
      <w:pPr>
        <w:shd w:val="clear" w:color="auto" w:fill="FFFFFF"/>
        <w:ind w:firstLine="720"/>
        <w:jc w:val="both"/>
        <w:rPr>
          <w:color w:val="000000"/>
          <w:kern w:val="2"/>
        </w:rPr>
      </w:pPr>
      <w:proofErr w:type="gramStart"/>
      <w:r>
        <w:rPr>
          <w:color w:val="000000"/>
        </w:rPr>
        <w:t>1) документы, подтверждающие право заявителя на приобретение земельного участка без проведения торгов и предусмотренные </w:t>
      </w:r>
      <w:hyperlink r:id="rId14" w:anchor="block_1000" w:history="1">
        <w:r>
          <w:rPr>
            <w:rStyle w:val="a3"/>
            <w:rFonts w:eastAsia="Lucida Sans Unicode"/>
          </w:rPr>
          <w:t>перечнем</w:t>
        </w:r>
      </w:hyperlink>
      <w:r>
        <w:rPr>
          <w:color w:val="000000"/>
        </w:rPr>
        <w:t>, установленным Приказом Министерства экономического развития РФ от 12 января 2015 г.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581D43" w:rsidRDefault="00581D43" w:rsidP="00581D43">
      <w:pPr>
        <w:shd w:val="clear" w:color="auto" w:fill="FFFFFF"/>
        <w:ind w:firstLine="720"/>
        <w:jc w:val="both"/>
        <w:rPr>
          <w:color w:val="000000"/>
        </w:rPr>
      </w:pPr>
      <w:r>
        <w:rPr>
          <w:color w:val="000000"/>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81D43" w:rsidRDefault="00581D43" w:rsidP="00581D43">
      <w:pPr>
        <w:shd w:val="clear" w:color="auto" w:fill="FFFFFF"/>
        <w:ind w:firstLine="720"/>
        <w:jc w:val="both"/>
        <w:rPr>
          <w:color w:val="000000"/>
        </w:rPr>
      </w:pPr>
      <w:r>
        <w:rPr>
          <w:color w:val="00000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1D43" w:rsidRDefault="00581D43" w:rsidP="00581D43">
      <w:pPr>
        <w:shd w:val="clear" w:color="auto" w:fill="FFFFFF"/>
        <w:ind w:firstLine="720"/>
        <w:jc w:val="both"/>
        <w:rPr>
          <w:color w:val="000000"/>
          <w:highlight w:val="yellow"/>
        </w:rPr>
      </w:pPr>
      <w:r>
        <w:rPr>
          <w:color w:val="000000"/>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81D43" w:rsidRDefault="00581D43" w:rsidP="00581D43">
      <w:pPr>
        <w:shd w:val="clear" w:color="auto" w:fill="FFFFFF"/>
        <w:ind w:firstLine="720"/>
        <w:jc w:val="both"/>
        <w:rPr>
          <w:color w:val="000000"/>
        </w:rPr>
      </w:pPr>
      <w:r>
        <w:rPr>
          <w:color w:val="000000"/>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roofErr w:type="gramStart"/>
      <w:r>
        <w:rPr>
          <w:color w:val="000000"/>
        </w:rPr>
        <w:t>В случае подачи заявления о предоставлении земельного участка из земель сельскохозяйственного назначения в соответствии с </w:t>
      </w:r>
      <w:hyperlink r:id="rId15" w:anchor="block_39329" w:history="1">
        <w:r>
          <w:rPr>
            <w:rStyle w:val="a3"/>
            <w:rFonts w:eastAsia="Lucida Sans Unicode"/>
          </w:rPr>
          <w:t>подпунктом 9 пункта 2 статьи 39.3</w:t>
        </w:r>
      </w:hyperlink>
      <w:r>
        <w:t> или </w:t>
      </w:r>
      <w:hyperlink r:id="rId16" w:anchor="block_396231" w:history="1">
        <w:r>
          <w:rPr>
            <w:rStyle w:val="a3"/>
            <w:rFonts w:eastAsia="Lucida Sans Unicode"/>
          </w:rPr>
          <w:t>подпунктом 31 пункта 2 статьи 39.6</w:t>
        </w:r>
      </w:hyperlink>
      <w:r>
        <w:t> </w:t>
      </w:r>
      <w:r>
        <w:rPr>
          <w:color w:val="000000"/>
        </w:rPr>
        <w:t>Земельного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w:t>
      </w:r>
      <w:hyperlink r:id="rId17" w:history="1">
        <w:r>
          <w:rPr>
            <w:rStyle w:val="a3"/>
            <w:rFonts w:eastAsia="Lucida Sans Unicode"/>
          </w:rPr>
          <w:t>Федеральным законом</w:t>
        </w:r>
      </w:hyperlink>
      <w:r>
        <w:rPr>
          <w:color w:val="000000"/>
        </w:rPr>
        <w:t xml:space="preserve"> "Об обороте земель сельскохозяйственного назначения".</w:t>
      </w:r>
      <w:proofErr w:type="gramEnd"/>
    </w:p>
    <w:p w:rsidR="00581D43" w:rsidRDefault="00581D43" w:rsidP="00581D43">
      <w:pPr>
        <w:shd w:val="clear" w:color="auto" w:fill="FFFFFF"/>
        <w:ind w:firstLine="720"/>
        <w:jc w:val="both"/>
        <w:rPr>
          <w:color w:val="000000"/>
        </w:rPr>
      </w:pPr>
      <w:r>
        <w:rPr>
          <w:color w:val="000000"/>
        </w:rPr>
        <w:lastRenderedPageBreak/>
        <w:t>2.6.2. В случае</w:t>
      </w:r>
      <w:proofErr w:type="gramStart"/>
      <w:r>
        <w:rPr>
          <w:color w:val="000000"/>
        </w:rPr>
        <w:t>,</w:t>
      </w:r>
      <w:proofErr w:type="gramEnd"/>
      <w:r>
        <w:rPr>
          <w:color w:val="000000"/>
        </w:rPr>
        <w:t xml:space="preserve">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заявитель  подает заявление о предварительном согласовании предоставления земельного участка. Границы земельного участка подлежат уточнению в соответствии с </w:t>
      </w:r>
      <w:hyperlink r:id="rId18" w:anchor="block_2503" w:history="1">
        <w:r>
          <w:rPr>
            <w:rStyle w:val="a3"/>
            <w:rFonts w:eastAsia="Lucida Sans Unicode"/>
          </w:rPr>
          <w:t>Федеральным законом</w:t>
        </w:r>
      </w:hyperlink>
      <w:r>
        <w:rPr>
          <w:color w:val="000000"/>
        </w:rPr>
        <w:t> "О государственном кадастре недвижимости". В случае</w:t>
      </w:r>
      <w:proofErr w:type="gramStart"/>
      <w:r>
        <w:rPr>
          <w:color w:val="000000"/>
        </w:rPr>
        <w:t>,</w:t>
      </w:r>
      <w:proofErr w:type="gramEnd"/>
      <w:r>
        <w:rPr>
          <w:color w:val="000000"/>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w:t>
      </w:r>
    </w:p>
    <w:p w:rsidR="00581D43" w:rsidRDefault="00581D43" w:rsidP="00581D43">
      <w:pPr>
        <w:shd w:val="clear" w:color="auto" w:fill="FFFFFF"/>
        <w:ind w:firstLine="720"/>
        <w:jc w:val="both"/>
        <w:rPr>
          <w:color w:val="000000"/>
        </w:rPr>
      </w:pPr>
      <w:r>
        <w:rPr>
          <w:color w:val="000000"/>
        </w:rPr>
        <w:t>2.6.2.1. В заявлении о предварительном согласовании предоставления земельного участка указываются:</w:t>
      </w:r>
    </w:p>
    <w:p w:rsidR="00581D43" w:rsidRDefault="00581D43" w:rsidP="00581D43">
      <w:pPr>
        <w:shd w:val="clear" w:color="auto" w:fill="FFFFFF"/>
        <w:ind w:firstLine="720"/>
        <w:jc w:val="both"/>
        <w:rPr>
          <w:color w:val="000000"/>
        </w:rPr>
      </w:pPr>
      <w:proofErr w:type="gramStart"/>
      <w:r>
        <w:rPr>
          <w:color w:val="000000"/>
        </w:rP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581D43" w:rsidRDefault="00581D43" w:rsidP="00581D43">
      <w:pPr>
        <w:shd w:val="clear" w:color="auto" w:fill="FFFFFF"/>
        <w:ind w:firstLine="720"/>
        <w:jc w:val="both"/>
        <w:rPr>
          <w:color w:val="000000"/>
        </w:rPr>
      </w:pPr>
      <w:r>
        <w:rPr>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81D43" w:rsidRDefault="00581D43" w:rsidP="00581D43">
      <w:pPr>
        <w:shd w:val="clear" w:color="auto" w:fill="FFFFFF"/>
        <w:ind w:firstLine="720"/>
        <w:jc w:val="both"/>
      </w:pPr>
      <w:r>
        <w:rPr>
          <w:color w:val="000000"/>
        </w:rPr>
        <w:t xml:space="preserve">3) кадастровый номер земельного участка, </w:t>
      </w:r>
      <w:proofErr w:type="gramStart"/>
      <w:r>
        <w:rPr>
          <w:color w:val="000000"/>
        </w:rPr>
        <w:t>заявление</w:t>
      </w:r>
      <w:proofErr w:type="gramEnd"/>
      <w:r>
        <w:rPr>
          <w:color w:val="000000"/>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19" w:anchor="block_2503" w:history="1">
        <w:r>
          <w:rPr>
            <w:rStyle w:val="a3"/>
            <w:rFonts w:eastAsia="Lucida Sans Unicode"/>
          </w:rPr>
          <w:t>Федеральным законом</w:t>
        </w:r>
      </w:hyperlink>
      <w:r>
        <w:t xml:space="preserve"> "О государственном кадастре недвижимости";</w:t>
      </w:r>
    </w:p>
    <w:p w:rsidR="00581D43" w:rsidRDefault="00581D43" w:rsidP="00581D43">
      <w:pPr>
        <w:shd w:val="clear" w:color="auto" w:fill="FFFFFF"/>
        <w:ind w:firstLine="720"/>
        <w:jc w:val="both"/>
        <w:rPr>
          <w:color w:val="000000"/>
        </w:rPr>
      </w:pPr>
      <w:r>
        <w:t>4) реквизиты решения об утверждении проекта меже</w:t>
      </w:r>
      <w:r>
        <w:rPr>
          <w:color w:val="000000"/>
        </w:rPr>
        <w:t>вания территории, если образование испрашиваемого земельного участка предусмотрено указанным проектом;</w:t>
      </w:r>
    </w:p>
    <w:p w:rsidR="00581D43" w:rsidRDefault="00581D43" w:rsidP="00581D43">
      <w:pPr>
        <w:shd w:val="clear" w:color="auto" w:fill="FFFFFF"/>
        <w:ind w:firstLine="720"/>
        <w:jc w:val="both"/>
        <w:rPr>
          <w:color w:val="000000"/>
        </w:rPr>
      </w:pPr>
      <w:proofErr w:type="gramStart"/>
      <w:r>
        <w:rPr>
          <w:color w:val="00000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581D43" w:rsidRDefault="00581D43" w:rsidP="00581D43">
      <w:pPr>
        <w:shd w:val="clear" w:color="auto" w:fill="FFFFFF"/>
        <w:ind w:firstLine="720"/>
        <w:jc w:val="both"/>
        <w:rPr>
          <w:color w:val="000000"/>
        </w:rPr>
      </w:pPr>
      <w:r>
        <w:rPr>
          <w:color w:val="000000"/>
        </w:rPr>
        <w:t>6) основание предоставления земельного участка без проведения торгов из числа предусмотренных оснований</w:t>
      </w:r>
      <w:hyperlink r:id="rId20" w:anchor="block_3932" w:history="1">
        <w:r>
          <w:rPr>
            <w:rStyle w:val="a3"/>
            <w:rFonts w:eastAsia="Lucida Sans Unicode"/>
          </w:rPr>
          <w:t>пунктом 2статьи 39.3</w:t>
        </w:r>
      </w:hyperlink>
      <w:r>
        <w:t>, </w:t>
      </w:r>
      <w:hyperlink r:id="rId21" w:anchor="block_395" w:history="1">
        <w:r>
          <w:rPr>
            <w:rStyle w:val="a3"/>
            <w:rFonts w:eastAsia="Lucida Sans Unicode"/>
          </w:rPr>
          <w:t>статьей 39.5</w:t>
        </w:r>
      </w:hyperlink>
      <w:r>
        <w:t>,</w:t>
      </w:r>
      <w:hyperlink r:id="rId22" w:anchor="block_3962" w:history="1">
        <w:r>
          <w:rPr>
            <w:rStyle w:val="a3"/>
            <w:rFonts w:eastAsia="Lucida Sans Unicode"/>
          </w:rPr>
          <w:t>пунктом 2статьи 39.6</w:t>
        </w:r>
      </w:hyperlink>
      <w:r>
        <w:t> или </w:t>
      </w:r>
      <w:hyperlink r:id="rId23" w:anchor="block_39102" w:history="1">
        <w:r>
          <w:rPr>
            <w:rStyle w:val="a3"/>
            <w:rFonts w:eastAsia="Lucida Sans Unicode"/>
          </w:rPr>
          <w:t>пунктом 2 статьи 39.10</w:t>
        </w:r>
      </w:hyperlink>
      <w:r>
        <w:rPr>
          <w:color w:val="000000"/>
        </w:rPr>
        <w:t> Земельного Кодекса;</w:t>
      </w:r>
    </w:p>
    <w:p w:rsidR="00581D43" w:rsidRDefault="00581D43" w:rsidP="00581D43">
      <w:pPr>
        <w:shd w:val="clear" w:color="auto" w:fill="FFFFFF"/>
        <w:ind w:firstLine="720"/>
        <w:jc w:val="both"/>
        <w:rPr>
          <w:color w:val="000000"/>
        </w:rPr>
      </w:pPr>
      <w:r>
        <w:rPr>
          <w:color w:val="00000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81D43" w:rsidRDefault="00581D43" w:rsidP="00581D43">
      <w:pPr>
        <w:shd w:val="clear" w:color="auto" w:fill="FFFFFF"/>
        <w:ind w:firstLine="720"/>
        <w:jc w:val="both"/>
        <w:rPr>
          <w:color w:val="000000"/>
        </w:rPr>
      </w:pPr>
      <w:r>
        <w:rPr>
          <w:color w:val="000000"/>
        </w:rPr>
        <w:t>8) цель использования земельного участка;</w:t>
      </w:r>
    </w:p>
    <w:p w:rsidR="00581D43" w:rsidRDefault="00581D43" w:rsidP="00581D43">
      <w:pPr>
        <w:shd w:val="clear" w:color="auto" w:fill="FFFFFF"/>
        <w:ind w:firstLine="720"/>
        <w:jc w:val="both"/>
        <w:rPr>
          <w:color w:val="000000"/>
        </w:rPr>
      </w:pPr>
      <w:r>
        <w:rPr>
          <w:color w:val="000000"/>
        </w:rPr>
        <w:t>9) реквизиты решения об изъятии земельного участка для государственных или муниципальных ну</w:t>
      </w:r>
      <w:proofErr w:type="gramStart"/>
      <w:r>
        <w:rPr>
          <w:color w:val="000000"/>
        </w:rPr>
        <w:t>жд в сл</w:t>
      </w:r>
      <w:proofErr w:type="gramEnd"/>
      <w:r>
        <w:rPr>
          <w:color w:val="000000"/>
        </w:rPr>
        <w:t>учае, если земельный участок предоставляется взамен земельного участка, изымаемого для государственных или муниципальных нужд;</w:t>
      </w:r>
    </w:p>
    <w:p w:rsidR="00581D43" w:rsidRDefault="00581D43" w:rsidP="00581D43">
      <w:pPr>
        <w:shd w:val="clear" w:color="auto" w:fill="FFFFFF"/>
        <w:ind w:firstLine="720"/>
        <w:jc w:val="both"/>
        <w:rPr>
          <w:color w:val="000000"/>
        </w:rPr>
      </w:pPr>
      <w:r>
        <w:rPr>
          <w:color w:val="000000"/>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color w:val="000000"/>
        </w:rPr>
        <w:t>указанными</w:t>
      </w:r>
      <w:proofErr w:type="gramEnd"/>
      <w:r>
        <w:rPr>
          <w:color w:val="000000"/>
        </w:rPr>
        <w:t xml:space="preserve"> документом и (или) проектом;</w:t>
      </w:r>
    </w:p>
    <w:p w:rsidR="00581D43" w:rsidRDefault="00581D43" w:rsidP="00581D43">
      <w:pPr>
        <w:shd w:val="clear" w:color="auto" w:fill="FFFFFF"/>
        <w:ind w:firstLine="720"/>
        <w:jc w:val="both"/>
        <w:rPr>
          <w:color w:val="000000"/>
        </w:rPr>
      </w:pPr>
      <w:r>
        <w:rPr>
          <w:color w:val="000000"/>
        </w:rPr>
        <w:t>11) почтовый адрес и (или) адрес электронной почты для связи с заявителем.</w:t>
      </w:r>
    </w:p>
    <w:p w:rsidR="00581D43" w:rsidRDefault="00581D43" w:rsidP="00581D43">
      <w:pPr>
        <w:shd w:val="clear" w:color="auto" w:fill="FFFFFF"/>
        <w:ind w:firstLine="720"/>
        <w:jc w:val="both"/>
        <w:rPr>
          <w:color w:val="000000"/>
        </w:rPr>
      </w:pPr>
    </w:p>
    <w:p w:rsidR="00581D43" w:rsidRDefault="00581D43" w:rsidP="00581D43">
      <w:pPr>
        <w:shd w:val="clear" w:color="auto" w:fill="FFFFFF"/>
        <w:ind w:firstLine="720"/>
        <w:jc w:val="both"/>
        <w:rPr>
          <w:color w:val="000000"/>
        </w:rPr>
      </w:pPr>
      <w:r>
        <w:rPr>
          <w:color w:val="000000"/>
        </w:rPr>
        <w:t>2.6.2.2. К заявлению о предварительном согласовании предоставления земельного участка прилагаются:</w:t>
      </w:r>
    </w:p>
    <w:p w:rsidR="00581D43" w:rsidRDefault="00581D43" w:rsidP="00581D43">
      <w:pPr>
        <w:shd w:val="clear" w:color="auto" w:fill="FFFFFF"/>
        <w:ind w:firstLine="720"/>
        <w:jc w:val="both"/>
        <w:rPr>
          <w:color w:val="000000"/>
        </w:rPr>
      </w:pPr>
      <w:proofErr w:type="gramStart"/>
      <w:r>
        <w:rPr>
          <w:color w:val="000000"/>
        </w:rPr>
        <w:t>1) документы, подтверждающие право заявителя на приобретение земельного участка без проведения торгов и предусмотренные </w:t>
      </w:r>
      <w:hyperlink r:id="rId24" w:anchor="block_1000" w:history="1">
        <w:r>
          <w:rPr>
            <w:rStyle w:val="a3"/>
            <w:rFonts w:eastAsia="Lucida Sans Unicode"/>
          </w:rPr>
          <w:t>перечнем</w:t>
        </w:r>
      </w:hyperlink>
      <w:r>
        <w:rPr>
          <w:color w:val="000000"/>
        </w:rPr>
        <w:t xml:space="preserve">,  установленным Приказом Министерства экономического развития РФ от 12 января 2015 г. N 1 "Об утверждении перечня документов, подтверждающих право заявителя на приобретение земельного </w:t>
      </w:r>
      <w:r>
        <w:rPr>
          <w:color w:val="000000"/>
        </w:rPr>
        <w:lastRenderedPageBreak/>
        <w:t>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581D43" w:rsidRDefault="00581D43" w:rsidP="00581D43">
      <w:pPr>
        <w:shd w:val="clear" w:color="auto" w:fill="FFFFFF"/>
        <w:ind w:firstLine="720"/>
        <w:jc w:val="both"/>
        <w:rPr>
          <w:color w:val="000000"/>
        </w:rPr>
      </w:pPr>
      <w:r>
        <w:rPr>
          <w:color w:val="000000"/>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81D43" w:rsidRDefault="00581D43" w:rsidP="00581D43">
      <w:pPr>
        <w:shd w:val="clear" w:color="auto" w:fill="FFFFFF"/>
        <w:ind w:firstLine="720"/>
        <w:jc w:val="both"/>
        <w:rPr>
          <w:color w:val="000000"/>
        </w:rPr>
      </w:pPr>
      <w:r>
        <w:rPr>
          <w:color w:val="000000"/>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581D43" w:rsidRDefault="00581D43" w:rsidP="00581D43">
      <w:pPr>
        <w:shd w:val="clear" w:color="auto" w:fill="FFFFFF"/>
        <w:ind w:firstLine="720"/>
        <w:jc w:val="both"/>
        <w:rPr>
          <w:color w:val="000000"/>
        </w:rPr>
      </w:pPr>
      <w:r>
        <w:rPr>
          <w:color w:val="000000"/>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81D43" w:rsidRDefault="00581D43" w:rsidP="00581D43">
      <w:pPr>
        <w:shd w:val="clear" w:color="auto" w:fill="FFFFFF"/>
        <w:ind w:firstLine="720"/>
        <w:jc w:val="both"/>
        <w:rPr>
          <w:color w:val="000000"/>
        </w:rPr>
      </w:pPr>
      <w:r>
        <w:rPr>
          <w:color w:val="00000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1D43" w:rsidRDefault="00581D43" w:rsidP="00581D43">
      <w:pPr>
        <w:shd w:val="clear" w:color="auto" w:fill="FFFFFF"/>
        <w:ind w:firstLine="720"/>
        <w:jc w:val="both"/>
        <w:rPr>
          <w:color w:val="000000"/>
        </w:rPr>
      </w:pPr>
      <w:r>
        <w:rPr>
          <w:color w:val="000000"/>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81D43" w:rsidRDefault="00581D43" w:rsidP="00581D43">
      <w:pPr>
        <w:shd w:val="clear" w:color="auto" w:fill="FFFFFF"/>
        <w:ind w:firstLine="720"/>
        <w:jc w:val="both"/>
        <w:rPr>
          <w:color w:val="000000"/>
        </w:rPr>
      </w:pPr>
      <w:r>
        <w:rPr>
          <w:color w:val="000000"/>
        </w:rPr>
        <w:t>2.6.2.3. Заявитель вправе самостоятельно представить документы, указанные в абзаце первом-третьем подпункта 2.6.2.2.,  которые должны быть получены администрацией посредством межведомственного информационного взаимодействия.</w:t>
      </w:r>
    </w:p>
    <w:p w:rsidR="00581D43" w:rsidRDefault="00581D43" w:rsidP="00581D43">
      <w:pPr>
        <w:shd w:val="clear" w:color="auto" w:fill="FFFFFF"/>
        <w:ind w:firstLine="720"/>
        <w:jc w:val="both"/>
        <w:rPr>
          <w:color w:val="000000"/>
        </w:rPr>
      </w:pPr>
      <w:r>
        <w:rPr>
          <w:color w:val="000000"/>
        </w:rPr>
        <w:t>2.6.2.4. В случаях, предусмотренных </w:t>
      </w:r>
      <w:hyperlink r:id="rId25" w:anchor="block_39514" w:history="1">
        <w:r>
          <w:rPr>
            <w:rStyle w:val="a3"/>
            <w:rFonts w:eastAsia="Lucida Sans Unicode"/>
          </w:rPr>
          <w:t>подпунктами 4</w:t>
        </w:r>
      </w:hyperlink>
      <w:r>
        <w:t> и </w:t>
      </w:r>
      <w:hyperlink r:id="rId26" w:anchor="block_39515" w:history="1">
        <w:r>
          <w:rPr>
            <w:rStyle w:val="a3"/>
            <w:rFonts w:eastAsia="Lucida Sans Unicode"/>
          </w:rPr>
          <w:t>5 статьи 39.5</w:t>
        </w:r>
      </w:hyperlink>
      <w:r>
        <w:rPr>
          <w:color w:val="000000"/>
        </w:rPr>
        <w:t>  Земельного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581D43" w:rsidRDefault="00581D43" w:rsidP="00581D43">
      <w:pPr>
        <w:shd w:val="clear" w:color="auto" w:fill="FFFFFF"/>
        <w:ind w:firstLine="720"/>
        <w:jc w:val="both"/>
        <w:rPr>
          <w:color w:val="000000"/>
        </w:rPr>
      </w:pPr>
      <w:r>
        <w:rPr>
          <w:color w:val="000000"/>
        </w:rPr>
        <w:t>2.6.2.5. В случаях, предусмотренных </w:t>
      </w:r>
      <w:hyperlink r:id="rId27" w:anchor="block_39327" w:history="1">
        <w:r>
          <w:rPr>
            <w:rStyle w:val="a3"/>
            <w:rFonts w:eastAsia="Lucida Sans Unicode"/>
          </w:rPr>
          <w:t>подпунктом 7 пункта 2 статьи 39.3</w:t>
        </w:r>
      </w:hyperlink>
      <w:r>
        <w:t>, </w:t>
      </w:r>
      <w:hyperlink r:id="rId28" w:anchor="block_396211" w:history="1">
        <w:r>
          <w:rPr>
            <w:rStyle w:val="a3"/>
            <w:rFonts w:eastAsia="Lucida Sans Unicode"/>
          </w:rPr>
          <w:t>подпунктом 11 пункта 2 статьи 39.6</w:t>
        </w:r>
      </w:hyperlink>
      <w:r>
        <w:rPr>
          <w:color w:val="000000"/>
        </w:rPr>
        <w:t> Земельного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581D43" w:rsidRDefault="00581D43" w:rsidP="00581D43">
      <w:pPr>
        <w:shd w:val="clear" w:color="auto" w:fill="FFFFFF"/>
        <w:ind w:firstLine="720"/>
        <w:jc w:val="both"/>
        <w:rPr>
          <w:color w:val="000000"/>
        </w:rPr>
      </w:pPr>
      <w:r>
        <w:rPr>
          <w:color w:val="000000"/>
        </w:rPr>
        <w:t>2.6.3.</w:t>
      </w:r>
      <w:r>
        <w:rPr>
          <w:b/>
          <w:color w:val="000000"/>
        </w:rPr>
        <w:t xml:space="preserve"> </w:t>
      </w:r>
      <w:r>
        <w:rPr>
          <w:color w:val="000000"/>
        </w:rPr>
        <w:t>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администрацию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29" w:anchor="block_25" w:history="1">
        <w:proofErr w:type="gramStart"/>
        <w:r>
          <w:rPr>
            <w:rStyle w:val="a3"/>
            <w:rFonts w:eastAsia="Lucida Sans Unicode"/>
          </w:rPr>
          <w:t>Порядок и способы</w:t>
        </w:r>
      </w:hyperlink>
      <w:r>
        <w:t> </w:t>
      </w:r>
      <w:r>
        <w:rPr>
          <w:color w:val="000000"/>
        </w:rPr>
        <w:t xml:space="preserve"> подачи указанных заявлений подаются в форме электронного документа с использованием информационно-телекоммуникационной сети "Интернет" в соответствии с Приказом  Министерства экономического развития РФ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w:t>
      </w:r>
      <w:proofErr w:type="gramEnd"/>
      <w:r>
        <w:rPr>
          <w:color w:val="000000"/>
        </w:rPr>
        <w:t xml:space="preserve"> </w:t>
      </w:r>
      <w:proofErr w:type="gramStart"/>
      <w:r>
        <w:rPr>
          <w:color w:val="000000"/>
        </w:rPr>
        <w:t>в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муниципальной собственности, и земельных участков, находящихся в</w:t>
      </w:r>
      <w:proofErr w:type="gramEnd"/>
      <w:r>
        <w:rPr>
          <w:color w:val="000000"/>
        </w:rPr>
        <w:t xml:space="preserve"> частной собственности, в форме электронных </w:t>
      </w:r>
      <w:r>
        <w:rPr>
          <w:color w:val="000000"/>
        </w:rPr>
        <w:lastRenderedPageBreak/>
        <w:t>документов с использованием информационно-телекоммуникационной сети "Интернет", а также требований к их формату".</w:t>
      </w:r>
    </w:p>
    <w:p w:rsidR="00581D43" w:rsidRDefault="00581D43" w:rsidP="00581D43">
      <w:pPr>
        <w:shd w:val="clear" w:color="auto" w:fill="FFFFFF"/>
        <w:ind w:firstLine="720"/>
        <w:jc w:val="both"/>
        <w:rPr>
          <w:color w:val="000000"/>
        </w:rPr>
      </w:pPr>
      <w:r>
        <w:rPr>
          <w:color w:val="000000"/>
        </w:rPr>
        <w:t>В случае</w:t>
      </w:r>
      <w:proofErr w:type="gramStart"/>
      <w:r>
        <w:rPr>
          <w:color w:val="000000"/>
        </w:rPr>
        <w:t>,</w:t>
      </w:r>
      <w:proofErr w:type="gramEnd"/>
      <w:r>
        <w:rPr>
          <w:color w:val="000000"/>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w:t>
      </w:r>
      <w:proofErr w:type="gramStart"/>
      <w:r>
        <w:rPr>
          <w:color w:val="000000"/>
        </w:rPr>
        <w:t>носителе</w:t>
      </w:r>
      <w:proofErr w:type="gramEnd"/>
      <w:r>
        <w:rPr>
          <w:color w:val="000000"/>
        </w:rPr>
        <w:t>.</w:t>
      </w:r>
    </w:p>
    <w:p w:rsidR="00581D43" w:rsidRDefault="00581D43" w:rsidP="00581D43">
      <w:pPr>
        <w:shd w:val="clear" w:color="auto" w:fill="FFFFFF"/>
        <w:ind w:firstLine="720"/>
        <w:jc w:val="both"/>
        <w:rPr>
          <w:color w:val="000000"/>
        </w:rPr>
      </w:pPr>
      <w:r>
        <w:rPr>
          <w:color w:val="000000"/>
        </w:rPr>
        <w:t xml:space="preserve">Взимание платы </w:t>
      </w:r>
      <w:proofErr w:type="gramStart"/>
      <w:r>
        <w:rPr>
          <w:color w:val="000000"/>
        </w:rPr>
        <w:t>с администрации в случае подготовки в соответствии с настоящим пунктом схемы расположения земельного участка в форме</w:t>
      </w:r>
      <w:proofErr w:type="gramEnd"/>
      <w:r>
        <w:rPr>
          <w:color w:val="000000"/>
        </w:rPr>
        <w:t xml:space="preserve">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rsidR="00581D43" w:rsidRDefault="00581D43" w:rsidP="00581D43">
      <w:pPr>
        <w:shd w:val="clear" w:color="auto" w:fill="FFFFFF"/>
        <w:ind w:firstLine="720"/>
        <w:jc w:val="both"/>
        <w:rPr>
          <w:color w:val="000000"/>
        </w:rPr>
      </w:pPr>
    </w:p>
    <w:p w:rsidR="00581D43" w:rsidRDefault="00581D43" w:rsidP="00581D43">
      <w:pPr>
        <w:shd w:val="clear" w:color="auto" w:fill="FFFFFF"/>
        <w:ind w:firstLine="720"/>
        <w:jc w:val="both"/>
        <w:rPr>
          <w:color w:val="000000"/>
        </w:rPr>
      </w:pPr>
      <w:r>
        <w:rPr>
          <w:color w:val="000000"/>
        </w:rPr>
        <w:t>2.6.3.1. Администрация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581D43" w:rsidRDefault="00581D43" w:rsidP="00581D43">
      <w:pPr>
        <w:shd w:val="clear" w:color="auto" w:fill="FFFFFF"/>
        <w:ind w:firstLine="720"/>
        <w:jc w:val="both"/>
        <w:rPr>
          <w:color w:val="000000"/>
        </w:rPr>
      </w:pPr>
      <w:proofErr w:type="gramStart"/>
      <w:r>
        <w:rPr>
          <w:color w:val="00000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0" w:anchor="block_11111016" w:history="1">
        <w:r>
          <w:rPr>
            <w:rStyle w:val="a3"/>
            <w:rFonts w:eastAsia="Lucida Sans Unicode"/>
          </w:rPr>
          <w:t>пункте 16 статьи 11.10</w:t>
        </w:r>
      </w:hyperlink>
      <w:r>
        <w:rPr>
          <w:color w:val="000000"/>
        </w:rPr>
        <w:t> Земельного Кодекса;</w:t>
      </w:r>
      <w:proofErr w:type="gramEnd"/>
    </w:p>
    <w:p w:rsidR="00581D43" w:rsidRDefault="00581D43" w:rsidP="00581D43">
      <w:pPr>
        <w:shd w:val="clear" w:color="auto" w:fill="FFFFFF"/>
        <w:ind w:firstLine="720"/>
        <w:jc w:val="both"/>
        <w:rPr>
          <w:color w:val="000000"/>
        </w:rPr>
      </w:pPr>
      <w:r>
        <w:rPr>
          <w:color w:val="000000"/>
        </w:rPr>
        <w:t>2) земельный участок, который предстоит образовать, не может быть предоставлен заявителю по основаниям, указанным в </w:t>
      </w:r>
      <w:hyperlink r:id="rId31" w:anchor="block_391611" w:history="1">
        <w:r>
          <w:rPr>
            <w:rStyle w:val="a3"/>
            <w:rFonts w:eastAsia="Lucida Sans Unicode"/>
          </w:rPr>
          <w:t>подпунктах 1-13</w:t>
        </w:r>
      </w:hyperlink>
      <w:r>
        <w:t>,</w:t>
      </w:r>
      <w:hyperlink r:id="rId32" w:anchor="block_3916115" w:history="1">
        <w:r>
          <w:rPr>
            <w:rStyle w:val="a3"/>
            <w:rFonts w:eastAsia="Lucida Sans Unicode"/>
          </w:rPr>
          <w:t>15- 19</w:t>
        </w:r>
      </w:hyperlink>
      <w:r>
        <w:t>, </w:t>
      </w:r>
      <w:hyperlink r:id="rId33" w:anchor="block_3916122" w:history="1">
        <w:r>
          <w:rPr>
            <w:rStyle w:val="a3"/>
            <w:rFonts w:eastAsia="Lucida Sans Unicode"/>
          </w:rPr>
          <w:t>22</w:t>
        </w:r>
      </w:hyperlink>
      <w:r>
        <w:t> и </w:t>
      </w:r>
      <w:hyperlink r:id="rId34" w:anchor="block_3916123" w:history="1">
        <w:r>
          <w:rPr>
            <w:rStyle w:val="a3"/>
            <w:rFonts w:eastAsia="Lucida Sans Unicode"/>
          </w:rPr>
          <w:t>23 статьи 39.16</w:t>
        </w:r>
      </w:hyperlink>
      <w:r>
        <w:rPr>
          <w:color w:val="000000"/>
        </w:rPr>
        <w:t> Земельного  Кодекса;</w:t>
      </w:r>
    </w:p>
    <w:p w:rsidR="00581D43" w:rsidRDefault="00581D43" w:rsidP="00581D43">
      <w:pPr>
        <w:shd w:val="clear" w:color="auto" w:fill="FFFFFF"/>
        <w:ind w:firstLine="720"/>
        <w:jc w:val="both"/>
        <w:rPr>
          <w:color w:val="000000"/>
        </w:rPr>
      </w:pPr>
      <w:r>
        <w:rPr>
          <w:color w:val="000000"/>
        </w:rPr>
        <w:t>3) земельный участок, границы которого подлежат уточнению в соответствии с </w:t>
      </w:r>
      <w:hyperlink r:id="rId35" w:anchor="block_2503" w:history="1">
        <w:r>
          <w:rPr>
            <w:rStyle w:val="a3"/>
            <w:rFonts w:eastAsia="Lucida Sans Unicode"/>
          </w:rPr>
          <w:t>Федеральным законом</w:t>
        </w:r>
      </w:hyperlink>
      <w:r>
        <w:rPr>
          <w:color w:val="000000"/>
        </w:rPr>
        <w:t> "О государственном кадастре недвижимости", не может быть предоставлен заявителю по основаниям, указанным в </w:t>
      </w:r>
      <w:hyperlink r:id="rId36" w:anchor="block_391611" w:history="1">
        <w:r>
          <w:rPr>
            <w:rStyle w:val="a3"/>
            <w:rFonts w:eastAsia="Lucida Sans Unicode"/>
          </w:rPr>
          <w:t>подпунктах 1 - 23 статьи 39.16</w:t>
        </w:r>
      </w:hyperlink>
      <w:r>
        <w:rPr>
          <w:color w:val="000000"/>
        </w:rPr>
        <w:t> Земельного Кодекса.</w:t>
      </w:r>
    </w:p>
    <w:p w:rsidR="00581D43" w:rsidRDefault="00581D43" w:rsidP="00581D43">
      <w:pPr>
        <w:shd w:val="clear" w:color="auto" w:fill="FFFFFF"/>
        <w:ind w:firstLine="720"/>
        <w:jc w:val="both"/>
        <w:rPr>
          <w:color w:val="000000"/>
        </w:rPr>
      </w:pPr>
      <w:r>
        <w:rPr>
          <w:color w:val="000000"/>
        </w:rPr>
        <w:t>2.6.3.2. В случае</w:t>
      </w:r>
      <w:proofErr w:type="gramStart"/>
      <w:r>
        <w:rPr>
          <w:color w:val="000000"/>
        </w:rPr>
        <w:t>,</w:t>
      </w:r>
      <w:proofErr w:type="gramEnd"/>
      <w:r>
        <w:rPr>
          <w:color w:val="000000"/>
        </w:rPr>
        <w:t xml:space="preserve">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581D43" w:rsidRDefault="00581D43" w:rsidP="00581D43">
      <w:pPr>
        <w:shd w:val="clear" w:color="auto" w:fill="FFFFFF"/>
        <w:ind w:firstLine="720"/>
        <w:jc w:val="both"/>
        <w:rPr>
          <w:color w:val="000000"/>
        </w:rPr>
      </w:pPr>
      <w:r>
        <w:rPr>
          <w:color w:val="000000"/>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581D43" w:rsidRDefault="00581D43" w:rsidP="00581D43">
      <w:pPr>
        <w:shd w:val="clear" w:color="auto" w:fill="FFFFFF"/>
        <w:ind w:firstLine="720"/>
        <w:jc w:val="both"/>
        <w:rPr>
          <w:color w:val="000000"/>
        </w:rPr>
      </w:pPr>
      <w:r>
        <w:rPr>
          <w:color w:val="000000"/>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581D43" w:rsidRDefault="00581D43" w:rsidP="00581D43">
      <w:pPr>
        <w:shd w:val="clear" w:color="auto" w:fill="FFFFFF"/>
        <w:ind w:firstLine="720"/>
        <w:jc w:val="both"/>
        <w:rPr>
          <w:color w:val="000000"/>
        </w:rPr>
      </w:pPr>
      <w:r>
        <w:rPr>
          <w:color w:val="000000"/>
        </w:rPr>
        <w:t>3) адрес земельного участка или при отсутствии адреса иное описание местоположения такого земельного участка;</w:t>
      </w:r>
    </w:p>
    <w:p w:rsidR="00581D43" w:rsidRDefault="00581D43" w:rsidP="00581D43">
      <w:pPr>
        <w:shd w:val="clear" w:color="auto" w:fill="FFFFFF"/>
        <w:ind w:firstLine="720"/>
        <w:jc w:val="both"/>
        <w:rPr>
          <w:color w:val="000000"/>
        </w:rPr>
      </w:pPr>
      <w:proofErr w:type="gramStart"/>
      <w:r>
        <w:rPr>
          <w:color w:val="000000"/>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581D43" w:rsidRDefault="00581D43" w:rsidP="00581D43">
      <w:pPr>
        <w:shd w:val="clear" w:color="auto" w:fill="FFFFFF"/>
        <w:ind w:firstLine="720"/>
        <w:jc w:val="both"/>
        <w:rPr>
          <w:color w:val="000000"/>
        </w:rPr>
      </w:pPr>
      <w:r>
        <w:rPr>
          <w:color w:val="000000"/>
        </w:rPr>
        <w:t>5) фамилия, имя и (при наличии) отчество, место жительства заявителя, реквизиты документа, удостоверяющего личность заявителя (для гражданина);</w:t>
      </w:r>
    </w:p>
    <w:p w:rsidR="00581D43" w:rsidRDefault="00581D43" w:rsidP="00581D43">
      <w:pPr>
        <w:shd w:val="clear" w:color="auto" w:fill="FFFFFF"/>
        <w:ind w:firstLine="720"/>
        <w:jc w:val="both"/>
        <w:rPr>
          <w:color w:val="000000"/>
        </w:rPr>
      </w:pPr>
      <w:r>
        <w:rPr>
          <w:color w:val="000000"/>
        </w:rPr>
        <w:lastRenderedPageBreak/>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581D43" w:rsidRDefault="00581D43" w:rsidP="00581D43">
      <w:pPr>
        <w:shd w:val="clear" w:color="auto" w:fill="FFFFFF"/>
        <w:ind w:firstLine="720"/>
        <w:jc w:val="both"/>
        <w:rPr>
          <w:color w:val="000000"/>
        </w:rPr>
      </w:pPr>
      <w:r>
        <w:rPr>
          <w:color w:val="000000"/>
        </w:rPr>
        <w:t>7) наименование органа государственной власти, если заявителем является орган государственной власти;</w:t>
      </w:r>
    </w:p>
    <w:p w:rsidR="00581D43" w:rsidRDefault="00581D43" w:rsidP="00581D43">
      <w:pPr>
        <w:shd w:val="clear" w:color="auto" w:fill="FFFFFF"/>
        <w:ind w:firstLine="720"/>
        <w:jc w:val="both"/>
        <w:rPr>
          <w:color w:val="000000"/>
        </w:rPr>
      </w:pPr>
      <w:r>
        <w:rPr>
          <w:color w:val="000000"/>
        </w:rPr>
        <w:t>8) наименование органа местного самоуправления, если заявителем является орган местного самоуправления;</w:t>
      </w:r>
    </w:p>
    <w:p w:rsidR="00581D43" w:rsidRDefault="00581D43" w:rsidP="00581D43">
      <w:pPr>
        <w:shd w:val="clear" w:color="auto" w:fill="FFFFFF"/>
        <w:ind w:firstLine="720"/>
        <w:jc w:val="both"/>
        <w:rPr>
          <w:color w:val="000000"/>
        </w:rPr>
      </w:pPr>
      <w:r>
        <w:rPr>
          <w:color w:val="000000"/>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581D43" w:rsidRDefault="00581D43" w:rsidP="00581D43">
      <w:pPr>
        <w:shd w:val="clear" w:color="auto" w:fill="FFFFFF"/>
        <w:ind w:firstLine="720"/>
        <w:jc w:val="both"/>
        <w:rPr>
          <w:color w:val="000000"/>
        </w:rPr>
      </w:pPr>
      <w:r>
        <w:rPr>
          <w:color w:val="000000"/>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581D43" w:rsidRDefault="00581D43" w:rsidP="00581D43">
      <w:pPr>
        <w:shd w:val="clear" w:color="auto" w:fill="FFFFFF"/>
        <w:ind w:firstLine="720"/>
        <w:jc w:val="both"/>
        <w:rPr>
          <w:color w:val="000000"/>
        </w:rPr>
      </w:pPr>
      <w:r>
        <w:rPr>
          <w:color w:val="000000"/>
        </w:rPr>
        <w:t>11) категория земель, к которой относится испрашиваемый земельный участок;</w:t>
      </w:r>
    </w:p>
    <w:p w:rsidR="00581D43" w:rsidRDefault="00581D43" w:rsidP="00581D43">
      <w:pPr>
        <w:shd w:val="clear" w:color="auto" w:fill="FFFFFF"/>
        <w:ind w:firstLine="720"/>
        <w:jc w:val="both"/>
        <w:rPr>
          <w:color w:val="000000"/>
        </w:rPr>
      </w:pPr>
      <w:r>
        <w:rPr>
          <w:color w:val="000000"/>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муниципальной собственности на испрашиваемый земельный участок;</w:t>
      </w:r>
    </w:p>
    <w:p w:rsidR="00581D43" w:rsidRDefault="00581D43" w:rsidP="00581D43">
      <w:pPr>
        <w:shd w:val="clear" w:color="auto" w:fill="FFFFFF"/>
        <w:ind w:firstLine="720"/>
        <w:jc w:val="both"/>
        <w:rPr>
          <w:color w:val="000000"/>
        </w:rPr>
      </w:pPr>
      <w:r>
        <w:rPr>
          <w:color w:val="000000"/>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581D43" w:rsidRDefault="00581D43" w:rsidP="00581D43">
      <w:pPr>
        <w:shd w:val="clear" w:color="auto" w:fill="FFFFFF"/>
        <w:ind w:firstLine="720"/>
        <w:jc w:val="both"/>
        <w:rPr>
          <w:color w:val="000000"/>
        </w:rPr>
      </w:pPr>
      <w:r>
        <w:rPr>
          <w:color w:val="000000"/>
        </w:rPr>
        <w:t xml:space="preserve">10. </w:t>
      </w:r>
      <w:proofErr w:type="gramStart"/>
      <w:r>
        <w:rPr>
          <w:color w:val="000000"/>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581D43" w:rsidRDefault="00581D43" w:rsidP="00581D43">
      <w:pPr>
        <w:shd w:val="clear" w:color="auto" w:fill="FFFFFF"/>
        <w:ind w:firstLine="720"/>
        <w:jc w:val="both"/>
        <w:rPr>
          <w:color w:val="000000"/>
        </w:rPr>
      </w:pPr>
      <w:r>
        <w:rPr>
          <w:color w:val="000000"/>
        </w:rPr>
        <w:t>1) не соответствует видам разрешенного использования земельных участков, установленным для соответствующей территориальной зоны;</w:t>
      </w:r>
    </w:p>
    <w:p w:rsidR="00581D43" w:rsidRDefault="00581D43" w:rsidP="00581D43">
      <w:pPr>
        <w:shd w:val="clear" w:color="auto" w:fill="FFFFFF"/>
        <w:ind w:firstLine="720"/>
        <w:jc w:val="both"/>
        <w:rPr>
          <w:color w:val="000000"/>
        </w:rPr>
      </w:pPr>
      <w:r>
        <w:rPr>
          <w:color w:val="000000"/>
        </w:rPr>
        <w:t>2) не соответствует категории земель, из которых такой земельный участок подлежит образованию;</w:t>
      </w:r>
    </w:p>
    <w:p w:rsidR="00581D43" w:rsidRDefault="00581D43" w:rsidP="00581D43">
      <w:pPr>
        <w:shd w:val="clear" w:color="auto" w:fill="FFFFFF"/>
        <w:ind w:firstLine="720"/>
        <w:jc w:val="both"/>
        <w:rPr>
          <w:color w:val="000000"/>
        </w:rPr>
      </w:pPr>
      <w:r>
        <w:rPr>
          <w:color w:val="00000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581D43" w:rsidRDefault="00581D43" w:rsidP="00581D43">
      <w:pPr>
        <w:shd w:val="clear" w:color="auto" w:fill="FFFFFF"/>
        <w:ind w:firstLine="720"/>
        <w:jc w:val="both"/>
        <w:rPr>
          <w:color w:val="000000"/>
          <w:highlight w:val="green"/>
        </w:rPr>
      </w:pPr>
    </w:p>
    <w:p w:rsidR="00581D43" w:rsidRDefault="00581D43" w:rsidP="00581D43">
      <w:pPr>
        <w:pStyle w:val="a5"/>
        <w:ind w:firstLine="708"/>
        <w:jc w:val="both"/>
        <w:rPr>
          <w:lang w:eastAsia="ar-SA"/>
        </w:rPr>
      </w:pPr>
      <w:r>
        <w:rPr>
          <w:lang w:eastAsia="ar-SA"/>
        </w:rPr>
        <w:t xml:space="preserve">2.6.4. Требования к документам, представляемым заявителями. </w:t>
      </w:r>
      <w:r>
        <w:rPr>
          <w:lang w:eastAsia="ar-SA"/>
        </w:rPr>
        <w:br/>
        <w:t xml:space="preserve">Заявления о предоставлении муниципального имущества в аренду составляются в свободной форме. Заявления могут быть заполнены от руки или машинным способом, распечатаны посредством электронных печатающих </w:t>
      </w:r>
      <w:proofErr w:type="spellStart"/>
      <w:r>
        <w:rPr>
          <w:lang w:eastAsia="ar-SA"/>
        </w:rPr>
        <w:t>устройств</w:t>
      </w:r>
      <w:proofErr w:type="gramStart"/>
      <w:r>
        <w:rPr>
          <w:lang w:eastAsia="ar-SA"/>
        </w:rPr>
        <w:t>.Т</w:t>
      </w:r>
      <w:proofErr w:type="gramEnd"/>
      <w:r>
        <w:rPr>
          <w:lang w:eastAsia="ar-SA"/>
        </w:rPr>
        <w:t>ексты</w:t>
      </w:r>
      <w:proofErr w:type="spellEnd"/>
      <w:r>
        <w:rPr>
          <w:lang w:eastAsia="ar-SA"/>
        </w:rPr>
        <w:t xml:space="preserve"> документов, необходимых для предоставления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физических лиц, в том числе индивидуальных предпринимателей, адреса их мест жительства должны быть написаны полностью. Заявление должно содержать подпись, дату заполнения, печать юридического лица или индивидуального предпринимателя.</w:t>
      </w:r>
    </w:p>
    <w:p w:rsidR="00581D43" w:rsidRDefault="00581D43" w:rsidP="00581D43">
      <w:pPr>
        <w:pStyle w:val="a5"/>
        <w:jc w:val="both"/>
        <w:rPr>
          <w:lang w:eastAsia="ar-SA"/>
        </w:rPr>
      </w:pPr>
      <w:r>
        <w:rPr>
          <w:lang w:eastAsia="ar-SA"/>
        </w:rPr>
        <w:t xml:space="preserve">В установленных законодательством случаях документы должны быть заверены нотариально. </w:t>
      </w:r>
    </w:p>
    <w:p w:rsidR="00581D43" w:rsidRDefault="00581D43" w:rsidP="00581D43">
      <w:pPr>
        <w:pStyle w:val="a5"/>
        <w:rPr>
          <w:bCs/>
          <w:lang w:eastAsia="ar-SA"/>
        </w:rPr>
      </w:pPr>
      <w:r>
        <w:rPr>
          <w:bCs/>
          <w:lang w:eastAsia="ar-SA"/>
        </w:rPr>
        <w:lastRenderedPageBreak/>
        <w:t>2.7.Исчерпывающий перечень оснований для отказа в приеме документов, необходимых для предоставления муниципальной услуги.</w:t>
      </w:r>
    </w:p>
    <w:p w:rsidR="00581D43" w:rsidRDefault="00581D43" w:rsidP="00581D43">
      <w:pPr>
        <w:pStyle w:val="a5"/>
        <w:jc w:val="both"/>
        <w:rPr>
          <w:lang w:eastAsia="ar-SA"/>
        </w:rPr>
      </w:pPr>
      <w:r>
        <w:rPr>
          <w:lang w:eastAsia="ar-SA"/>
        </w:rPr>
        <w:t>2.7.1.Не подлежат приему для предоставления муниципальной услуги документы, не подписанные заявителями, имеющие подчистки либо приписки, зачеркнутые слова и иные не оговоренные исправления, документы, исполненные карандашом, а также документы с серьезными повреждениями, не позволяющими однозначно истолковать их содержание, документы с истекшим сроком действия.</w:t>
      </w:r>
    </w:p>
    <w:p w:rsidR="00581D43" w:rsidRDefault="00581D43" w:rsidP="00581D43">
      <w:pPr>
        <w:pStyle w:val="a5"/>
        <w:ind w:firstLine="708"/>
        <w:rPr>
          <w:bCs/>
          <w:lang w:eastAsia="ar-SA"/>
        </w:rPr>
      </w:pPr>
      <w:r>
        <w:rPr>
          <w:bCs/>
          <w:lang w:eastAsia="ar-SA"/>
        </w:rPr>
        <w:t>2.8. Исчерпывающий перечень оснований для отказа в предоставлении муниципальной услуги.</w:t>
      </w:r>
    </w:p>
    <w:p w:rsidR="00581D43" w:rsidRDefault="00581D43" w:rsidP="00581D43">
      <w:pPr>
        <w:pStyle w:val="s1"/>
        <w:spacing w:before="0" w:beforeAutospacing="0" w:after="0" w:afterAutospacing="0"/>
        <w:ind w:firstLine="720"/>
        <w:rPr>
          <w:color w:val="000000"/>
        </w:rPr>
      </w:pPr>
      <w:r>
        <w:rPr>
          <w:color w:val="000000"/>
        </w:rPr>
        <w:t>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581D43" w:rsidRDefault="00581D43" w:rsidP="00581D43">
      <w:pPr>
        <w:pStyle w:val="s1"/>
        <w:shd w:val="clear" w:color="auto" w:fill="FFFFFF"/>
        <w:spacing w:before="0" w:beforeAutospacing="0" w:after="0" w:afterAutospacing="0"/>
        <w:ind w:firstLine="720"/>
        <w:jc w:val="both"/>
        <w:rPr>
          <w:color w:val="000000"/>
        </w:rPr>
      </w:pPr>
      <w:r>
        <w:rPr>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81D43" w:rsidRDefault="00581D43" w:rsidP="00581D43">
      <w:pPr>
        <w:pStyle w:val="s1"/>
        <w:shd w:val="clear" w:color="auto" w:fill="FFFFFF"/>
        <w:spacing w:before="0" w:beforeAutospacing="0" w:after="0" w:afterAutospacing="0"/>
        <w:ind w:firstLine="720"/>
        <w:jc w:val="both"/>
        <w:rPr>
          <w:color w:val="000000"/>
        </w:rPr>
      </w:pPr>
      <w:proofErr w:type="gramStart"/>
      <w:r>
        <w:rPr>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Pr>
          <w:rStyle w:val="apple-converted-space"/>
          <w:color w:val="000000"/>
        </w:rPr>
        <w:t> </w:t>
      </w:r>
      <w:hyperlink r:id="rId37" w:anchor="block_3910210" w:history="1">
        <w:r>
          <w:rPr>
            <w:rStyle w:val="a3"/>
            <w:rFonts w:eastAsia="Lucida Sans Unicode"/>
          </w:rPr>
          <w:t>подпунктом 10 пункта 2 статьи 39.10</w:t>
        </w:r>
      </w:hyperlink>
      <w:r>
        <w:rPr>
          <w:rStyle w:val="apple-converted-space"/>
          <w:color w:val="000000"/>
        </w:rPr>
        <w:t> </w:t>
      </w:r>
      <w:r>
        <w:rPr>
          <w:color w:val="000000"/>
        </w:rPr>
        <w:t>Земельного  Кодекса;</w:t>
      </w:r>
      <w:proofErr w:type="gramEnd"/>
    </w:p>
    <w:p w:rsidR="00581D43" w:rsidRDefault="00581D43" w:rsidP="00581D43">
      <w:pPr>
        <w:pStyle w:val="s1"/>
        <w:shd w:val="clear" w:color="auto" w:fill="FFFFFF"/>
        <w:spacing w:before="0" w:beforeAutospacing="0" w:after="0" w:afterAutospacing="0"/>
        <w:ind w:firstLine="720"/>
        <w:jc w:val="both"/>
        <w:rPr>
          <w:color w:val="000000"/>
        </w:rPr>
      </w:pPr>
      <w:proofErr w:type="gramStart"/>
      <w:r>
        <w:rPr>
          <w:color w:val="00000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81D43" w:rsidRDefault="00581D43" w:rsidP="00581D43">
      <w:pPr>
        <w:pStyle w:val="s1"/>
        <w:shd w:val="clear" w:color="auto" w:fill="FFFFFF"/>
        <w:spacing w:before="0" w:beforeAutospacing="0" w:after="0" w:afterAutospacing="0"/>
        <w:ind w:firstLine="720"/>
        <w:jc w:val="both"/>
        <w:rPr>
          <w:color w:val="000000"/>
        </w:rPr>
      </w:pPr>
      <w:proofErr w:type="gramStart"/>
      <w:r>
        <w:rPr>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w:t>
      </w:r>
      <w:r>
        <w:rPr>
          <w:rStyle w:val="apple-converted-space"/>
          <w:color w:val="000000"/>
        </w:rPr>
        <w:t> </w:t>
      </w:r>
      <w:hyperlink r:id="rId38" w:anchor="block_39363" w:history="1">
        <w:r>
          <w:rPr>
            <w:rStyle w:val="a3"/>
            <w:rFonts w:eastAsia="Lucida Sans Unicode"/>
          </w:rPr>
          <w:t>пунктом 3 статьи 39.36</w:t>
        </w:r>
      </w:hyperlink>
      <w:r>
        <w:rPr>
          <w:rStyle w:val="apple-converted-space"/>
          <w:color w:val="000000"/>
        </w:rPr>
        <w:t> </w:t>
      </w:r>
      <w:r>
        <w:rPr>
          <w:color w:val="000000"/>
        </w:rPr>
        <w:t>Земельного Кодекса, и это не препятствует использованию</w:t>
      </w:r>
      <w:proofErr w:type="gramEnd"/>
      <w:r>
        <w:rPr>
          <w:color w:val="000000"/>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81D43" w:rsidRDefault="00581D43" w:rsidP="00581D43">
      <w:pPr>
        <w:pStyle w:val="s1"/>
        <w:shd w:val="clear" w:color="auto" w:fill="FFFFFF"/>
        <w:spacing w:before="0" w:beforeAutospacing="0" w:after="0" w:afterAutospacing="0"/>
        <w:ind w:firstLine="720"/>
        <w:jc w:val="both"/>
        <w:rPr>
          <w:color w:val="000000"/>
        </w:rPr>
      </w:pPr>
      <w:proofErr w:type="gramStart"/>
      <w:r>
        <w:rPr>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color w:val="000000"/>
        </w:rPr>
        <w:t xml:space="preserve"> незавершенного строительства;</w:t>
      </w:r>
    </w:p>
    <w:p w:rsidR="00581D43" w:rsidRDefault="00581D43" w:rsidP="00581D43">
      <w:pPr>
        <w:pStyle w:val="s1"/>
        <w:shd w:val="clear" w:color="auto" w:fill="FFFFFF"/>
        <w:spacing w:before="0" w:beforeAutospacing="0" w:after="0" w:afterAutospacing="0"/>
        <w:ind w:firstLine="720"/>
        <w:jc w:val="both"/>
        <w:rPr>
          <w:color w:val="000000"/>
        </w:rPr>
      </w:pPr>
      <w:r>
        <w:rPr>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81D43" w:rsidRDefault="00581D43" w:rsidP="00581D43">
      <w:pPr>
        <w:pStyle w:val="s1"/>
        <w:shd w:val="clear" w:color="auto" w:fill="FFFFFF"/>
        <w:spacing w:before="0" w:beforeAutospacing="0" w:after="0" w:afterAutospacing="0"/>
        <w:ind w:firstLine="720"/>
        <w:jc w:val="both"/>
        <w:rPr>
          <w:color w:val="000000"/>
        </w:rPr>
      </w:pPr>
      <w:proofErr w:type="gramStart"/>
      <w:r>
        <w:rPr>
          <w:color w:val="00000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Pr>
          <w:color w:val="000000"/>
        </w:rPr>
        <w:lastRenderedPageBreak/>
        <w:t>действия решения о резервировании земельного участка, за исключением случая предоставления земельного участка</w:t>
      </w:r>
      <w:proofErr w:type="gramEnd"/>
      <w:r>
        <w:rPr>
          <w:color w:val="000000"/>
        </w:rPr>
        <w:t xml:space="preserve"> для целей резервирования;</w:t>
      </w:r>
    </w:p>
    <w:p w:rsidR="00581D43" w:rsidRDefault="00581D43" w:rsidP="00581D43">
      <w:pPr>
        <w:pStyle w:val="s1"/>
        <w:shd w:val="clear" w:color="auto" w:fill="FFFFFF"/>
        <w:spacing w:before="0" w:beforeAutospacing="0" w:after="0" w:afterAutospacing="0"/>
        <w:ind w:firstLine="720"/>
        <w:jc w:val="both"/>
        <w:rPr>
          <w:color w:val="000000"/>
        </w:rPr>
      </w:pPr>
      <w:proofErr w:type="gramStart"/>
      <w:r>
        <w:rPr>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81D43" w:rsidRDefault="00581D43" w:rsidP="00581D43">
      <w:pPr>
        <w:pStyle w:val="s1"/>
        <w:shd w:val="clear" w:color="auto" w:fill="FFFFFF"/>
        <w:spacing w:before="0" w:beforeAutospacing="0" w:after="0" w:afterAutospacing="0"/>
        <w:ind w:firstLine="720"/>
        <w:jc w:val="both"/>
        <w:rPr>
          <w:color w:val="000000"/>
        </w:rPr>
      </w:pPr>
      <w:proofErr w:type="gramStart"/>
      <w:r>
        <w:rPr>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color w:val="00000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81D43" w:rsidRDefault="00581D43" w:rsidP="00581D43">
      <w:pPr>
        <w:pStyle w:val="s1"/>
        <w:shd w:val="clear" w:color="auto" w:fill="FFFFFF"/>
        <w:spacing w:before="0" w:beforeAutospacing="0" w:after="0" w:afterAutospacing="0"/>
        <w:ind w:firstLine="720"/>
        <w:jc w:val="both"/>
        <w:rPr>
          <w:color w:val="000000"/>
        </w:rPr>
      </w:pPr>
      <w:proofErr w:type="gramStart"/>
      <w:r>
        <w:rPr>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color w:val="00000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81D43" w:rsidRDefault="00581D43" w:rsidP="00581D43">
      <w:pPr>
        <w:pStyle w:val="s1"/>
        <w:shd w:val="clear" w:color="auto" w:fill="FFFFFF"/>
        <w:spacing w:before="0" w:beforeAutospacing="0" w:after="0" w:afterAutospacing="0"/>
        <w:ind w:firstLine="720"/>
        <w:jc w:val="both"/>
        <w:rPr>
          <w:color w:val="000000"/>
        </w:rPr>
      </w:pPr>
      <w:r>
        <w:rPr>
          <w:color w:val="000000"/>
        </w:rPr>
        <w:t xml:space="preserve">11) указанный в заявлении о предоставлении земельного участка земельный участок является предметом аукциона, </w:t>
      </w:r>
      <w:proofErr w:type="gramStart"/>
      <w:r>
        <w:rPr>
          <w:color w:val="000000"/>
        </w:rPr>
        <w:t>извещение</w:t>
      </w:r>
      <w:proofErr w:type="gramEnd"/>
      <w:r>
        <w:rPr>
          <w:color w:val="000000"/>
        </w:rPr>
        <w:t xml:space="preserve"> о проведении которого размещено в соответствии с</w:t>
      </w:r>
      <w:r>
        <w:rPr>
          <w:rStyle w:val="apple-converted-space"/>
          <w:color w:val="000000"/>
        </w:rPr>
        <w:t> </w:t>
      </w:r>
      <w:hyperlink r:id="rId39" w:anchor="block_391119" w:history="1">
        <w:r>
          <w:rPr>
            <w:rStyle w:val="a3"/>
            <w:rFonts w:eastAsia="Lucida Sans Unicode"/>
          </w:rPr>
          <w:t>пунктом 19 статьи 39.11</w:t>
        </w:r>
      </w:hyperlink>
      <w:r>
        <w:rPr>
          <w:rStyle w:val="apple-converted-space"/>
          <w:color w:val="000000"/>
        </w:rPr>
        <w:t> </w:t>
      </w:r>
      <w:r>
        <w:rPr>
          <w:color w:val="000000"/>
        </w:rPr>
        <w:t>Земельного Кодекса;</w:t>
      </w:r>
    </w:p>
    <w:p w:rsidR="00581D43" w:rsidRDefault="00581D43" w:rsidP="00581D43">
      <w:pPr>
        <w:pStyle w:val="s1"/>
        <w:shd w:val="clear" w:color="auto" w:fill="FFFFFF"/>
        <w:spacing w:before="0" w:beforeAutospacing="0" w:after="0" w:afterAutospacing="0"/>
        <w:ind w:firstLine="720"/>
        <w:jc w:val="both"/>
        <w:rPr>
          <w:color w:val="000000"/>
        </w:rPr>
      </w:pPr>
      <w:proofErr w:type="gramStart"/>
      <w:r>
        <w:rPr>
          <w:color w:val="000000"/>
        </w:rPr>
        <w:t>12) в отношении земельного участка, указанного в заявлении о его предоставлении, поступило предусмотренное</w:t>
      </w:r>
      <w:r>
        <w:rPr>
          <w:rStyle w:val="apple-converted-space"/>
          <w:color w:val="000000"/>
        </w:rPr>
        <w:t> </w:t>
      </w:r>
      <w:hyperlink r:id="rId40" w:anchor="block_391146" w:history="1">
        <w:r>
          <w:rPr>
            <w:rStyle w:val="a3"/>
            <w:rFonts w:eastAsia="Lucida Sans Unicode"/>
          </w:rPr>
          <w:t>подпунктом 6 пункта 4 статьи 39.11</w:t>
        </w:r>
      </w:hyperlink>
      <w:r>
        <w:rPr>
          <w:rStyle w:val="apple-converted-space"/>
          <w:color w:val="000000"/>
        </w:rPr>
        <w:t> </w:t>
      </w:r>
      <w:r>
        <w:rPr>
          <w:color w:val="000000"/>
        </w:rPr>
        <w:t>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Pr>
          <w:rStyle w:val="apple-converted-space"/>
          <w:color w:val="000000"/>
        </w:rPr>
        <w:t> </w:t>
      </w:r>
      <w:hyperlink r:id="rId41" w:anchor="block_391144" w:history="1">
        <w:r>
          <w:rPr>
            <w:rStyle w:val="a3"/>
            <w:rFonts w:eastAsia="Lucida Sans Unicode"/>
          </w:rPr>
          <w:t>подпунктом 4 пункта 4 статьи 39.11</w:t>
        </w:r>
      </w:hyperlink>
      <w:r>
        <w:t xml:space="preserve"> </w:t>
      </w:r>
      <w:r>
        <w:rPr>
          <w:color w:val="000000"/>
        </w:rPr>
        <w:t>Земельного  Кодекса и администрацией не принято решение об</w:t>
      </w:r>
      <w:proofErr w:type="gramEnd"/>
      <w:r>
        <w:rPr>
          <w:color w:val="000000"/>
        </w:rPr>
        <w:t xml:space="preserve"> </w:t>
      </w:r>
      <w:proofErr w:type="gramStart"/>
      <w:r>
        <w:rPr>
          <w:color w:val="000000"/>
        </w:rPr>
        <w:t>отказе</w:t>
      </w:r>
      <w:proofErr w:type="gramEnd"/>
      <w:r>
        <w:rPr>
          <w:color w:val="000000"/>
        </w:rPr>
        <w:t xml:space="preserve"> в проведении этого аукциона по основаниям, предусмотренным</w:t>
      </w:r>
      <w:r>
        <w:rPr>
          <w:rStyle w:val="apple-converted-space"/>
          <w:color w:val="000000"/>
        </w:rPr>
        <w:t> </w:t>
      </w:r>
      <w:hyperlink r:id="rId42" w:anchor="block_39118" w:history="1">
        <w:r>
          <w:rPr>
            <w:rStyle w:val="a3"/>
            <w:rFonts w:eastAsia="Lucida Sans Unicode"/>
          </w:rPr>
          <w:t>пунктом 8 статьи 39.11</w:t>
        </w:r>
      </w:hyperlink>
      <w:r>
        <w:rPr>
          <w:rStyle w:val="apple-converted-space"/>
          <w:color w:val="000000"/>
        </w:rPr>
        <w:t> </w:t>
      </w:r>
      <w:r>
        <w:rPr>
          <w:color w:val="000000"/>
        </w:rPr>
        <w:t>Земельного Кодекса;</w:t>
      </w:r>
    </w:p>
    <w:p w:rsidR="00581D43" w:rsidRDefault="00581D43" w:rsidP="00581D43">
      <w:pPr>
        <w:pStyle w:val="s1"/>
        <w:shd w:val="clear" w:color="auto" w:fill="FFFFFF"/>
        <w:spacing w:before="0" w:beforeAutospacing="0" w:after="0" w:afterAutospacing="0"/>
        <w:ind w:firstLine="720"/>
        <w:jc w:val="both"/>
        <w:rPr>
          <w:color w:val="000000"/>
        </w:rPr>
      </w:pPr>
      <w:r>
        <w:rPr>
          <w:color w:val="000000"/>
        </w:rPr>
        <w:t>13) в отношении земельного участка, указанного в заявлен</w:t>
      </w:r>
      <w:proofErr w:type="gramStart"/>
      <w:r>
        <w:rPr>
          <w:color w:val="000000"/>
        </w:rPr>
        <w:t>ии о е</w:t>
      </w:r>
      <w:proofErr w:type="gramEnd"/>
      <w:r>
        <w:rPr>
          <w:color w:val="000000"/>
        </w:rPr>
        <w:t>го предоставлении, опубликовано и размещено в соответствии с</w:t>
      </w:r>
      <w:r>
        <w:rPr>
          <w:rStyle w:val="apple-converted-space"/>
          <w:color w:val="000000"/>
        </w:rPr>
        <w:t> </w:t>
      </w:r>
      <w:hyperlink r:id="rId43" w:anchor="block_391811" w:history="1">
        <w:r>
          <w:rPr>
            <w:rStyle w:val="a3"/>
            <w:rFonts w:eastAsia="Lucida Sans Unicode"/>
          </w:rPr>
          <w:t>подпунктом 1 пункта 1 статьи 39.18</w:t>
        </w:r>
      </w:hyperlink>
      <w:r>
        <w:rPr>
          <w:rStyle w:val="apple-converted-space"/>
          <w:color w:val="000000"/>
        </w:rPr>
        <w:t> </w:t>
      </w:r>
      <w:r>
        <w:rPr>
          <w:color w:val="000000"/>
        </w:rPr>
        <w:t>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81D43" w:rsidRDefault="00581D43" w:rsidP="00581D43">
      <w:pPr>
        <w:pStyle w:val="s1"/>
        <w:shd w:val="clear" w:color="auto" w:fill="FFFFFF"/>
        <w:spacing w:before="0" w:beforeAutospacing="0" w:after="0" w:afterAutospacing="0"/>
        <w:ind w:firstLine="720"/>
        <w:jc w:val="both"/>
        <w:rPr>
          <w:color w:val="000000"/>
        </w:rPr>
      </w:pPr>
      <w:r>
        <w:rPr>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81D43" w:rsidRDefault="00581D43" w:rsidP="00581D43">
      <w:pPr>
        <w:pStyle w:val="s1"/>
        <w:shd w:val="clear" w:color="auto" w:fill="FFFFFF"/>
        <w:spacing w:before="0" w:beforeAutospacing="0" w:after="0" w:afterAutospacing="0"/>
        <w:ind w:firstLine="720"/>
        <w:jc w:val="both"/>
        <w:rPr>
          <w:color w:val="000000"/>
        </w:rPr>
      </w:pPr>
      <w:proofErr w:type="gramStart"/>
      <w:r>
        <w:rPr>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w:t>
      </w:r>
      <w:r>
        <w:rPr>
          <w:color w:val="000000"/>
        </w:rPr>
        <w:lastRenderedPageBreak/>
        <w:t>земельного участка в соответствии с</w:t>
      </w:r>
      <w:r>
        <w:rPr>
          <w:rStyle w:val="apple-converted-space"/>
          <w:color w:val="000000"/>
        </w:rPr>
        <w:t> </w:t>
      </w:r>
      <w:hyperlink r:id="rId44" w:anchor="block_3910210" w:history="1">
        <w:r>
          <w:rPr>
            <w:rStyle w:val="a3"/>
            <w:rFonts w:eastAsia="Lucida Sans Unicode"/>
          </w:rPr>
          <w:t>подпунктом 10 пункта 2 статьи 39.10</w:t>
        </w:r>
      </w:hyperlink>
      <w:r>
        <w:rPr>
          <w:rStyle w:val="apple-converted-space"/>
          <w:color w:val="000000"/>
        </w:rPr>
        <w:t>  З</w:t>
      </w:r>
      <w:r>
        <w:rPr>
          <w:color w:val="000000"/>
        </w:rPr>
        <w:t>емельного Кодекса;</w:t>
      </w:r>
      <w:proofErr w:type="gramEnd"/>
    </w:p>
    <w:p w:rsidR="00581D43" w:rsidRDefault="00581D43" w:rsidP="00581D43">
      <w:pPr>
        <w:pStyle w:val="s1"/>
        <w:shd w:val="clear" w:color="auto" w:fill="FFFFFF"/>
        <w:spacing w:before="0" w:beforeAutospacing="0" w:after="0" w:afterAutospacing="0"/>
        <w:ind w:firstLine="720"/>
        <w:jc w:val="both"/>
        <w:rPr>
          <w:color w:val="000000"/>
        </w:rPr>
      </w:pPr>
      <w:r>
        <w:rPr>
          <w:color w:val="00000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81D43" w:rsidRDefault="00581D43" w:rsidP="00581D43">
      <w:pPr>
        <w:pStyle w:val="s1"/>
        <w:shd w:val="clear" w:color="auto" w:fill="FFFFFF"/>
        <w:spacing w:before="0" w:beforeAutospacing="0" w:after="0" w:afterAutospacing="0"/>
        <w:ind w:firstLine="720"/>
        <w:jc w:val="both"/>
        <w:rPr>
          <w:color w:val="000000"/>
        </w:rPr>
      </w:pPr>
      <w:proofErr w:type="gramStart"/>
      <w:r>
        <w:rPr>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81D43" w:rsidRDefault="00581D43" w:rsidP="00581D43">
      <w:pPr>
        <w:pStyle w:val="s1"/>
        <w:shd w:val="clear" w:color="auto" w:fill="FFFFFF"/>
        <w:spacing w:before="0" w:beforeAutospacing="0" w:after="0" w:afterAutospacing="0"/>
        <w:ind w:firstLine="720"/>
        <w:jc w:val="both"/>
        <w:rPr>
          <w:color w:val="000000"/>
        </w:rPr>
      </w:pPr>
      <w:r>
        <w:rPr>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Волгоградской области и с заявлением о предоставлении земельного участка обратилось лицо, не уполномоченное на строительство этих здания, сооружения;</w:t>
      </w:r>
    </w:p>
    <w:p w:rsidR="00581D43" w:rsidRDefault="00581D43" w:rsidP="00581D43">
      <w:pPr>
        <w:pStyle w:val="s1"/>
        <w:shd w:val="clear" w:color="auto" w:fill="FFFFFF"/>
        <w:spacing w:before="0" w:beforeAutospacing="0" w:after="0" w:afterAutospacing="0"/>
        <w:ind w:firstLine="720"/>
        <w:jc w:val="both"/>
        <w:rPr>
          <w:color w:val="000000"/>
        </w:rPr>
      </w:pPr>
      <w:r>
        <w:rPr>
          <w:color w:val="000000"/>
        </w:rPr>
        <w:t>19) предоставление земельного участка на заявленном виде прав не допускается;</w:t>
      </w:r>
    </w:p>
    <w:p w:rsidR="00581D43" w:rsidRDefault="00581D43" w:rsidP="00581D43">
      <w:pPr>
        <w:pStyle w:val="s1"/>
        <w:shd w:val="clear" w:color="auto" w:fill="FFFFFF"/>
        <w:spacing w:before="0" w:beforeAutospacing="0" w:after="0" w:afterAutospacing="0"/>
        <w:ind w:firstLine="720"/>
        <w:jc w:val="both"/>
        <w:rPr>
          <w:color w:val="000000"/>
        </w:rPr>
      </w:pPr>
      <w:r>
        <w:rPr>
          <w:color w:val="000000"/>
        </w:rPr>
        <w:t>20) в отношении земельного участка, указанного в заявлен</w:t>
      </w:r>
      <w:proofErr w:type="gramStart"/>
      <w:r>
        <w:rPr>
          <w:color w:val="000000"/>
        </w:rPr>
        <w:t>ии о е</w:t>
      </w:r>
      <w:proofErr w:type="gramEnd"/>
      <w:r>
        <w:rPr>
          <w:color w:val="000000"/>
        </w:rPr>
        <w:t>го предоставлении, не установлен вид разрешенного использования;</w:t>
      </w:r>
    </w:p>
    <w:p w:rsidR="00581D43" w:rsidRDefault="00581D43" w:rsidP="00581D43">
      <w:pPr>
        <w:pStyle w:val="s1"/>
        <w:shd w:val="clear" w:color="auto" w:fill="FFFFFF"/>
        <w:spacing w:before="0" w:beforeAutospacing="0" w:after="0" w:afterAutospacing="0"/>
        <w:ind w:firstLine="720"/>
        <w:jc w:val="both"/>
        <w:rPr>
          <w:color w:val="000000"/>
        </w:rPr>
      </w:pPr>
      <w:r>
        <w:rPr>
          <w:color w:val="000000"/>
        </w:rPr>
        <w:t>21) указанный в заявлении о предоставлении земельного участка земельный участок не отнесен к определенной категории земель;</w:t>
      </w:r>
    </w:p>
    <w:p w:rsidR="00581D43" w:rsidRDefault="00581D43" w:rsidP="00581D43">
      <w:pPr>
        <w:pStyle w:val="s1"/>
        <w:shd w:val="clear" w:color="auto" w:fill="FFFFFF"/>
        <w:spacing w:before="0" w:beforeAutospacing="0" w:after="0" w:afterAutospacing="0"/>
        <w:ind w:firstLine="720"/>
        <w:jc w:val="both"/>
        <w:rPr>
          <w:color w:val="000000"/>
        </w:rPr>
      </w:pPr>
      <w:r>
        <w:rPr>
          <w:color w:val="000000"/>
        </w:rPr>
        <w:t>22) в отношении земельного участка, указанного в заявлен</w:t>
      </w:r>
      <w:proofErr w:type="gramStart"/>
      <w:r>
        <w:rPr>
          <w:color w:val="000000"/>
        </w:rPr>
        <w:t>ии о е</w:t>
      </w:r>
      <w:proofErr w:type="gramEnd"/>
      <w:r>
        <w:rPr>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81D43" w:rsidRDefault="00581D43" w:rsidP="00581D43">
      <w:pPr>
        <w:pStyle w:val="s1"/>
        <w:shd w:val="clear" w:color="auto" w:fill="FFFFFF"/>
        <w:spacing w:before="0" w:beforeAutospacing="0" w:after="0" w:afterAutospacing="0"/>
        <w:ind w:firstLine="720"/>
        <w:jc w:val="both"/>
        <w:rPr>
          <w:color w:val="000000"/>
        </w:rPr>
      </w:pPr>
      <w:proofErr w:type="gramStart"/>
      <w:r>
        <w:rPr>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color w:val="000000"/>
        </w:rPr>
        <w:t xml:space="preserve"> сносу или реконструкции;</w:t>
      </w:r>
    </w:p>
    <w:p w:rsidR="00581D43" w:rsidRDefault="00581D43" w:rsidP="00581D43">
      <w:pPr>
        <w:pStyle w:val="s1"/>
        <w:shd w:val="clear" w:color="auto" w:fill="FFFFFF"/>
        <w:spacing w:before="0" w:beforeAutospacing="0" w:after="0" w:afterAutospacing="0"/>
        <w:ind w:firstLine="720"/>
        <w:jc w:val="both"/>
        <w:rPr>
          <w:color w:val="000000"/>
        </w:rPr>
      </w:pPr>
      <w:r>
        <w:rPr>
          <w:color w:val="000000"/>
        </w:rPr>
        <w:t>24)  границы земельного участка, указанного в заявлен</w:t>
      </w:r>
      <w:proofErr w:type="gramStart"/>
      <w:r>
        <w:rPr>
          <w:color w:val="000000"/>
        </w:rPr>
        <w:t>ии о е</w:t>
      </w:r>
      <w:proofErr w:type="gramEnd"/>
      <w:r>
        <w:rPr>
          <w:color w:val="000000"/>
        </w:rPr>
        <w:t>го предоставлении, подлежат уточнению в соответствии с</w:t>
      </w:r>
      <w:r>
        <w:rPr>
          <w:rStyle w:val="apple-converted-space"/>
          <w:color w:val="000000"/>
        </w:rPr>
        <w:t> </w:t>
      </w:r>
      <w:hyperlink r:id="rId45" w:anchor="block_2503" w:history="1">
        <w:r>
          <w:rPr>
            <w:rStyle w:val="a3"/>
            <w:rFonts w:eastAsia="Lucida Sans Unicode"/>
          </w:rPr>
          <w:t>Федеральным законом</w:t>
        </w:r>
      </w:hyperlink>
      <w:r>
        <w:rPr>
          <w:rStyle w:val="apple-converted-space"/>
          <w:color w:val="000000"/>
        </w:rPr>
        <w:t> </w:t>
      </w:r>
      <w:r>
        <w:rPr>
          <w:color w:val="000000"/>
        </w:rPr>
        <w:t>"О государственном кадастре недвижимости";</w:t>
      </w:r>
    </w:p>
    <w:p w:rsidR="00581D43" w:rsidRDefault="00581D43" w:rsidP="00581D43">
      <w:pPr>
        <w:pStyle w:val="s1"/>
        <w:shd w:val="clear" w:color="auto" w:fill="FFFFFF"/>
        <w:spacing w:before="0" w:beforeAutospacing="0" w:after="0" w:afterAutospacing="0"/>
        <w:ind w:firstLine="720"/>
        <w:jc w:val="both"/>
        <w:rPr>
          <w:color w:val="000000"/>
        </w:rPr>
      </w:pPr>
      <w:proofErr w:type="gramStart"/>
      <w:r>
        <w:rPr>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81D43" w:rsidRDefault="00581D43" w:rsidP="00581D43">
      <w:pPr>
        <w:pStyle w:val="a5"/>
        <w:rPr>
          <w:bCs/>
          <w:lang w:eastAsia="ar-SA"/>
        </w:rPr>
      </w:pPr>
      <w:r>
        <w:rPr>
          <w:rFonts w:cs="Arial"/>
          <w:color w:val="000000"/>
        </w:rPr>
        <w:br/>
      </w:r>
      <w:r>
        <w:rPr>
          <w:bCs/>
          <w:lang w:eastAsia="ar-SA"/>
        </w:rPr>
        <w:t>2.9.Размер платы, взимаемой с заявителя при предоставлении муниципальной услуги.</w:t>
      </w:r>
    </w:p>
    <w:p w:rsidR="00581D43" w:rsidRDefault="00581D43" w:rsidP="00581D43">
      <w:pPr>
        <w:pStyle w:val="a5"/>
        <w:ind w:firstLine="708"/>
        <w:rPr>
          <w:lang w:eastAsia="ar-SA"/>
        </w:rPr>
      </w:pPr>
      <w:r>
        <w:rPr>
          <w:lang w:eastAsia="ar-SA"/>
        </w:rPr>
        <w:t>Предоставление муниципальной услуги оказывается бесплатно.</w:t>
      </w:r>
    </w:p>
    <w:p w:rsidR="00581D43" w:rsidRDefault="00581D43" w:rsidP="00581D43">
      <w:pPr>
        <w:pStyle w:val="a5"/>
        <w:rPr>
          <w:bCs/>
          <w:lang w:eastAsia="ar-SA"/>
        </w:rPr>
      </w:pPr>
      <w:r>
        <w:rPr>
          <w:bCs/>
          <w:lang w:eastAsia="ar-SA"/>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81D43" w:rsidRDefault="00581D43" w:rsidP="00581D43">
      <w:pPr>
        <w:pStyle w:val="a5"/>
        <w:jc w:val="both"/>
        <w:rPr>
          <w:lang w:eastAsia="ar-SA"/>
        </w:rPr>
      </w:pPr>
      <w:r>
        <w:rPr>
          <w:lang w:eastAsia="ar-SA"/>
        </w:rPr>
        <w:t xml:space="preserve">2.10.1. </w:t>
      </w:r>
      <w:proofErr w:type="gramStart"/>
      <w:r>
        <w:rPr>
          <w:lang w:eastAsia="ar-SA"/>
        </w:rPr>
        <w:t xml:space="preserve">Информация о процедуре предоставления муниципальной услуги сообщается при личном или письменном обращении получателей муниципальной услуги, включая обращение по электронной почте, по контактны  телефонам (телефонам для справок и </w:t>
      </w:r>
      <w:r>
        <w:rPr>
          <w:lang w:eastAsia="ar-SA"/>
        </w:rPr>
        <w:lastRenderedPageBreak/>
        <w:t xml:space="preserve">консультаций), размещается на официальном сайте администрации, в средствах массовой информации. </w:t>
      </w:r>
      <w:proofErr w:type="gramEnd"/>
    </w:p>
    <w:p w:rsidR="00581D43" w:rsidRDefault="00581D43" w:rsidP="00581D43">
      <w:pPr>
        <w:pStyle w:val="a5"/>
        <w:jc w:val="both"/>
        <w:rPr>
          <w:lang w:eastAsia="ar-SA"/>
        </w:rPr>
      </w:pPr>
      <w:r>
        <w:rPr>
          <w:lang w:eastAsia="ar-SA"/>
        </w:rPr>
        <w:t>2.10.2. Информирование о ходе предоставления муниципальной услуги и её результатах осуществляется специалистами при личном приеме заявителя, а также с использованием почтовой, телефонной связи.</w:t>
      </w:r>
    </w:p>
    <w:p w:rsidR="00581D43" w:rsidRDefault="00581D43" w:rsidP="00581D43">
      <w:pPr>
        <w:pStyle w:val="a5"/>
        <w:jc w:val="both"/>
        <w:rPr>
          <w:lang w:eastAsia="ar-SA"/>
        </w:rPr>
      </w:pPr>
      <w:r>
        <w:rPr>
          <w:lang w:eastAsia="ar-SA"/>
        </w:rPr>
        <w:t xml:space="preserve">2.10.3. Информация об отказе в предоставлении муниципальной услуги направляется заявителю письмом. </w:t>
      </w:r>
    </w:p>
    <w:p w:rsidR="00581D43" w:rsidRDefault="00581D43" w:rsidP="00581D43">
      <w:pPr>
        <w:pStyle w:val="a5"/>
        <w:jc w:val="both"/>
        <w:rPr>
          <w:lang w:eastAsia="ar-SA"/>
        </w:rPr>
      </w:pPr>
      <w:r>
        <w:rPr>
          <w:lang w:eastAsia="ar-SA"/>
        </w:rPr>
        <w:t>2.10.4.Со дня приема заявления и прилагаемых к нему документов (далее - заявление) получатель муниципальной услуги имеет право на получение сведений о том, на каком этапе (в процессе выполнения какой административной процедуры) находится представленное им заявление, по телефону или непосредственно лично в отделе в часы приема, а также на официальном сайте.</w:t>
      </w:r>
    </w:p>
    <w:p w:rsidR="00581D43" w:rsidRDefault="00581D43" w:rsidP="00581D43">
      <w:pPr>
        <w:pStyle w:val="a5"/>
        <w:jc w:val="both"/>
        <w:rPr>
          <w:lang w:eastAsia="ar-SA"/>
        </w:rPr>
      </w:pPr>
      <w:r>
        <w:rPr>
          <w:lang w:eastAsia="ar-SA"/>
        </w:rPr>
        <w:t>2.10.5.Консультации (справки) по процедуре предоставления муниципальной услуги осуществляются специалистами администрации.</w:t>
      </w:r>
    </w:p>
    <w:p w:rsidR="00581D43" w:rsidRDefault="00581D43" w:rsidP="00581D43">
      <w:pPr>
        <w:pStyle w:val="a5"/>
        <w:jc w:val="both"/>
        <w:rPr>
          <w:lang w:eastAsia="ar-SA"/>
        </w:rPr>
      </w:pPr>
      <w:r>
        <w:rPr>
          <w:lang w:eastAsia="ar-SA"/>
        </w:rPr>
        <w:t>2.10.6.Консультации предоставляются по вопросам:</w:t>
      </w:r>
    </w:p>
    <w:p w:rsidR="00581D43" w:rsidRDefault="00581D43" w:rsidP="00581D43">
      <w:pPr>
        <w:pStyle w:val="a5"/>
        <w:jc w:val="both"/>
        <w:rPr>
          <w:lang w:eastAsia="ar-SA"/>
        </w:rPr>
      </w:pPr>
      <w:r>
        <w:rPr>
          <w:lang w:eastAsia="ar-SA"/>
        </w:rPr>
        <w:t>-перечня документов, необходимых для получения муниципальной услуги;</w:t>
      </w:r>
      <w:r>
        <w:rPr>
          <w:lang w:eastAsia="ar-SA"/>
        </w:rPr>
        <w:br/>
        <w:t>источника получения документов, необходимых для получения муниципальной услуги;</w:t>
      </w:r>
    </w:p>
    <w:p w:rsidR="00581D43" w:rsidRDefault="00581D43" w:rsidP="00581D43">
      <w:pPr>
        <w:pStyle w:val="a5"/>
        <w:jc w:val="both"/>
        <w:rPr>
          <w:lang w:eastAsia="ar-SA"/>
        </w:rPr>
      </w:pPr>
      <w:r>
        <w:rPr>
          <w:lang w:eastAsia="ar-SA"/>
        </w:rPr>
        <w:t>-времени приема и выдачи документов;</w:t>
      </w:r>
    </w:p>
    <w:p w:rsidR="00581D43" w:rsidRDefault="00581D43" w:rsidP="00581D43">
      <w:pPr>
        <w:pStyle w:val="a5"/>
        <w:jc w:val="both"/>
        <w:rPr>
          <w:lang w:eastAsia="ar-SA"/>
        </w:rPr>
      </w:pPr>
      <w:r>
        <w:rPr>
          <w:lang w:eastAsia="ar-SA"/>
        </w:rPr>
        <w:t>-сроков рассмотрения заявлений;</w:t>
      </w:r>
    </w:p>
    <w:p w:rsidR="00581D43" w:rsidRDefault="00581D43" w:rsidP="00581D43">
      <w:pPr>
        <w:pStyle w:val="a5"/>
        <w:jc w:val="both"/>
        <w:rPr>
          <w:lang w:eastAsia="ar-SA"/>
        </w:rPr>
      </w:pPr>
      <w:r>
        <w:rPr>
          <w:lang w:eastAsia="ar-SA"/>
        </w:rPr>
        <w:t>-обжалования действий (бездействия) и решений, осуществляемых и принимаемых в ходе предоставления муниципальной услуги.</w:t>
      </w:r>
    </w:p>
    <w:p w:rsidR="00581D43" w:rsidRDefault="00581D43" w:rsidP="00581D43">
      <w:pPr>
        <w:pStyle w:val="a5"/>
        <w:jc w:val="both"/>
        <w:rPr>
          <w:lang w:eastAsia="ar-SA"/>
        </w:rPr>
      </w:pPr>
      <w:r>
        <w:rPr>
          <w:lang w:eastAsia="ar-SA"/>
        </w:rPr>
        <w:t>2.10.7. Консультации предоставляются по телефону или непосредственно лично в часы приема получателей муниципальной услуги. При консультировании по письменным обращениям ответ на обращение направляется почтой в адрес заявителя в срок, не превышающий 30 календарных дней со дня регистрации письменного обращения.</w:t>
      </w:r>
    </w:p>
    <w:p w:rsidR="00581D43" w:rsidRDefault="00581D43" w:rsidP="00581D43">
      <w:pPr>
        <w:pStyle w:val="a5"/>
        <w:jc w:val="both"/>
        <w:rPr>
          <w:lang w:eastAsia="ar-SA"/>
        </w:rPr>
      </w:pPr>
      <w:r>
        <w:rPr>
          <w:lang w:eastAsia="ar-SA"/>
        </w:rPr>
        <w:t>2.10.8. При консультировании по электронной почте ответ на обращение направляется на электронный адрес заявителя в срок, не превышающий 5 рабочих дней со дня поступления обращения, при ответах на вопросы, перечень которых установлен в пункте 2.10.6 настоящего административного регламента.</w:t>
      </w:r>
    </w:p>
    <w:p w:rsidR="00581D43" w:rsidRDefault="00581D43" w:rsidP="00581D43">
      <w:pPr>
        <w:pStyle w:val="a5"/>
        <w:jc w:val="both"/>
        <w:rPr>
          <w:lang w:eastAsia="ar-SA"/>
        </w:rPr>
      </w:pPr>
      <w:r>
        <w:rPr>
          <w:lang w:eastAsia="ar-SA"/>
        </w:rPr>
        <w:t>2.10.9. Ответы на вопросы, не предусмотренные пунктом 2.10.6 настоящего административного регламента, направляются на электронный адрес заявителя в срок, не превышающий 30 календарных дней со дня регистрации электронного обращения.</w:t>
      </w:r>
    </w:p>
    <w:p w:rsidR="00581D43" w:rsidRDefault="00581D43" w:rsidP="00581D43">
      <w:pPr>
        <w:pStyle w:val="a5"/>
        <w:jc w:val="both"/>
        <w:rPr>
          <w:bCs/>
          <w:lang w:eastAsia="ar-SA"/>
        </w:rPr>
      </w:pPr>
      <w:r>
        <w:rPr>
          <w:bCs/>
          <w:lang w:eastAsia="ar-SA"/>
        </w:rPr>
        <w:t>2.11. Срок регистрации запроса заявителя о предоставлении муниципальной услуги.</w:t>
      </w:r>
    </w:p>
    <w:p w:rsidR="00581D43" w:rsidRDefault="00581D43" w:rsidP="00581D43">
      <w:pPr>
        <w:pStyle w:val="a5"/>
        <w:jc w:val="both"/>
        <w:rPr>
          <w:rFonts w:eastAsia="Lucida Sans Unicode"/>
        </w:rPr>
      </w:pPr>
      <w:proofErr w:type="gramStart"/>
      <w:r>
        <w:rPr>
          <w:lang w:eastAsia="ar-SA"/>
        </w:rPr>
        <w:t xml:space="preserve">2.11.1.Запрос о предоставлении муниципальной услуги подается в Администрацию </w:t>
      </w:r>
      <w:proofErr w:type="spellStart"/>
      <w:r>
        <w:rPr>
          <w:lang w:eastAsia="ar-SA"/>
        </w:rPr>
        <w:t>Горнобалыклейского</w:t>
      </w:r>
      <w:proofErr w:type="spellEnd"/>
      <w:r>
        <w:rPr>
          <w:lang w:eastAsia="ar-SA"/>
        </w:rPr>
        <w:t xml:space="preserve"> сельского поселения </w:t>
      </w:r>
      <w:r>
        <w:t>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roofErr w:type="gramEnd"/>
    </w:p>
    <w:p w:rsidR="00581D43" w:rsidRDefault="00581D43" w:rsidP="00581D43">
      <w:pPr>
        <w:autoSpaceDE w:val="0"/>
        <w:autoSpaceDN w:val="0"/>
        <w:adjustRightInd w:val="0"/>
        <w:ind w:firstLine="540"/>
        <w:jc w:val="both"/>
      </w:pPr>
      <w:r>
        <w:t xml:space="preserve">-либо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между администрацией и многофункциональным центром в установленном </w:t>
      </w:r>
      <w:hyperlink r:id="rId46" w:history="1">
        <w:r>
          <w:rPr>
            <w:rStyle w:val="a3"/>
            <w:rFonts w:eastAsia="Lucida Sans Unicode"/>
          </w:rPr>
          <w:t>порядке</w:t>
        </w:r>
      </w:hyperlink>
      <w:r>
        <w:t xml:space="preserve"> соглашением о взаимодействии. </w:t>
      </w:r>
    </w:p>
    <w:p w:rsidR="00581D43" w:rsidRDefault="00581D43" w:rsidP="00581D43">
      <w:pPr>
        <w:pStyle w:val="a5"/>
        <w:jc w:val="both"/>
        <w:rPr>
          <w:lang w:eastAsia="ar-SA"/>
        </w:rPr>
      </w:pPr>
      <w:r>
        <w:rPr>
          <w:lang w:eastAsia="ar-SA"/>
        </w:rPr>
        <w:t>.</w:t>
      </w:r>
    </w:p>
    <w:p w:rsidR="00581D43" w:rsidRDefault="00581D43" w:rsidP="00581D43">
      <w:pPr>
        <w:pStyle w:val="a5"/>
        <w:jc w:val="both"/>
        <w:rPr>
          <w:lang w:eastAsia="ar-SA"/>
        </w:rPr>
      </w:pPr>
      <w:r>
        <w:rPr>
          <w:lang w:eastAsia="ar-SA"/>
        </w:rPr>
        <w:lastRenderedPageBreak/>
        <w:t>2.11.2. При личном обращении заявителя, должностное лицо, ответственное за прием документов, проверяет соответствие запроса требованиям, установленным пунктами 2.6, отсутствие оснований для отказа в приеме заявления, установленных настоящим Административным  регламентом и вносит запись регистрации входящего документа в журнал.</w:t>
      </w:r>
    </w:p>
    <w:p w:rsidR="00581D43" w:rsidRDefault="00581D43" w:rsidP="00581D43">
      <w:pPr>
        <w:pStyle w:val="a5"/>
        <w:jc w:val="both"/>
        <w:rPr>
          <w:lang w:eastAsia="ar-SA"/>
        </w:rPr>
      </w:pPr>
      <w:r>
        <w:rPr>
          <w:lang w:eastAsia="ar-SA"/>
        </w:rPr>
        <w:t>Срок выполнения административной процедуры 15 минут.</w:t>
      </w:r>
    </w:p>
    <w:p w:rsidR="00581D43" w:rsidRDefault="00581D43" w:rsidP="00581D43">
      <w:pPr>
        <w:pStyle w:val="ConsPlusNormal0"/>
        <w:jc w:val="both"/>
        <w:rPr>
          <w:rFonts w:ascii="Times New Roman" w:hAnsi="Times New Roman" w:cs="Times New Roman"/>
          <w:sz w:val="24"/>
          <w:szCs w:val="24"/>
        </w:rPr>
      </w:pPr>
      <w:r>
        <w:rPr>
          <w:rFonts w:ascii="Times New Roman" w:hAnsi="Times New Roman"/>
          <w:bCs/>
          <w:sz w:val="24"/>
          <w:szCs w:val="24"/>
          <w:lang w:eastAsia="ar-SA"/>
        </w:rPr>
        <w:t>2.12.</w:t>
      </w:r>
      <w:r>
        <w:rPr>
          <w:rFonts w:ascii="Times New Roman" w:hAnsi="Times New Roman" w:cs="Times New Roman"/>
          <w:sz w:val="24"/>
          <w:szCs w:val="24"/>
        </w:rPr>
        <w:t xml:space="preserve"> Требования к помещению, в котором предоставляется муниципальная услуга.</w:t>
      </w:r>
    </w:p>
    <w:p w:rsidR="00581D43" w:rsidRDefault="00581D43" w:rsidP="00581D43">
      <w:pPr>
        <w:autoSpaceDE w:val="0"/>
        <w:autoSpaceDN w:val="0"/>
        <w:adjustRightInd w:val="0"/>
        <w:ind w:firstLine="539"/>
        <w:jc w:val="both"/>
        <w:outlineLvl w:val="1"/>
      </w:pPr>
      <w: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581D43" w:rsidRDefault="00581D43" w:rsidP="00581D43">
      <w:pPr>
        <w:pStyle w:val="ConsPlusNormal0"/>
        <w:ind w:right="-35" w:firstLine="567"/>
        <w:contextualSpacing/>
        <w:jc w:val="both"/>
        <w:rPr>
          <w:rFonts w:ascii="Times New Roman" w:hAnsi="Times New Roman" w:cs="Times New Roman"/>
          <w:sz w:val="24"/>
          <w:szCs w:val="24"/>
        </w:rPr>
      </w:pPr>
      <w:r>
        <w:rPr>
          <w:rFonts w:ascii="Times New Roman" w:hAnsi="Times New Roman" w:cs="Times New Roman"/>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581D43" w:rsidRDefault="00581D43" w:rsidP="00581D43">
      <w:pPr>
        <w:pStyle w:val="ConsPlusNormal0"/>
        <w:ind w:right="-35" w:firstLine="567"/>
        <w:contextualSpacing/>
        <w:jc w:val="both"/>
        <w:rPr>
          <w:rFonts w:ascii="Times New Roman" w:hAnsi="Times New Roman" w:cs="Times New Roman"/>
          <w:sz w:val="24"/>
          <w:szCs w:val="24"/>
        </w:rPr>
      </w:pPr>
      <w:r>
        <w:rPr>
          <w:rFonts w:ascii="Times New Roman" w:hAnsi="Times New Roman" w:cs="Times New Roman"/>
          <w:sz w:val="24"/>
          <w:szCs w:val="24"/>
        </w:rPr>
        <w:t>Помещение администрации предоставляющей муниципальную услугу, оборудовано:</w:t>
      </w:r>
    </w:p>
    <w:p w:rsidR="00581D43" w:rsidRDefault="00581D43" w:rsidP="00581D43">
      <w:pPr>
        <w:ind w:right="-35" w:firstLine="567"/>
        <w:contextualSpacing/>
        <w:jc w:val="both"/>
        <w:outlineLvl w:val="1"/>
      </w:pPr>
      <w:r>
        <w:t>- системой кондиционирования воздуха;</w:t>
      </w:r>
    </w:p>
    <w:p w:rsidR="00581D43" w:rsidRDefault="00581D43" w:rsidP="00581D43">
      <w:pPr>
        <w:ind w:right="-35" w:firstLine="567"/>
        <w:contextualSpacing/>
        <w:jc w:val="both"/>
        <w:outlineLvl w:val="1"/>
      </w:pPr>
      <w:r>
        <w:t>- противопожарной системой и средствами пожаротушения;</w:t>
      </w:r>
    </w:p>
    <w:p w:rsidR="00581D43" w:rsidRDefault="00581D43" w:rsidP="00581D43">
      <w:pPr>
        <w:ind w:right="-35" w:firstLine="567"/>
        <w:contextualSpacing/>
        <w:jc w:val="both"/>
        <w:outlineLvl w:val="1"/>
      </w:pPr>
      <w:r>
        <w:t>- средствами оказания первой медицинской помощи (аптечки);</w:t>
      </w:r>
    </w:p>
    <w:p w:rsidR="00581D43" w:rsidRDefault="00581D43" w:rsidP="00581D43">
      <w:pPr>
        <w:ind w:right="-35" w:firstLine="567"/>
        <w:contextualSpacing/>
        <w:jc w:val="both"/>
        <w:outlineLvl w:val="1"/>
      </w:pPr>
      <w:r>
        <w:t>- системой оповещения о возникновении чрезвычайной ситуации.</w:t>
      </w:r>
    </w:p>
    <w:p w:rsidR="00581D43" w:rsidRDefault="00581D43" w:rsidP="00581D43">
      <w:pPr>
        <w:pStyle w:val="ConsPlusNormal0"/>
        <w:ind w:right="-35" w:firstLine="567"/>
        <w:contextualSpacing/>
        <w:jc w:val="both"/>
        <w:rPr>
          <w:rFonts w:ascii="Times New Roman" w:hAnsi="Times New Roman" w:cs="Times New Roman"/>
          <w:sz w:val="24"/>
          <w:szCs w:val="24"/>
        </w:rPr>
      </w:pPr>
      <w:r>
        <w:rPr>
          <w:rFonts w:ascii="Times New Roman" w:hAnsi="Times New Roman" w:cs="Times New Roman"/>
          <w:sz w:val="24"/>
          <w:szCs w:val="24"/>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581D43" w:rsidRDefault="00581D43" w:rsidP="00581D43">
      <w:pPr>
        <w:pStyle w:val="ConsPlusNormal0"/>
        <w:ind w:right="-35"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Места для получения информации и заполнения документов оборудуются информационными стендами. </w:t>
      </w:r>
    </w:p>
    <w:p w:rsidR="00581D43" w:rsidRDefault="00581D43" w:rsidP="00581D43">
      <w:pPr>
        <w:ind w:right="-35" w:firstLine="567"/>
        <w:contextualSpacing/>
        <w:jc w:val="both"/>
        <w:outlineLvl w:val="1"/>
      </w:pPr>
      <w: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581D43" w:rsidRDefault="00581D43" w:rsidP="00581D43">
      <w:pPr>
        <w:ind w:right="-35" w:firstLine="567"/>
        <w:contextualSpacing/>
        <w:jc w:val="both"/>
        <w:outlineLvl w:val="1"/>
      </w:pPr>
      <w: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581D43" w:rsidRDefault="00581D43" w:rsidP="00581D43">
      <w:pPr>
        <w:autoSpaceDE w:val="0"/>
        <w:autoSpaceDN w:val="0"/>
        <w:adjustRightInd w:val="0"/>
        <w:ind w:firstLine="540"/>
        <w:jc w:val="both"/>
      </w:pPr>
      <w: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581D43" w:rsidRDefault="00581D43" w:rsidP="00581D43">
      <w:pPr>
        <w:pStyle w:val="a5"/>
        <w:jc w:val="both"/>
        <w:rPr>
          <w:bCs/>
          <w:lang w:eastAsia="ar-SA"/>
        </w:rPr>
      </w:pPr>
      <w:r>
        <w:rPr>
          <w:bCs/>
          <w:lang w:eastAsia="ar-SA"/>
        </w:rPr>
        <w:t>2.13.Показатели доступности и качества муниципальной услуги.</w:t>
      </w:r>
    </w:p>
    <w:p w:rsidR="00581D43" w:rsidRDefault="00581D43" w:rsidP="00581D43">
      <w:pPr>
        <w:autoSpaceDE w:val="0"/>
        <w:autoSpaceDN w:val="0"/>
        <w:adjustRightInd w:val="0"/>
        <w:ind w:firstLine="540"/>
        <w:jc w:val="both"/>
        <w:rPr>
          <w:rFonts w:eastAsia="Lucida Sans Unicode"/>
        </w:rPr>
      </w:pPr>
      <w:r>
        <w:t>- соблюдение сроков предоставления муниципальной услуги и условий ожидания и приема;</w:t>
      </w:r>
    </w:p>
    <w:p w:rsidR="00581D43" w:rsidRDefault="00581D43" w:rsidP="00581D43">
      <w:pPr>
        <w:tabs>
          <w:tab w:val="left" w:pos="9072"/>
        </w:tabs>
        <w:autoSpaceDE w:val="0"/>
        <w:autoSpaceDN w:val="0"/>
        <w:adjustRightInd w:val="0"/>
        <w:ind w:firstLine="540"/>
        <w:jc w:val="both"/>
      </w:pPr>
      <w:r>
        <w:t xml:space="preserve">- своевременное, полное информирование о муниципальной услуге посредством средств информирования, предусмотренных </w:t>
      </w:r>
      <w:hyperlink r:id="rId47" w:history="1">
        <w:r>
          <w:rPr>
            <w:rStyle w:val="a3"/>
            <w:rFonts w:eastAsia="Lucida Sans Unicode"/>
          </w:rPr>
          <w:t>подпунктам 1.4.2</w:t>
        </w:r>
      </w:hyperlink>
      <w:r>
        <w:t xml:space="preserve"> </w:t>
      </w:r>
      <w:hyperlink r:id="rId48" w:history="1">
        <w:r>
          <w:rPr>
            <w:rStyle w:val="a3"/>
            <w:rFonts w:eastAsia="Lucida Sans Unicode"/>
          </w:rPr>
          <w:t xml:space="preserve"> пункта 1.4</w:t>
        </w:r>
      </w:hyperlink>
      <w:r>
        <w:t xml:space="preserve"> административного регламента;</w:t>
      </w:r>
    </w:p>
    <w:p w:rsidR="00581D43" w:rsidRDefault="00581D43" w:rsidP="00581D43">
      <w:pPr>
        <w:autoSpaceDE w:val="0"/>
        <w:autoSpaceDN w:val="0"/>
        <w:adjustRightInd w:val="0"/>
        <w:ind w:firstLine="540"/>
        <w:jc w:val="both"/>
      </w:pPr>
      <w:r>
        <w:t>- обоснованность отказов в приеме заявления и документов;</w:t>
      </w:r>
    </w:p>
    <w:p w:rsidR="00581D43" w:rsidRDefault="00581D43" w:rsidP="00581D43">
      <w:pPr>
        <w:autoSpaceDE w:val="0"/>
        <w:autoSpaceDN w:val="0"/>
        <w:adjustRightInd w:val="0"/>
        <w:ind w:firstLine="540"/>
        <w:jc w:val="both"/>
      </w:pPr>
      <w:r>
        <w:t>- обоснованность отказов в предоставлении муниципальной услуги;</w:t>
      </w:r>
    </w:p>
    <w:p w:rsidR="00581D43" w:rsidRDefault="00581D43" w:rsidP="00581D43">
      <w:pPr>
        <w:autoSpaceDE w:val="0"/>
        <w:autoSpaceDN w:val="0"/>
        <w:adjustRightInd w:val="0"/>
        <w:ind w:firstLine="540"/>
        <w:jc w:val="both"/>
      </w:pPr>
      <w:r>
        <w:t>- получение муниципальной услуги в электронной форме, а также в иных формах по выбору заявителя;</w:t>
      </w:r>
    </w:p>
    <w:p w:rsidR="00581D43" w:rsidRDefault="00581D43" w:rsidP="00581D43">
      <w:pPr>
        <w:autoSpaceDE w:val="0"/>
        <w:autoSpaceDN w:val="0"/>
        <w:adjustRightInd w:val="0"/>
        <w:ind w:firstLine="540"/>
        <w:jc w:val="both"/>
      </w:pPr>
      <w: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581D43" w:rsidRDefault="00581D43" w:rsidP="00581D43">
      <w:pPr>
        <w:autoSpaceDE w:val="0"/>
        <w:autoSpaceDN w:val="0"/>
        <w:adjustRightInd w:val="0"/>
        <w:ind w:firstLine="540"/>
        <w:jc w:val="both"/>
      </w:pPr>
      <w:r>
        <w:t>- ресурсное обеспечение исполнения административного регламента.</w:t>
      </w:r>
    </w:p>
    <w:p w:rsidR="00581D43" w:rsidRDefault="00581D43" w:rsidP="00581D43">
      <w:pPr>
        <w:autoSpaceDE w:val="0"/>
        <w:autoSpaceDN w:val="0"/>
        <w:adjustRightInd w:val="0"/>
        <w:ind w:firstLine="540"/>
        <w:jc w:val="both"/>
      </w:pPr>
      <w:r>
        <w:lastRenderedPageBreak/>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581D43" w:rsidRDefault="00581D43" w:rsidP="00581D43">
      <w:pPr>
        <w:autoSpaceDE w:val="0"/>
        <w:autoSpaceDN w:val="0"/>
        <w:adjustRightInd w:val="0"/>
        <w:ind w:firstLine="540"/>
        <w:jc w:val="both"/>
      </w:pPr>
      <w:r>
        <w:t>Анализ практики применения административного регламента проводится должностными лицами администрации один раз в год.</w:t>
      </w:r>
    </w:p>
    <w:p w:rsidR="00581D43" w:rsidRDefault="00581D43" w:rsidP="00581D43">
      <w:pPr>
        <w:pStyle w:val="a5"/>
        <w:jc w:val="both"/>
        <w:rPr>
          <w:bCs/>
          <w:lang w:eastAsia="ar-SA"/>
        </w:rPr>
      </w:pPr>
      <w:r>
        <w:rPr>
          <w:bCs/>
          <w:lang w:eastAsia="ar-SA"/>
        </w:rPr>
        <w:t>2.14. Иные требования, в том числе учитывающие особенность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1D43" w:rsidRDefault="00581D43" w:rsidP="00581D43">
      <w:pPr>
        <w:pStyle w:val="a5"/>
        <w:jc w:val="both"/>
        <w:rPr>
          <w:bCs/>
          <w:lang w:eastAsia="ar-SA"/>
        </w:rPr>
      </w:pPr>
      <w:r>
        <w:t xml:space="preserve"> Предоставление муниципальной услуги в электронной форме обеспечивает возможность:</w:t>
      </w:r>
    </w:p>
    <w:p w:rsidR="00581D43" w:rsidRDefault="00581D43" w:rsidP="00581D43">
      <w:pPr>
        <w:ind w:firstLine="567"/>
        <w:jc w:val="both"/>
        <w:outlineLvl w:val="1"/>
        <w:rPr>
          <w:rFonts w:eastAsia="Lucida Sans Unicode"/>
        </w:rPr>
      </w:pPr>
      <w:r>
        <w:t xml:space="preserve">- подачи заявления с приложенными документами в электронной форме, через региональный, единый порталы; </w:t>
      </w:r>
    </w:p>
    <w:p w:rsidR="00581D43" w:rsidRDefault="00581D43" w:rsidP="00581D43">
      <w:pPr>
        <w:ind w:firstLine="567"/>
        <w:jc w:val="both"/>
        <w:outlineLvl w:val="1"/>
      </w:pPr>
      <w:r>
        <w:t>- доступность для копирования и заполнения в электронной форме запроса иных документов, необходимых для получения муниципальной услуги;</w:t>
      </w:r>
    </w:p>
    <w:p w:rsidR="00581D43" w:rsidRDefault="00581D43" w:rsidP="00581D43">
      <w:pPr>
        <w:ind w:firstLine="567"/>
        <w:jc w:val="both"/>
        <w:outlineLvl w:val="1"/>
      </w:pPr>
      <w:r>
        <w:t xml:space="preserve">- возможность получения заявителем сведений о ходе предоставления муниципальной услуги. </w:t>
      </w:r>
    </w:p>
    <w:p w:rsidR="00581D43" w:rsidRDefault="00581D43" w:rsidP="00581D43">
      <w:pPr>
        <w:ind w:firstLine="567"/>
        <w:jc w:val="both"/>
      </w:pPr>
      <w:r>
        <w:t>При обращении за муниципальной услугой в электронном виде:</w:t>
      </w:r>
    </w:p>
    <w:p w:rsidR="00581D43" w:rsidRDefault="00581D43" w:rsidP="00581D43">
      <w:pPr>
        <w:ind w:firstLine="567"/>
        <w:jc w:val="both"/>
      </w:pPr>
      <w:r>
        <w:t>- заявление о предоставлении муниципальной услуги должно быть подписано усиленной квалифицированной электронной подписью;</w:t>
      </w:r>
    </w:p>
    <w:p w:rsidR="00581D43" w:rsidRDefault="00581D43" w:rsidP="00581D43">
      <w:pPr>
        <w:ind w:firstLine="567"/>
        <w:jc w:val="both"/>
      </w:pPr>
      <w:r>
        <w:t xml:space="preserve">- документы, прилагаемые к заявлению, представляются в виде отсканированных в формате </w:t>
      </w:r>
      <w:proofErr w:type="spellStart"/>
      <w:r>
        <w:t>Portable</w:t>
      </w:r>
      <w:proofErr w:type="spellEnd"/>
      <w:r>
        <w:t xml:space="preserve"> </w:t>
      </w:r>
      <w:proofErr w:type="spellStart"/>
      <w:r>
        <w:t>Document</w:t>
      </w:r>
      <w:proofErr w:type="spellEnd"/>
      <w:r>
        <w:t xml:space="preserve"> </w:t>
      </w:r>
      <w:proofErr w:type="spellStart"/>
      <w:r>
        <w:t>Format</w:t>
      </w:r>
      <w:proofErr w:type="spellEnd"/>
      <w:r>
        <w:t xml:space="preserve"> (PDF), сформированных в архив данных в формате «</w:t>
      </w:r>
      <w:proofErr w:type="spellStart"/>
      <w:r>
        <w:t>zip</w:t>
      </w:r>
      <w:proofErr w:type="spellEnd"/>
      <w:r>
        <w:t>» либо «</w:t>
      </w:r>
      <w:proofErr w:type="spellStart"/>
      <w:r>
        <w:t>rar</w:t>
      </w:r>
      <w:proofErr w:type="spellEnd"/>
      <w:r>
        <w:t>», и должны быть подписаны усиленной квалифицированной электронной подписью.</w:t>
      </w:r>
    </w:p>
    <w:p w:rsidR="00581D43" w:rsidRDefault="00581D43" w:rsidP="00581D43">
      <w:pPr>
        <w:pStyle w:val="a5"/>
        <w:jc w:val="both"/>
        <w:rPr>
          <w:lang w:eastAsia="ar-SA"/>
        </w:rPr>
      </w:pPr>
    </w:p>
    <w:p w:rsidR="00581D43" w:rsidRDefault="00581D43" w:rsidP="00581D43">
      <w:pPr>
        <w:autoSpaceDE w:val="0"/>
        <w:autoSpaceDN w:val="0"/>
        <w:adjustRightInd w:val="0"/>
        <w:ind w:firstLine="540"/>
        <w:jc w:val="center"/>
        <w:outlineLvl w:val="1"/>
        <w:rPr>
          <w:bCs/>
        </w:rPr>
      </w:pPr>
      <w:r>
        <w:rPr>
          <w:bCs/>
          <w:lang w:eastAsia="ar-SA"/>
        </w:rPr>
        <w:t>3.</w:t>
      </w:r>
      <w:r>
        <w:rPr>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81D43" w:rsidRDefault="00581D43" w:rsidP="00581D43">
      <w:pPr>
        <w:autoSpaceDE w:val="0"/>
        <w:autoSpaceDN w:val="0"/>
        <w:adjustRightInd w:val="0"/>
        <w:ind w:firstLine="540"/>
        <w:jc w:val="center"/>
        <w:outlineLvl w:val="1"/>
        <w:rPr>
          <w:b/>
          <w:bCs/>
        </w:rPr>
      </w:pPr>
    </w:p>
    <w:p w:rsidR="00581D43" w:rsidRDefault="00581D43" w:rsidP="00581D43">
      <w:pPr>
        <w:spacing w:after="240"/>
        <w:ind w:firstLine="540"/>
        <w:contextualSpacing/>
        <w:jc w:val="both"/>
        <w:rPr>
          <w:rFonts w:eastAsia="Lucida Sans Unicode"/>
          <w:kern w:val="2"/>
        </w:rPr>
      </w:pPr>
      <w:r>
        <w:t>3.1</w:t>
      </w:r>
      <w:r>
        <w:rPr>
          <w:b/>
        </w:rPr>
        <w:t>.</w:t>
      </w:r>
      <w:r>
        <w:t>Последовательность</w:t>
      </w:r>
      <w:r>
        <w:tab/>
        <w:t>административных</w:t>
      </w:r>
      <w:r>
        <w:tab/>
        <w:t xml:space="preserve">процедур.      </w:t>
      </w:r>
    </w:p>
    <w:p w:rsidR="00581D43" w:rsidRDefault="00581D43" w:rsidP="00581D43">
      <w:pPr>
        <w:spacing w:after="240"/>
        <w:contextualSpacing/>
        <w:jc w:val="both"/>
      </w:pPr>
      <w:r>
        <w:t xml:space="preserve">  Предоставление муниципальной услуги включает в себя следующие административные процедуры:</w:t>
      </w:r>
    </w:p>
    <w:p w:rsidR="00581D43" w:rsidRDefault="00581D43" w:rsidP="00581D43">
      <w:pPr>
        <w:spacing w:after="240"/>
        <w:contextualSpacing/>
        <w:jc w:val="both"/>
      </w:pPr>
      <w:r>
        <w:t xml:space="preserve">- Прием и регистрация заявления заявителя о предоставлении земельного участка </w:t>
      </w:r>
      <w:r>
        <w:rPr>
          <w:color w:val="222222"/>
          <w:shd w:val="clear" w:color="auto" w:fill="FFFFFF"/>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w:t>
      </w:r>
    </w:p>
    <w:p w:rsidR="00581D43" w:rsidRDefault="00581D43" w:rsidP="00581D43">
      <w:pPr>
        <w:jc w:val="both"/>
        <w:rPr>
          <w:color w:val="000000"/>
        </w:rPr>
      </w:pPr>
      <w:r>
        <w:rPr>
          <w:color w:val="000000"/>
        </w:rPr>
        <w:t xml:space="preserve">- Осуществление подготовки проекта договора купли-продажи или проекта договора аренды земельного участка либо решения </w:t>
      </w:r>
      <w:r>
        <w:rPr>
          <w:color w:val="222222"/>
          <w:shd w:val="clear" w:color="auto" w:fill="FFFFFF"/>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81D43" w:rsidRDefault="00581D43" w:rsidP="00581D43">
      <w:pPr>
        <w:jc w:val="both"/>
      </w:pPr>
      <w:r>
        <w:t>- Выдача результата предоставления муниципальной услуги.</w:t>
      </w:r>
    </w:p>
    <w:p w:rsidR="00581D43" w:rsidRDefault="00581D43" w:rsidP="00581D43">
      <w:pPr>
        <w:spacing w:after="240"/>
        <w:ind w:firstLine="708"/>
        <w:contextualSpacing/>
        <w:jc w:val="both"/>
        <w:rPr>
          <w:rFonts w:eastAsia="Lucida Sans Unicode"/>
          <w:kern w:val="2"/>
        </w:rPr>
      </w:pPr>
      <w:r>
        <w:t xml:space="preserve">3.2. Прием и регистрация заявления заявителя о предоставлении земельного участка </w:t>
      </w:r>
      <w:proofErr w:type="gramStart"/>
      <w:r>
        <w:t>для</w:t>
      </w:r>
      <w:proofErr w:type="gramEnd"/>
      <w:r>
        <w:t xml:space="preserve"> </w:t>
      </w:r>
      <w:proofErr w:type="gramStart"/>
      <w:r>
        <w:rPr>
          <w:color w:val="222222"/>
          <w:shd w:val="clear" w:color="auto" w:fill="FFFFFF"/>
        </w:rPr>
        <w:t>в</w:t>
      </w:r>
      <w:proofErr w:type="gramEnd"/>
      <w:r>
        <w:rPr>
          <w:color w:val="222222"/>
          <w:shd w:val="clear" w:color="auto" w:fill="FFFFFF"/>
        </w:rPr>
        <w:t xml:space="preserve">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br/>
        <w:t>3.2.1.Основанием для начала данной административной процедуры является поступление заявления от заявителя.</w:t>
      </w:r>
    </w:p>
    <w:p w:rsidR="00581D43" w:rsidRDefault="00581D43" w:rsidP="00581D43">
      <w:pPr>
        <w:spacing w:after="240"/>
        <w:contextualSpacing/>
        <w:jc w:val="both"/>
      </w:pPr>
      <w:r>
        <w:t>3.2.2.Ответственным за исполнение данного административного действия является специалист администрации.</w:t>
      </w:r>
    </w:p>
    <w:p w:rsidR="00581D43" w:rsidRDefault="00581D43" w:rsidP="00581D43">
      <w:pPr>
        <w:spacing w:after="240"/>
        <w:contextualSpacing/>
        <w:jc w:val="both"/>
      </w:pPr>
      <w:r>
        <w:t>3.2.3.Результатом исполнения административного действия является регистрация заявления заявителя.</w:t>
      </w:r>
    </w:p>
    <w:p w:rsidR="00581D43" w:rsidRDefault="00581D43" w:rsidP="00581D43">
      <w:pPr>
        <w:spacing w:after="240"/>
        <w:contextualSpacing/>
        <w:jc w:val="both"/>
      </w:pPr>
      <w:r>
        <w:t>Общий срок административной процедуры по приему и рассмотрению документов составляет не более 15 минут на одного заявителя.</w:t>
      </w:r>
    </w:p>
    <w:p w:rsidR="00581D43" w:rsidRDefault="00581D43" w:rsidP="00581D43">
      <w:pPr>
        <w:autoSpaceDE w:val="0"/>
        <w:autoSpaceDN w:val="0"/>
        <w:adjustRightInd w:val="0"/>
        <w:ind w:firstLine="540"/>
        <w:jc w:val="center"/>
        <w:outlineLvl w:val="1"/>
        <w:rPr>
          <w:b/>
          <w:bCs/>
        </w:rPr>
      </w:pPr>
    </w:p>
    <w:p w:rsidR="00581D43" w:rsidRDefault="00581D43" w:rsidP="00581D43">
      <w:pPr>
        <w:shd w:val="clear" w:color="auto" w:fill="FFFFFF"/>
        <w:ind w:firstLine="720"/>
        <w:jc w:val="both"/>
        <w:rPr>
          <w:color w:val="000000"/>
          <w:kern w:val="2"/>
        </w:rPr>
      </w:pPr>
      <w:r>
        <w:rPr>
          <w:color w:val="000000"/>
        </w:rPr>
        <w:t>3.3. Рассмотрение заявлений о предварительном согласовании предоставления земельных участков осуществляется в порядке их поступления.</w:t>
      </w:r>
    </w:p>
    <w:p w:rsidR="00581D43" w:rsidRDefault="00581D43" w:rsidP="00581D43">
      <w:pPr>
        <w:shd w:val="clear" w:color="auto" w:fill="FFFFFF"/>
        <w:ind w:firstLine="720"/>
        <w:jc w:val="both"/>
        <w:rPr>
          <w:color w:val="000000"/>
        </w:rPr>
      </w:pPr>
      <w:r>
        <w:rPr>
          <w:color w:val="000000"/>
        </w:rPr>
        <w:t xml:space="preserve"> </w:t>
      </w:r>
    </w:p>
    <w:p w:rsidR="00581D43" w:rsidRDefault="00581D43" w:rsidP="00581D43">
      <w:pPr>
        <w:shd w:val="clear" w:color="auto" w:fill="FFFFFF"/>
        <w:ind w:firstLine="720"/>
        <w:jc w:val="both"/>
        <w:rPr>
          <w:color w:val="000000"/>
        </w:rPr>
      </w:pPr>
      <w:r>
        <w:rPr>
          <w:color w:val="000000"/>
        </w:rPr>
        <w:t>В случае</w:t>
      </w:r>
      <w:proofErr w:type="gramStart"/>
      <w:r>
        <w:rPr>
          <w:color w:val="000000"/>
        </w:rPr>
        <w:t>,</w:t>
      </w:r>
      <w:proofErr w:type="gramEnd"/>
      <w:r>
        <w:rPr>
          <w:color w:val="000000"/>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81D43" w:rsidRDefault="00581D43" w:rsidP="00581D43">
      <w:pPr>
        <w:shd w:val="clear" w:color="auto" w:fill="FFFFFF"/>
        <w:ind w:firstLine="720"/>
        <w:jc w:val="both"/>
        <w:rPr>
          <w:color w:val="000000"/>
        </w:rPr>
      </w:pPr>
      <w:r>
        <w:rPr>
          <w:color w:val="00000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81D43" w:rsidRDefault="00581D43" w:rsidP="00581D43">
      <w:pPr>
        <w:shd w:val="clear" w:color="auto" w:fill="FFFFFF"/>
        <w:ind w:firstLine="720"/>
        <w:jc w:val="both"/>
        <w:rPr>
          <w:color w:val="000000"/>
          <w:highlight w:val="cyan"/>
        </w:rPr>
      </w:pPr>
      <w:r>
        <w:rPr>
          <w:color w:val="000000"/>
        </w:rPr>
        <w:t xml:space="preserve">3.3.1.  </w:t>
      </w:r>
      <w:proofErr w:type="gramStart"/>
      <w:r>
        <w:rPr>
          <w:color w:val="000000"/>
        </w:rPr>
        <w:t>В срок не более чем тридцать дней со дня поступления заявления о предварительном согласовании предоставления земельного участка администрация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подпункте  2.6.3.1. настоящего регламента</w:t>
      </w:r>
      <w:proofErr w:type="gramEnd"/>
      <w:r>
        <w:rPr>
          <w:color w:val="000000"/>
        </w:rPr>
        <w:t>,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581D43" w:rsidRDefault="00581D43" w:rsidP="00581D43">
      <w:pPr>
        <w:autoSpaceDE w:val="0"/>
        <w:autoSpaceDN w:val="0"/>
        <w:adjustRightInd w:val="0"/>
        <w:ind w:firstLine="540"/>
        <w:jc w:val="center"/>
        <w:outlineLvl w:val="1"/>
        <w:rPr>
          <w:b/>
          <w:bCs/>
        </w:rPr>
      </w:pPr>
    </w:p>
    <w:p w:rsidR="00581D43" w:rsidRDefault="00581D43" w:rsidP="00581D43">
      <w:pPr>
        <w:shd w:val="clear" w:color="auto" w:fill="FFFFFF"/>
        <w:ind w:firstLine="720"/>
        <w:jc w:val="both"/>
        <w:rPr>
          <w:color w:val="000000"/>
          <w:kern w:val="2"/>
        </w:rPr>
      </w:pPr>
      <w:r>
        <w:rPr>
          <w:color w:val="000000"/>
        </w:rPr>
        <w:t>3.4.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9" w:anchor="block_39171" w:history="1">
        <w:r>
          <w:rPr>
            <w:rStyle w:val="a3"/>
            <w:rFonts w:eastAsia="Lucida Sans Unicode"/>
          </w:rPr>
          <w:t>пункта</w:t>
        </w:r>
      </w:hyperlink>
      <w:r>
        <w:rPr>
          <w:color w:val="000000"/>
        </w:rPr>
        <w:t xml:space="preserve"> 2.6.1. настоящего регламента, подано в иной уполномоченный орган или к заявлению не приложены документы, предоставляемые в соответствии </w:t>
      </w:r>
      <w:r>
        <w:t>с </w:t>
      </w:r>
      <w:hyperlink r:id="rId50" w:anchor="block_39172" w:history="1">
        <w:r>
          <w:rPr>
            <w:rStyle w:val="a3"/>
            <w:rFonts w:eastAsia="Lucida Sans Unicode"/>
          </w:rPr>
          <w:t>пунктом</w:t>
        </w:r>
        <w:r>
          <w:rPr>
            <w:rStyle w:val="a3"/>
            <w:rFonts w:eastAsia="Lucida Sans Unicode"/>
            <w:color w:val="008000"/>
          </w:rPr>
          <w:t> </w:t>
        </w:r>
      </w:hyperlink>
      <w:r>
        <w:rPr>
          <w:color w:val="000000"/>
        </w:rPr>
        <w:t>2.6.1. настоящего  регламента. При этом администрацией должны быть указаны причины возврата заявления о предоставлении земельного участка.</w:t>
      </w:r>
    </w:p>
    <w:p w:rsidR="00581D43" w:rsidRDefault="00581D43" w:rsidP="00581D43">
      <w:pPr>
        <w:shd w:val="clear" w:color="auto" w:fill="FFFFFF"/>
        <w:ind w:firstLine="720"/>
        <w:jc w:val="both"/>
        <w:rPr>
          <w:color w:val="000000"/>
        </w:rPr>
      </w:pPr>
      <w:r>
        <w:rPr>
          <w:color w:val="000000"/>
        </w:rPr>
        <w:t>4. Рассмотрение заявлений о предоставлении земельного участка осуществляется в порядке их поступления.</w:t>
      </w:r>
    </w:p>
    <w:p w:rsidR="00581D43" w:rsidRDefault="00581D43" w:rsidP="00581D43">
      <w:pPr>
        <w:shd w:val="clear" w:color="auto" w:fill="FFFFFF"/>
        <w:ind w:firstLine="720"/>
        <w:jc w:val="both"/>
        <w:rPr>
          <w:color w:val="000000"/>
        </w:rPr>
      </w:pPr>
      <w:r>
        <w:rPr>
          <w:color w:val="000000"/>
        </w:rPr>
        <w:t>5. В срок не более чем тридцать дней со дня поступления заявления о предоставлении земельного участка администрация  рассматривает поступившее заявление, проверяет наличие или отсутствие оснований, предусмотренных </w:t>
      </w:r>
      <w:hyperlink r:id="rId51" w:anchor="block_3916" w:history="1">
        <w:r>
          <w:rPr>
            <w:rStyle w:val="a3"/>
            <w:rFonts w:eastAsia="Lucida Sans Unicode"/>
          </w:rPr>
          <w:t>статьей 39.16</w:t>
        </w:r>
      </w:hyperlink>
      <w:r>
        <w:rPr>
          <w:color w:val="000000"/>
        </w:rPr>
        <w:t> Земельного Кодекса, и по результатам указанных рассмотрения и проверки совершает одно из следующих действий:</w:t>
      </w:r>
    </w:p>
    <w:p w:rsidR="00581D43" w:rsidRDefault="00581D43" w:rsidP="00581D43">
      <w:pPr>
        <w:shd w:val="clear" w:color="auto" w:fill="FFFFFF"/>
        <w:ind w:firstLine="720"/>
        <w:jc w:val="both"/>
        <w:rPr>
          <w:color w:val="000000"/>
        </w:rPr>
      </w:pPr>
      <w:r>
        <w:rPr>
          <w:color w:val="000000"/>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581D43" w:rsidRDefault="00581D43" w:rsidP="00581D43">
      <w:pPr>
        <w:shd w:val="clear" w:color="auto" w:fill="FFFFFF"/>
        <w:ind w:firstLine="720"/>
        <w:jc w:val="both"/>
        <w:rPr>
          <w:color w:val="000000"/>
        </w:rPr>
      </w:pPr>
      <w:r>
        <w:rPr>
          <w:color w:val="000000"/>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581D43" w:rsidRDefault="00581D43" w:rsidP="00581D43">
      <w:pPr>
        <w:shd w:val="clear" w:color="auto" w:fill="FFFFFF"/>
        <w:ind w:firstLine="720"/>
        <w:jc w:val="both"/>
        <w:rPr>
          <w:color w:val="000000"/>
        </w:rPr>
      </w:pPr>
      <w:r>
        <w:rPr>
          <w:color w:val="000000"/>
        </w:rPr>
        <w:t xml:space="preserve">3) принимает решение об отказе в предоставлении земельного участка при наличии хотя бы одного из оснований, предусмотренных </w:t>
      </w:r>
      <w:hyperlink r:id="rId52" w:anchor="block_3916" w:history="1">
        <w:r>
          <w:rPr>
            <w:rStyle w:val="a3"/>
            <w:rFonts w:eastAsia="Lucida Sans Unicode"/>
          </w:rPr>
          <w:t>статьей 39.16</w:t>
        </w:r>
      </w:hyperlink>
      <w:r>
        <w:t xml:space="preserve">  </w:t>
      </w:r>
      <w:r>
        <w:rPr>
          <w:color w:val="000000"/>
        </w:rPr>
        <w:t xml:space="preserve">Земельного Кодекса, и </w:t>
      </w:r>
      <w:r>
        <w:rPr>
          <w:color w:val="000000"/>
        </w:rPr>
        <w:lastRenderedPageBreak/>
        <w:t>направляет принятое решение заявителю. В указанном решении должны быть указаны все основания отказа.</w:t>
      </w:r>
    </w:p>
    <w:p w:rsidR="00581D43" w:rsidRDefault="00581D43" w:rsidP="00581D43">
      <w:pPr>
        <w:shd w:val="clear" w:color="auto" w:fill="FFFFFF"/>
        <w:ind w:firstLine="720"/>
        <w:jc w:val="both"/>
        <w:rPr>
          <w:color w:val="000000"/>
        </w:rPr>
      </w:pPr>
      <w:r>
        <w:rPr>
          <w:color w:val="000000"/>
        </w:rPr>
        <w:t>6. Проекты договоров и решения, указанные в </w:t>
      </w:r>
      <w:hyperlink r:id="rId53" w:anchor="block_391751" w:history="1">
        <w:r>
          <w:rPr>
            <w:rStyle w:val="a3"/>
            <w:rFonts w:eastAsia="Lucida Sans Unicode"/>
          </w:rPr>
          <w:t>подпунктах 1</w:t>
        </w:r>
      </w:hyperlink>
      <w:r>
        <w:t> и </w:t>
      </w:r>
      <w:hyperlink r:id="rId54" w:anchor="block_391752" w:history="1">
        <w:r>
          <w:rPr>
            <w:rStyle w:val="a3"/>
            <w:rFonts w:eastAsia="Lucida Sans Unicode"/>
          </w:rPr>
          <w:t>2 пункта 5 </w:t>
        </w:r>
      </w:hyperlink>
      <w:r>
        <w:rPr>
          <w:color w:val="000000"/>
        </w:rPr>
        <w:t>настоящей статьи, выдаются заявителю или направляются ему по адресу, содержащемуся в его заявлении о предоставлении земельного участка.</w:t>
      </w:r>
    </w:p>
    <w:p w:rsidR="00581D43" w:rsidRDefault="00581D43" w:rsidP="00581D43">
      <w:pPr>
        <w:shd w:val="clear" w:color="auto" w:fill="FFFFFF"/>
        <w:ind w:firstLine="720"/>
        <w:jc w:val="both"/>
        <w:rPr>
          <w:color w:val="000000"/>
        </w:rPr>
      </w:pPr>
      <w:r>
        <w:rPr>
          <w:color w:val="000000"/>
        </w:rPr>
        <w:t>7. Проекты договоров, направленные заявителю, должны быть им подписаны и представлены в администрацию не позднее чем в течение тридцати дней со дня получения заявителем проектов указанных договоров.</w:t>
      </w:r>
    </w:p>
    <w:p w:rsidR="00581D43" w:rsidRDefault="00581D43" w:rsidP="00581D43">
      <w:pPr>
        <w:ind w:firstLine="547"/>
        <w:jc w:val="both"/>
        <w:rPr>
          <w:color w:val="000000"/>
        </w:rPr>
      </w:pPr>
      <w:r>
        <w:rPr>
          <w:color w:val="000000"/>
        </w:rPr>
        <w:t>Особенности предоставления земельных участков, находящихся в муниципальной собственности, отдельным категориям граждан в собственность бесплатно.</w:t>
      </w:r>
    </w:p>
    <w:p w:rsidR="00581D43" w:rsidRDefault="00581D43" w:rsidP="00581D43">
      <w:pPr>
        <w:ind w:firstLine="547"/>
        <w:jc w:val="both"/>
        <w:rPr>
          <w:color w:val="000000"/>
        </w:rPr>
      </w:pPr>
      <w:r>
        <w:rPr>
          <w:color w:val="000000"/>
        </w:rPr>
        <w:t xml:space="preserve">Предоставление земельных участков, находящихся в муниципальной собственности, отдельным категориям граждан в собственность бесплатно по основаниям, указанным в </w:t>
      </w:r>
      <w:r>
        <w:rPr>
          <w:color w:val="0000FF"/>
          <w:u w:val="single"/>
        </w:rPr>
        <w:t>подпунктах 6</w:t>
      </w:r>
      <w:r>
        <w:rPr>
          <w:color w:val="000000"/>
        </w:rPr>
        <w:t xml:space="preserve"> и </w:t>
      </w:r>
      <w:r>
        <w:rPr>
          <w:color w:val="0000FF"/>
          <w:u w:val="single"/>
        </w:rPr>
        <w:t>7 статьи 39.5</w:t>
      </w:r>
      <w:r>
        <w:rPr>
          <w:color w:val="000000"/>
        </w:rPr>
        <w:t xml:space="preserve"> Земельного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r>
        <w:rPr>
          <w:color w:val="0000FF"/>
          <w:u w:val="single"/>
        </w:rPr>
        <w:t>подпунктах 6</w:t>
      </w:r>
      <w:r>
        <w:rPr>
          <w:color w:val="000000"/>
        </w:rPr>
        <w:t xml:space="preserve"> и </w:t>
      </w:r>
      <w:r>
        <w:rPr>
          <w:color w:val="0000FF"/>
          <w:u w:val="single"/>
        </w:rPr>
        <w:t>7 статьи 39.5</w:t>
      </w:r>
      <w:r>
        <w:rPr>
          <w:color w:val="000000"/>
        </w:rPr>
        <w:t xml:space="preserve"> Земельного Кодекса, заявитель вправе получить бесплатно в собственность земельный участок по одному из указанных оснований.</w:t>
      </w:r>
    </w:p>
    <w:p w:rsidR="00581D43" w:rsidRDefault="00581D43" w:rsidP="00581D43">
      <w:pPr>
        <w:ind w:firstLine="547"/>
        <w:jc w:val="both"/>
        <w:rPr>
          <w:color w:val="000000"/>
        </w:rPr>
      </w:pPr>
      <w:proofErr w:type="gramStart"/>
      <w:r>
        <w:rPr>
          <w:color w:val="000000"/>
        </w:rPr>
        <w:t xml:space="preserve">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r>
        <w:rPr>
          <w:color w:val="0000FF"/>
          <w:u w:val="single"/>
        </w:rPr>
        <w:t>подпунктах 6</w:t>
      </w:r>
      <w:r>
        <w:rPr>
          <w:color w:val="000000"/>
        </w:rPr>
        <w:t xml:space="preserve"> и </w:t>
      </w:r>
      <w:r>
        <w:rPr>
          <w:color w:val="0000FF"/>
          <w:u w:val="single"/>
        </w:rPr>
        <w:t>7 статьи 39.5</w:t>
      </w:r>
      <w:r>
        <w:rPr>
          <w:color w:val="000000"/>
        </w:rPr>
        <w:t xml:space="preserve"> Земельного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w:t>
      </w:r>
      <w:proofErr w:type="gramEnd"/>
      <w:r>
        <w:rPr>
          <w:color w:val="000000"/>
        </w:rPr>
        <w:t xml:space="preserve"> этим гражданам, устанавливаются законами Волгоградской области.</w:t>
      </w:r>
    </w:p>
    <w:p w:rsidR="00581D43" w:rsidRDefault="00581D43" w:rsidP="00581D43">
      <w:pPr>
        <w:spacing w:after="240"/>
        <w:ind w:firstLine="547"/>
        <w:contextualSpacing/>
        <w:jc w:val="both"/>
        <w:rPr>
          <w:rFonts w:eastAsia="Lucida Sans Unicode"/>
          <w:kern w:val="2"/>
        </w:rPr>
      </w:pPr>
      <w:r>
        <w:t>3.5. Выдача результата предоставления муниципальной услуги.</w:t>
      </w:r>
    </w:p>
    <w:p w:rsidR="00581D43" w:rsidRDefault="00581D43" w:rsidP="00581D43">
      <w:pPr>
        <w:ind w:firstLine="547"/>
        <w:jc w:val="both"/>
        <w:rPr>
          <w:color w:val="000000"/>
        </w:rPr>
      </w:pPr>
      <w:r>
        <w:rPr>
          <w:color w:val="000000"/>
        </w:rPr>
        <w:t>Результатом исполнения административной процедуры является:</w:t>
      </w:r>
    </w:p>
    <w:p w:rsidR="00581D43" w:rsidRDefault="00581D43" w:rsidP="00581D43">
      <w:pPr>
        <w:ind w:firstLine="547"/>
        <w:jc w:val="both"/>
        <w:rPr>
          <w:color w:val="000000"/>
        </w:rPr>
      </w:pPr>
      <w:r>
        <w:rPr>
          <w:color w:val="000000"/>
        </w:rPr>
        <w:t>1) направление или выдача заявителю проекта договора аренды земельного участка с предложением его заключения (в случае предоставления земельного участка в аренду);</w:t>
      </w:r>
    </w:p>
    <w:p w:rsidR="00581D43" w:rsidRDefault="00581D43" w:rsidP="00581D43">
      <w:pPr>
        <w:ind w:firstLine="547"/>
        <w:jc w:val="both"/>
        <w:rPr>
          <w:color w:val="000000"/>
        </w:rPr>
      </w:pPr>
      <w:r>
        <w:rPr>
          <w:color w:val="000000"/>
        </w:rPr>
        <w:t xml:space="preserve">2)  выдача решения администрации </w:t>
      </w:r>
      <w:proofErr w:type="spellStart"/>
      <w:r>
        <w:t>Горнобалыклейского</w:t>
      </w:r>
      <w:proofErr w:type="spellEnd"/>
      <w:r>
        <w:t xml:space="preserve"> </w:t>
      </w:r>
      <w:r>
        <w:rPr>
          <w:color w:val="000000"/>
        </w:rPr>
        <w:t>сельского поселения в случае предоставления земельного участка в собственность бесплатно или постоянное (бессрочное) пользование;</w:t>
      </w:r>
    </w:p>
    <w:p w:rsidR="00581D43" w:rsidRDefault="00581D43" w:rsidP="00581D43">
      <w:pPr>
        <w:ind w:firstLine="547"/>
        <w:jc w:val="both"/>
        <w:rPr>
          <w:color w:val="000000"/>
        </w:rPr>
      </w:pPr>
      <w:r>
        <w:rPr>
          <w:color w:val="000000"/>
        </w:rPr>
        <w:t>3) направление или выдача заявителю проекта договора купли-продажи в случае предоставления земельного участка в собственность за плату;</w:t>
      </w:r>
    </w:p>
    <w:p w:rsidR="00581D43" w:rsidRDefault="00581D43" w:rsidP="00581D43">
      <w:pPr>
        <w:ind w:firstLine="547"/>
        <w:jc w:val="both"/>
        <w:rPr>
          <w:b/>
          <w:color w:val="000000"/>
        </w:rPr>
      </w:pPr>
      <w:r>
        <w:rPr>
          <w:color w:val="000000"/>
        </w:rPr>
        <w:t>4) направление или выдача заявителю проекта договора безвозмездного пользования в случае предоставления земельного участка в безвозмездное пользование.</w:t>
      </w:r>
    </w:p>
    <w:p w:rsidR="00581D43" w:rsidRDefault="00581D43" w:rsidP="00581D43">
      <w:pPr>
        <w:ind w:firstLine="547"/>
        <w:jc w:val="both"/>
        <w:rPr>
          <w:color w:val="000000"/>
        </w:rPr>
      </w:pPr>
      <w:r>
        <w:rPr>
          <w:color w:val="000000"/>
        </w:rPr>
        <w:t>5) направление или выдача заявителю мотивированного решения об отказе в предоставлении муниципальной услуги.</w:t>
      </w:r>
    </w:p>
    <w:p w:rsidR="00581D43" w:rsidRDefault="00581D43" w:rsidP="00581D43">
      <w:pPr>
        <w:ind w:firstLine="547"/>
        <w:jc w:val="both"/>
        <w:rPr>
          <w:color w:val="000000"/>
        </w:rPr>
      </w:pPr>
      <w:r>
        <w:rPr>
          <w:color w:val="000000"/>
        </w:rPr>
        <w:t>Максимальный срок исполнения процедуры - не более двух недель.</w:t>
      </w:r>
    </w:p>
    <w:p w:rsidR="00581D43" w:rsidRDefault="00581D43" w:rsidP="00581D43">
      <w:pPr>
        <w:spacing w:after="240"/>
        <w:ind w:firstLine="547"/>
        <w:contextualSpacing/>
        <w:jc w:val="both"/>
        <w:rPr>
          <w:rFonts w:eastAsia="Lucida Sans Unicode"/>
          <w:kern w:val="2"/>
        </w:rPr>
      </w:pPr>
    </w:p>
    <w:p w:rsidR="00581D43" w:rsidRDefault="00581D43" w:rsidP="00581D43">
      <w:pPr>
        <w:pStyle w:val="ConsPlusNormal0"/>
        <w:jc w:val="center"/>
        <w:outlineLvl w:val="1"/>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 xml:space="preserve">4. Формы контроля </w:t>
      </w:r>
    </w:p>
    <w:p w:rsidR="00581D43" w:rsidRDefault="00581D43" w:rsidP="00581D43">
      <w:pPr>
        <w:pStyle w:val="ConsPlusNormal0"/>
        <w:jc w:val="center"/>
        <w:outlineLvl w:val="1"/>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за исполнением административного регламента</w:t>
      </w:r>
    </w:p>
    <w:p w:rsidR="00581D43" w:rsidRDefault="00581D43" w:rsidP="00581D43">
      <w:pPr>
        <w:pStyle w:val="ConsPlusNormal0"/>
        <w:ind w:firstLine="540"/>
        <w:jc w:val="center"/>
        <w:outlineLvl w:val="1"/>
        <w:rPr>
          <w:rFonts w:ascii="Times New Roman" w:eastAsia="Lucida Sans Unicode" w:hAnsi="Times New Roman" w:cs="Times New Roman"/>
          <w:kern w:val="2"/>
          <w:sz w:val="24"/>
          <w:szCs w:val="24"/>
        </w:rPr>
      </w:pPr>
    </w:p>
    <w:p w:rsidR="00581D43" w:rsidRDefault="00581D43" w:rsidP="00581D43">
      <w:pPr>
        <w:pStyle w:val="ConsPlusNormal0"/>
        <w:ind w:firstLine="540"/>
        <w:jc w:val="both"/>
        <w:rPr>
          <w:rFonts w:ascii="Times New Roman" w:eastAsia="Lucida Sans Unicode" w:hAnsi="Times New Roman" w:cs="Times New Roman"/>
          <w:kern w:val="2"/>
          <w:sz w:val="24"/>
          <w:szCs w:val="24"/>
        </w:rPr>
      </w:pPr>
      <w:r>
        <w:rPr>
          <w:rFonts w:ascii="Times New Roman" w:eastAsia="Lucida Sans Unicode" w:hAnsi="Times New Roman" w:cs="Times New Roman"/>
          <w:kern w:val="2"/>
          <w:sz w:val="24"/>
          <w:szCs w:val="24"/>
        </w:rPr>
        <w:t xml:space="preserve">4.1. Текущий </w:t>
      </w:r>
      <w:proofErr w:type="gramStart"/>
      <w:r>
        <w:rPr>
          <w:rFonts w:ascii="Times New Roman" w:eastAsia="Lucida Sans Unicode" w:hAnsi="Times New Roman" w:cs="Times New Roman"/>
          <w:kern w:val="2"/>
          <w:sz w:val="24"/>
          <w:szCs w:val="24"/>
        </w:rPr>
        <w:t>контроль за</w:t>
      </w:r>
      <w:proofErr w:type="gramEnd"/>
      <w:r>
        <w:rPr>
          <w:rFonts w:ascii="Times New Roman" w:eastAsia="Lucida Sans Unicode" w:hAnsi="Times New Roman" w:cs="Times New Roman"/>
          <w:kern w:val="2"/>
          <w:sz w:val="24"/>
          <w:szCs w:val="24"/>
        </w:rPr>
        <w:t xml:space="preserve"> соблюдением последовательности действий, определенных настоящим административным регламентом, осуществляется должностным лицом администрации, ответственным за предоставление услуги.</w:t>
      </w:r>
    </w:p>
    <w:p w:rsidR="00581D43" w:rsidRDefault="00581D43" w:rsidP="00581D43">
      <w:pPr>
        <w:autoSpaceDE w:val="0"/>
        <w:autoSpaceDN w:val="0"/>
        <w:adjustRightInd w:val="0"/>
        <w:ind w:firstLine="540"/>
        <w:jc w:val="both"/>
        <w:rPr>
          <w:rFonts w:eastAsia="Lucida Sans Unicode"/>
          <w:kern w:val="2"/>
        </w:rPr>
      </w:pPr>
      <w:r>
        <w:t>4.2. Должностное лицо администрации, ответственное за прием и регистрацию документов, несет ответственность:</w:t>
      </w:r>
    </w:p>
    <w:p w:rsidR="00581D43" w:rsidRDefault="00581D43" w:rsidP="00581D43">
      <w:pPr>
        <w:autoSpaceDE w:val="0"/>
        <w:autoSpaceDN w:val="0"/>
        <w:adjustRightInd w:val="0"/>
        <w:ind w:firstLine="540"/>
        <w:jc w:val="both"/>
      </w:pPr>
      <w:r>
        <w:t xml:space="preserve">- за прием и регистрацию заявления и документов. </w:t>
      </w:r>
    </w:p>
    <w:p w:rsidR="00581D43" w:rsidRDefault="00581D43" w:rsidP="00581D43">
      <w:pPr>
        <w:autoSpaceDE w:val="0"/>
        <w:autoSpaceDN w:val="0"/>
        <w:adjustRightInd w:val="0"/>
        <w:ind w:firstLine="540"/>
        <w:jc w:val="both"/>
      </w:pPr>
      <w:r>
        <w:t xml:space="preserve">Должностное лицо администрации, ответственное за предоставление муниципальной услуги, несет ответственность </w:t>
      </w:r>
      <w:proofErr w:type="gramStart"/>
      <w:r>
        <w:t>за</w:t>
      </w:r>
      <w:proofErr w:type="gramEnd"/>
      <w:r>
        <w:t>:</w:t>
      </w:r>
    </w:p>
    <w:p w:rsidR="00581D43" w:rsidRDefault="00581D43" w:rsidP="00581D43">
      <w:pPr>
        <w:ind w:firstLine="540"/>
        <w:jc w:val="both"/>
      </w:pPr>
      <w:r>
        <w:lastRenderedPageBreak/>
        <w:t>- рассмотрение предоставленных заявления и документов, принятие решения о предоставлении муниципальной услуги, об отказе в предоставлении муниципальной услуги;</w:t>
      </w:r>
    </w:p>
    <w:p w:rsidR="00581D43" w:rsidRDefault="00581D43" w:rsidP="00581D43">
      <w:pPr>
        <w:autoSpaceDE w:val="0"/>
        <w:autoSpaceDN w:val="0"/>
        <w:adjustRightInd w:val="0"/>
        <w:ind w:firstLine="540"/>
        <w:jc w:val="both"/>
      </w:pPr>
      <w:r>
        <w:t>- организацию межведомственного информационного взаимодействия;</w:t>
      </w:r>
    </w:p>
    <w:p w:rsidR="00581D43" w:rsidRDefault="00581D43" w:rsidP="00581D43">
      <w:pPr>
        <w:autoSpaceDE w:val="0"/>
        <w:autoSpaceDN w:val="0"/>
        <w:adjustRightInd w:val="0"/>
        <w:ind w:firstLine="540"/>
        <w:jc w:val="both"/>
      </w:pPr>
      <w:r>
        <w:t>- организацию внутриведомственного информационного взаимодействия.</w:t>
      </w:r>
    </w:p>
    <w:p w:rsidR="00581D43" w:rsidRDefault="00581D43" w:rsidP="00581D43">
      <w:pPr>
        <w:autoSpaceDE w:val="0"/>
        <w:autoSpaceDN w:val="0"/>
        <w:adjustRightInd w:val="0"/>
        <w:ind w:firstLine="540"/>
        <w:jc w:val="both"/>
      </w:pPr>
      <w:r>
        <w:t>4.3. Контроль полноты и качества предоставления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администрации, ответственных за предоставление муниципальной услуги.</w:t>
      </w:r>
    </w:p>
    <w:p w:rsidR="00581D43" w:rsidRDefault="00581D43" w:rsidP="00581D43">
      <w:pPr>
        <w:autoSpaceDE w:val="0"/>
        <w:autoSpaceDN w:val="0"/>
        <w:adjustRightInd w:val="0"/>
        <w:ind w:firstLine="540"/>
        <w:jc w:val="both"/>
      </w:pPr>
      <w:r>
        <w:t>4.4. 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заявителя).</w:t>
      </w:r>
    </w:p>
    <w:p w:rsidR="00581D43" w:rsidRDefault="00581D43" w:rsidP="00581D43">
      <w:pPr>
        <w:autoSpaceDE w:val="0"/>
        <w:autoSpaceDN w:val="0"/>
        <w:adjustRightInd w:val="0"/>
        <w:ind w:firstLine="54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81D43" w:rsidRDefault="00581D43" w:rsidP="00581D43">
      <w:pPr>
        <w:ind w:firstLine="539"/>
        <w:jc w:val="both"/>
      </w:pPr>
      <w:r>
        <w:t>4.5. </w:t>
      </w:r>
      <w:proofErr w:type="gramStart"/>
      <w:r>
        <w:t>В целях контроля за предоставлением муниципальной услуги граждане,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roofErr w:type="gramEnd"/>
    </w:p>
    <w:p w:rsidR="00581D43" w:rsidRDefault="00581D43" w:rsidP="00581D43">
      <w:pPr>
        <w:ind w:firstLine="539"/>
        <w:jc w:val="both"/>
      </w:pPr>
      <w:r>
        <w:t>По результатам рассмотрения документов и материалов граждане, их объединения и организации направляют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581D43" w:rsidRDefault="00581D43" w:rsidP="00581D43">
      <w:pPr>
        <w:autoSpaceDE w:val="0"/>
        <w:autoSpaceDN w:val="0"/>
        <w:adjustRightInd w:val="0"/>
        <w:jc w:val="center"/>
        <w:outlineLvl w:val="1"/>
      </w:pPr>
    </w:p>
    <w:p w:rsidR="00581D43" w:rsidRDefault="00581D43" w:rsidP="00581D43">
      <w:pPr>
        <w:autoSpaceDE w:val="0"/>
        <w:autoSpaceDN w:val="0"/>
        <w:adjustRightInd w:val="0"/>
        <w:ind w:firstLine="567"/>
        <w:jc w:val="center"/>
        <w:outlineLvl w:val="1"/>
      </w:pPr>
      <w: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581D43" w:rsidRDefault="00581D43" w:rsidP="00581D43">
      <w:pPr>
        <w:autoSpaceDE w:val="0"/>
        <w:autoSpaceDN w:val="0"/>
        <w:adjustRightInd w:val="0"/>
        <w:ind w:firstLine="567"/>
        <w:jc w:val="center"/>
      </w:pPr>
    </w:p>
    <w:p w:rsidR="00581D43" w:rsidRDefault="00581D43" w:rsidP="00581D43">
      <w:pPr>
        <w:ind w:firstLine="567"/>
        <w:jc w:val="both"/>
      </w:pPr>
      <w:r>
        <w:t>5.1. Информация для заявителей об их праве на досудебное (внесудебное) обжалование действий (бездействия) и решений, принятых в ходе предоставления муниципальной услуги.</w:t>
      </w:r>
    </w:p>
    <w:p w:rsidR="00581D43" w:rsidRDefault="00581D43" w:rsidP="00581D43">
      <w:pPr>
        <w:ind w:firstLine="567"/>
        <w:jc w:val="both"/>
      </w:pPr>
      <w:r>
        <w:t>Заявители имеют право на досудебное (внесудебное) обжалование действий (бездействия) и решений, принятых в ходе предоставления муниципальной услуги.</w:t>
      </w:r>
    </w:p>
    <w:p w:rsidR="00581D43" w:rsidRDefault="00581D43" w:rsidP="00581D43">
      <w:pPr>
        <w:ind w:firstLine="567"/>
        <w:jc w:val="both"/>
      </w:pPr>
      <w:r>
        <w:t>5.2. Предмет досудебного (внесудебного) обжалования.</w:t>
      </w:r>
    </w:p>
    <w:p w:rsidR="00581D43" w:rsidRDefault="00581D43" w:rsidP="00581D43">
      <w:pPr>
        <w:ind w:firstLine="567"/>
        <w:jc w:val="both"/>
        <w:outlineLvl w:val="0"/>
      </w:pPr>
      <w:r>
        <w:t>Заявитель может обратиться с жалобой, в том числе в следующих случаях:</w:t>
      </w:r>
    </w:p>
    <w:p w:rsidR="00581D43" w:rsidRDefault="00581D43" w:rsidP="00581D43">
      <w:pPr>
        <w:ind w:firstLine="567"/>
        <w:jc w:val="both"/>
        <w:outlineLvl w:val="0"/>
      </w:pPr>
      <w:r>
        <w:t>- нарушение срока регистрации запроса заявителя о предоставлении муниципальной услуги;</w:t>
      </w:r>
    </w:p>
    <w:p w:rsidR="00581D43" w:rsidRDefault="00581D43" w:rsidP="00581D43">
      <w:pPr>
        <w:ind w:firstLine="567"/>
        <w:jc w:val="both"/>
        <w:outlineLvl w:val="0"/>
      </w:pPr>
      <w:r>
        <w:t>- нарушение срока предоставления муниципальной услуги;</w:t>
      </w:r>
    </w:p>
    <w:p w:rsidR="00581D43" w:rsidRDefault="00581D43" w:rsidP="00581D43">
      <w:pPr>
        <w:ind w:firstLine="567"/>
        <w:jc w:val="both"/>
        <w:outlineLvl w:val="0"/>
      </w:pPr>
      <w:r>
        <w:t>- требование у заявителя документов, не предусмотренных нормативными правовыми актами Российской Федерации, Волгоградской области, для предоставления муниципальной услуги;</w:t>
      </w:r>
    </w:p>
    <w:p w:rsidR="00581D43" w:rsidRDefault="00581D43" w:rsidP="00581D43">
      <w:pPr>
        <w:ind w:firstLine="567"/>
        <w:jc w:val="both"/>
        <w:outlineLvl w:val="0"/>
      </w:pPr>
      <w:r>
        <w:t>- отказ в приеме документов, предоставление которых предусмотрено нормативными правовыми актами Российской Федерации, Волгоградской области, для предоставления муниципальной услуги, у заявителя;</w:t>
      </w:r>
    </w:p>
    <w:p w:rsidR="00581D43" w:rsidRDefault="00581D43" w:rsidP="00581D43">
      <w:pPr>
        <w:ind w:firstLine="567"/>
        <w:jc w:val="both"/>
        <w:outlineLvl w:val="0"/>
      </w:pPr>
      <w: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Волгоградской области;</w:t>
      </w:r>
    </w:p>
    <w:p w:rsidR="00581D43" w:rsidRDefault="00581D43" w:rsidP="00581D43">
      <w:pPr>
        <w:ind w:firstLine="567"/>
        <w:jc w:val="both"/>
        <w:outlineLvl w:val="0"/>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Волгоградской области;</w:t>
      </w:r>
    </w:p>
    <w:p w:rsidR="00581D43" w:rsidRDefault="00581D43" w:rsidP="00581D43">
      <w:pPr>
        <w:ind w:firstLine="567"/>
        <w:jc w:val="both"/>
        <w:outlineLvl w:val="0"/>
      </w:pPr>
      <w:proofErr w:type="gramStart"/>
      <w: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1D43" w:rsidRDefault="00581D43" w:rsidP="00581D43">
      <w:pPr>
        <w:ind w:firstLine="567"/>
        <w:jc w:val="both"/>
      </w:pPr>
      <w:r>
        <w:t>5.3. Порядок подачи и рассмотрения жалобы.</w:t>
      </w:r>
    </w:p>
    <w:p w:rsidR="00581D43" w:rsidRDefault="00581D43" w:rsidP="00581D43">
      <w:pPr>
        <w:ind w:right="-142" w:firstLine="567"/>
        <w:contextualSpacing/>
        <w:jc w:val="both"/>
        <w:outlineLvl w:val="0"/>
      </w:pPr>
      <w:r>
        <w:t>5.3.1. Жалоба может быть направлена по почте, через Многофункциональный центр предоставления государственных и муниципальных услуг (далее – МФЦ), с использованием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581D43" w:rsidRDefault="00581D43" w:rsidP="00581D43">
      <w:pPr>
        <w:autoSpaceDE w:val="0"/>
        <w:autoSpaceDN w:val="0"/>
        <w:adjustRightInd w:val="0"/>
        <w:ind w:firstLine="567"/>
        <w:jc w:val="both"/>
        <w:rPr>
          <w:highlight w:val="yellow"/>
        </w:rPr>
      </w:pPr>
      <w:r>
        <w:t xml:space="preserve">5.3.2. Почтовый адрес администрации </w:t>
      </w:r>
      <w:proofErr w:type="spellStart"/>
      <w:r>
        <w:t>Горнобалыклейского</w:t>
      </w:r>
      <w:proofErr w:type="spellEnd"/>
      <w:r>
        <w:t xml:space="preserve"> сельского поселения:</w:t>
      </w:r>
      <w:r>
        <w:rPr>
          <w:highlight w:val="yellow"/>
        </w:rPr>
        <w:t xml:space="preserve"> </w:t>
      </w:r>
    </w:p>
    <w:p w:rsidR="00581D43" w:rsidRDefault="00581D43" w:rsidP="00581D43">
      <w:pPr>
        <w:ind w:firstLine="567"/>
        <w:jc w:val="both"/>
        <w:outlineLvl w:val="1"/>
        <w:rPr>
          <w:color w:val="000000"/>
          <w:shd w:val="clear" w:color="auto" w:fill="FFFFFF"/>
        </w:rPr>
      </w:pPr>
      <w:r>
        <w:rPr>
          <w:color w:val="000000"/>
          <w:shd w:val="clear" w:color="auto" w:fill="FFFFFF"/>
        </w:rPr>
        <w:t xml:space="preserve">404016, Волгоградская область, </w:t>
      </w:r>
      <w:proofErr w:type="spellStart"/>
      <w:r>
        <w:rPr>
          <w:color w:val="000000"/>
          <w:shd w:val="clear" w:color="auto" w:fill="FFFFFF"/>
        </w:rPr>
        <w:t>Дубовский</w:t>
      </w:r>
      <w:proofErr w:type="spellEnd"/>
      <w:r>
        <w:rPr>
          <w:color w:val="000000"/>
          <w:shd w:val="clear" w:color="auto" w:fill="FFFFFF"/>
        </w:rPr>
        <w:t xml:space="preserve"> район, </w:t>
      </w:r>
      <w:proofErr w:type="gramStart"/>
      <w:r>
        <w:rPr>
          <w:color w:val="000000"/>
          <w:shd w:val="clear" w:color="auto" w:fill="FFFFFF"/>
        </w:rPr>
        <w:t>с</w:t>
      </w:r>
      <w:proofErr w:type="gramEnd"/>
      <w:r>
        <w:rPr>
          <w:color w:val="000000"/>
          <w:shd w:val="clear" w:color="auto" w:fill="FFFFFF"/>
        </w:rPr>
        <w:t xml:space="preserve">. Горный </w:t>
      </w:r>
      <w:proofErr w:type="spellStart"/>
      <w:r>
        <w:rPr>
          <w:color w:val="000000"/>
          <w:shd w:val="clear" w:color="auto" w:fill="FFFFFF"/>
        </w:rPr>
        <w:t>Балыклей</w:t>
      </w:r>
      <w:proofErr w:type="spellEnd"/>
      <w:r>
        <w:rPr>
          <w:color w:val="000000"/>
          <w:shd w:val="clear" w:color="auto" w:fill="FFFFFF"/>
        </w:rPr>
        <w:t>.</w:t>
      </w:r>
    </w:p>
    <w:p w:rsidR="00581D43" w:rsidRDefault="00581D43" w:rsidP="00581D43">
      <w:pPr>
        <w:ind w:firstLine="567"/>
        <w:jc w:val="both"/>
        <w:outlineLvl w:val="1"/>
      </w:pPr>
      <w:r>
        <w:t xml:space="preserve">Адрес официального сайта в информационно-телекоммуникационной сети «Интернет»: </w:t>
      </w:r>
    </w:p>
    <w:p w:rsidR="00581D43" w:rsidRDefault="00581D43" w:rsidP="00581D43">
      <w:pPr>
        <w:ind w:firstLine="567"/>
        <w:jc w:val="both"/>
        <w:outlineLvl w:val="1"/>
      </w:pPr>
      <w:r>
        <w:t>http://</w:t>
      </w:r>
      <w:r>
        <w:rPr>
          <w:lang w:val="en-US"/>
        </w:rPr>
        <w:t>www</w:t>
      </w:r>
      <w:r>
        <w:t>.adm-gbk.ru</w:t>
      </w:r>
    </w:p>
    <w:p w:rsidR="00581D43" w:rsidRDefault="00581D43" w:rsidP="00581D43">
      <w:pPr>
        <w:autoSpaceDE w:val="0"/>
        <w:autoSpaceDN w:val="0"/>
        <w:adjustRightInd w:val="0"/>
        <w:ind w:firstLine="567"/>
        <w:jc w:val="both"/>
      </w:pPr>
      <w:r>
        <w:t xml:space="preserve">- по телефону: </w:t>
      </w:r>
      <w:r>
        <w:rPr>
          <w:color w:val="000000"/>
          <w:shd w:val="clear" w:color="auto" w:fill="FFFFFF"/>
        </w:rPr>
        <w:t>8(84458) 7-61-47</w:t>
      </w:r>
      <w:r>
        <w:t>;</w:t>
      </w:r>
    </w:p>
    <w:p w:rsidR="00581D43" w:rsidRDefault="00581D43" w:rsidP="00581D43">
      <w:pPr>
        <w:autoSpaceDE w:val="0"/>
        <w:autoSpaceDN w:val="0"/>
        <w:adjustRightInd w:val="0"/>
        <w:ind w:firstLine="567"/>
        <w:jc w:val="both"/>
      </w:pPr>
      <w:r>
        <w:t xml:space="preserve">- по электронной почте: </w:t>
      </w:r>
      <w:hyperlink r:id="rId55" w:history="1">
        <w:r>
          <w:rPr>
            <w:rStyle w:val="a3"/>
            <w:rFonts w:eastAsia="Lucida Sans Unicode"/>
            <w:shd w:val="clear" w:color="auto" w:fill="FFFFFF"/>
          </w:rPr>
          <w:t>adm-gor.balikley@mail.ru</w:t>
        </w:r>
      </w:hyperlink>
      <w:r>
        <w:t>.</w:t>
      </w:r>
    </w:p>
    <w:p w:rsidR="00581D43" w:rsidRDefault="00581D43" w:rsidP="00581D43">
      <w:pPr>
        <w:ind w:firstLine="567"/>
        <w:jc w:val="both"/>
        <w:outlineLvl w:val="0"/>
      </w:pPr>
      <w:r>
        <w:t xml:space="preserve">5.3.3. Личный прием заявителей осуществляет глава администрации. </w:t>
      </w:r>
    </w:p>
    <w:p w:rsidR="00581D43" w:rsidRDefault="00581D43" w:rsidP="00581D43">
      <w:pPr>
        <w:ind w:firstLine="567"/>
        <w:jc w:val="both"/>
        <w:outlineLvl w:val="0"/>
      </w:pPr>
      <w:r>
        <w:t>Личный прием заявителей проводится по местонахождению администрации, указанному в подпункте 5.3.2 пункта 5.3 административного регламента.</w:t>
      </w:r>
    </w:p>
    <w:p w:rsidR="00581D43" w:rsidRDefault="00581D43" w:rsidP="00581D43">
      <w:pPr>
        <w:ind w:firstLine="567"/>
        <w:jc w:val="both"/>
      </w:pPr>
      <w:r>
        <w:t>Личный прием заявителей проводится по предварительной записи, которая осуществляется ежедневно в приемной главы администрации. При личном приеме заявитель предъявляет документ, удостоверяющий личность.</w:t>
      </w:r>
    </w:p>
    <w:p w:rsidR="00581D43" w:rsidRDefault="00581D43" w:rsidP="00581D43">
      <w:pPr>
        <w:ind w:firstLine="567"/>
        <w:jc w:val="both"/>
      </w:pPr>
      <w: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581D43" w:rsidRDefault="00581D43" w:rsidP="00581D43">
      <w:pPr>
        <w:ind w:firstLine="567"/>
        <w:jc w:val="both"/>
      </w:pPr>
      <w:r>
        <w:t>5.4. Исчерпывающий перечень оснований для отказа в рассмотрении жалобы.</w:t>
      </w:r>
    </w:p>
    <w:p w:rsidR="00581D43" w:rsidRDefault="00581D43" w:rsidP="00581D43">
      <w:pPr>
        <w:ind w:firstLine="567"/>
        <w:jc w:val="both"/>
        <w:outlineLvl w:val="0"/>
      </w:pPr>
      <w:r>
        <w:t>В случае</w:t>
      </w:r>
      <w:proofErr w:type="gramStart"/>
      <w:r>
        <w:t>,</w:t>
      </w:r>
      <w:proofErr w:type="gramEnd"/>
      <w:r>
        <w:t xml:space="preserve"> если в письменной жалобе не указаны фамилия заявителя, направившего обращение,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81D43" w:rsidRDefault="00581D43" w:rsidP="00581D43">
      <w:pPr>
        <w:ind w:firstLine="567"/>
        <w:jc w:val="both"/>
        <w:outlineLvl w:val="0"/>
      </w:pPr>
      <w:r>
        <w:t xml:space="preserve">Жалоба, в которой обжалуется судебное решение, в течение семи дней со дня регистрации возвращается заявителю, направившему жалобу, с разъяснением </w:t>
      </w:r>
      <w:hyperlink r:id="rId56" w:history="1">
        <w:r>
          <w:rPr>
            <w:rStyle w:val="a3"/>
            <w:rFonts w:eastAsia="Lucida Sans Unicode"/>
          </w:rPr>
          <w:t>порядка</w:t>
        </w:r>
      </w:hyperlink>
      <w:r>
        <w:t xml:space="preserve"> обжалования данного судебного решения.</w:t>
      </w:r>
    </w:p>
    <w:p w:rsidR="00581D43" w:rsidRDefault="00581D43" w:rsidP="00581D43">
      <w:pPr>
        <w:ind w:firstLine="567"/>
        <w:jc w:val="both"/>
        <w:outlineLvl w:val="0"/>
      </w:pPr>
      <w: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81D43" w:rsidRDefault="00581D43" w:rsidP="00581D43">
      <w:pPr>
        <w:ind w:firstLine="567"/>
        <w:jc w:val="both"/>
        <w:outlineLvl w:val="0"/>
      </w:pPr>
      <w:r>
        <w:t>В случае</w:t>
      </w:r>
      <w:proofErr w:type="gramStart"/>
      <w:r>
        <w:t>,</w:t>
      </w:r>
      <w:proofErr w:type="gramEnd"/>
      <w:r>
        <w:t xml:space="preserve"> если текст письменной жалобы не поддается прочтению, ответ на жалобу не дается и она не подлежит направлению на рассмотрение в администрацию или должностному лицу администрации в соответствии с их компетенцией, о чем в течение </w:t>
      </w:r>
      <w:r>
        <w:lastRenderedPageBreak/>
        <w:t>семи дней со дня регистрации жалобы сообщается заявителю, направившему жалобу, если его фамилия и почтовый адрес поддаются прочтению.</w:t>
      </w:r>
    </w:p>
    <w:p w:rsidR="00581D43" w:rsidRDefault="00581D43" w:rsidP="00581D43">
      <w:pPr>
        <w:ind w:firstLine="567"/>
        <w:jc w:val="both"/>
        <w:outlineLvl w:val="0"/>
      </w:pPr>
      <w:r>
        <w:t>В случае</w:t>
      </w:r>
      <w:proofErr w:type="gramStart"/>
      <w:r>
        <w:t>,</w:t>
      </w:r>
      <w:proofErr w:type="gramEnd"/>
      <w:r>
        <w:t xml:space="preserve">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 пределах компетенции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многократно направлялись в администрацию или должностному лицу администрации. О данном решении уведомляется заявитель, направивший жалобу.</w:t>
      </w:r>
    </w:p>
    <w:p w:rsidR="00581D43" w:rsidRDefault="00581D43" w:rsidP="00581D43">
      <w:pPr>
        <w:ind w:firstLine="720"/>
        <w:jc w:val="both"/>
      </w:pPr>
      <w:r>
        <w:t>Администрация в течение 7 дней со дня регистрации жалобы сообщает заявителю, направившему жалобу, об оставлении ее без ответа, если фамилия и почтовый адрес не поддаются прочтению, а в случае, предусмотренном абзацем третьим настоящего пункта, - с указанием о недопустимости злоупотребления правом.</w:t>
      </w:r>
    </w:p>
    <w:p w:rsidR="00581D43" w:rsidRDefault="00581D43" w:rsidP="00581D43">
      <w:pPr>
        <w:ind w:firstLine="567"/>
        <w:jc w:val="both"/>
        <w:outlineLvl w:val="0"/>
      </w:pPr>
      <w:r>
        <w:t>В случае</w:t>
      </w:r>
      <w:proofErr w:type="gramStart"/>
      <w:r>
        <w:t>,</w:t>
      </w:r>
      <w:proofErr w:type="gramEnd"/>
      <w: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57" w:history="1">
        <w:r>
          <w:rPr>
            <w:rStyle w:val="a3"/>
            <w:rFonts w:eastAsia="Lucida Sans Unicode"/>
          </w:rPr>
          <w:t>тайну</w:t>
        </w:r>
      </w:hyperlink>
      <w:r>
        <w:t>,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81D43" w:rsidRDefault="00581D43" w:rsidP="00581D43">
      <w:pPr>
        <w:ind w:firstLine="567"/>
        <w:jc w:val="both"/>
        <w:outlineLvl w:val="0"/>
      </w:pPr>
      <w:r>
        <w:t>В случае</w:t>
      </w:r>
      <w:proofErr w:type="gramStart"/>
      <w:r>
        <w:t>,</w:t>
      </w:r>
      <w:proofErr w:type="gramEnd"/>
      <w: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 администрации.</w:t>
      </w:r>
    </w:p>
    <w:p w:rsidR="00581D43" w:rsidRDefault="00581D43" w:rsidP="00581D43">
      <w:pPr>
        <w:ind w:firstLine="567"/>
        <w:jc w:val="both"/>
      </w:pPr>
      <w: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581D43" w:rsidRDefault="00581D43" w:rsidP="00581D43">
      <w:pPr>
        <w:ind w:firstLine="567"/>
        <w:jc w:val="both"/>
      </w:pPr>
      <w:r>
        <w:t>5.5. Основанием для начала процедуры досудебного (внесудебного) обжалования является поступление жалобы заявителя в администрацию или соответствующему должностному лицу администрации.</w:t>
      </w:r>
    </w:p>
    <w:p w:rsidR="00581D43" w:rsidRDefault="00581D43" w:rsidP="00581D43">
      <w:pPr>
        <w:ind w:firstLine="567"/>
        <w:jc w:val="both"/>
        <w:outlineLvl w:val="0"/>
      </w:pPr>
      <w:r>
        <w:t>Жалоба должна содержать:</w:t>
      </w:r>
    </w:p>
    <w:p w:rsidR="00581D43" w:rsidRDefault="00581D43" w:rsidP="00581D43">
      <w:pPr>
        <w:ind w:firstLine="567"/>
        <w:jc w:val="both"/>
        <w:outlineLvl w:val="0"/>
      </w:pPr>
      <w:r>
        <w:t>- наименование администрации, должностного лица администрации, решения и действия (бездействие) которых обжалуются;</w:t>
      </w:r>
    </w:p>
    <w:p w:rsidR="00581D43" w:rsidRDefault="00581D43" w:rsidP="00581D43">
      <w:pPr>
        <w:ind w:firstLine="567"/>
        <w:jc w:val="both"/>
        <w:outlineLvl w:val="0"/>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1D43" w:rsidRDefault="00581D43" w:rsidP="00581D43">
      <w:pPr>
        <w:ind w:firstLine="567"/>
        <w:jc w:val="both"/>
        <w:outlineLvl w:val="0"/>
      </w:pPr>
      <w:r>
        <w:t>- сведения об обжалуемых решениях и действиях (бездействии) администрации, должностного лица администрации;</w:t>
      </w:r>
    </w:p>
    <w:p w:rsidR="00581D43" w:rsidRDefault="00581D43" w:rsidP="00581D43">
      <w:pPr>
        <w:ind w:firstLine="567"/>
        <w:jc w:val="both"/>
        <w:outlineLvl w:val="0"/>
      </w:pPr>
      <w: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581D43" w:rsidRDefault="00581D43" w:rsidP="00581D43">
      <w:pPr>
        <w:ind w:firstLine="567"/>
        <w:jc w:val="both"/>
      </w:pPr>
      <w:r>
        <w:t>5.6. Права заявителей на получение информации и документов, необходимых для обоснования и рассмотрения жалобы.</w:t>
      </w:r>
    </w:p>
    <w:p w:rsidR="00581D43" w:rsidRDefault="00581D43" w:rsidP="00581D43">
      <w:pPr>
        <w:ind w:firstLine="567"/>
        <w:jc w:val="both"/>
      </w:pPr>
      <w: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581D43" w:rsidRDefault="00581D43" w:rsidP="00581D43">
      <w:pPr>
        <w:ind w:firstLine="567"/>
        <w:jc w:val="both"/>
        <w:outlineLvl w:val="0"/>
      </w:pPr>
      <w:proofErr w:type="gramStart"/>
      <w: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w:t>
      </w:r>
      <w:r>
        <w:lastRenderedPageBreak/>
        <w:t xml:space="preserve">сведения, составляющие государственную или иную охраняемую федеральным законом </w:t>
      </w:r>
      <w:hyperlink r:id="rId58" w:history="1">
        <w:r>
          <w:rPr>
            <w:rStyle w:val="a3"/>
            <w:rFonts w:eastAsia="Lucida Sans Unicode"/>
          </w:rPr>
          <w:t>тайну</w:t>
        </w:r>
      </w:hyperlink>
      <w:r>
        <w:t>, и для которых установлен особый порядок предоставления</w:t>
      </w:r>
      <w:proofErr w:type="gramEnd"/>
    </w:p>
    <w:p w:rsidR="00581D43" w:rsidRDefault="00581D43" w:rsidP="00581D43">
      <w:pPr>
        <w:ind w:firstLine="567"/>
        <w:jc w:val="both"/>
      </w:pPr>
      <w:r>
        <w:t>5.7. Органы местного самоуправления, которым может быть адресована жалоба заявителя в досудебном (внесудебном) порядке.</w:t>
      </w:r>
    </w:p>
    <w:p w:rsidR="00581D43" w:rsidRDefault="00581D43" w:rsidP="00581D43">
      <w:pPr>
        <w:ind w:firstLine="567"/>
        <w:jc w:val="both"/>
        <w:outlineLvl w:val="0"/>
      </w:pPr>
      <w:r>
        <w:t>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администрацию и рассматриваются непосредственно главой администрации.</w:t>
      </w:r>
    </w:p>
    <w:p w:rsidR="00581D43" w:rsidRDefault="00581D43" w:rsidP="00581D43">
      <w:pPr>
        <w:ind w:firstLine="567"/>
        <w:jc w:val="both"/>
        <w:outlineLvl w:val="0"/>
      </w:pPr>
      <w:r>
        <w:t>5.8. Сроки рассмотрения жалобы.</w:t>
      </w:r>
    </w:p>
    <w:p w:rsidR="00581D43" w:rsidRDefault="00581D43" w:rsidP="00581D43">
      <w:pPr>
        <w:ind w:firstLine="567"/>
        <w:jc w:val="both"/>
        <w:outlineLvl w:val="0"/>
      </w:pPr>
      <w:proofErr w:type="gramStart"/>
      <w:r>
        <w:t>Жалоба, поступившая в администрацию подлежит рассмотрению должностным лицом, наделенным полномочиями по рассмотрению жалоб, в течение 15рабочих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t>, если Правительством Российской Федерации не установлен сокращенный срок рассмотрения жалобы.</w:t>
      </w:r>
    </w:p>
    <w:p w:rsidR="00581D43" w:rsidRDefault="00581D43" w:rsidP="00581D43">
      <w:pPr>
        <w:ind w:firstLine="567"/>
        <w:jc w:val="both"/>
        <w:outlineLvl w:val="0"/>
      </w:pPr>
      <w:r>
        <w:t>5.9. Результат досудебного (внесудебного) обжалования.</w:t>
      </w:r>
    </w:p>
    <w:p w:rsidR="00581D43" w:rsidRDefault="00581D43" w:rsidP="00581D43">
      <w:pPr>
        <w:ind w:firstLine="567"/>
        <w:jc w:val="both"/>
        <w:outlineLvl w:val="0"/>
      </w:pPr>
      <w:r>
        <w:t>5.9.1. По результатам рассмотрения жалобы принимается одно из следующих решений:</w:t>
      </w:r>
    </w:p>
    <w:p w:rsidR="00581D43" w:rsidRDefault="00581D43" w:rsidP="00581D43">
      <w:pPr>
        <w:ind w:firstLine="567"/>
        <w:jc w:val="both"/>
        <w:outlineLvl w:val="0"/>
      </w:pPr>
      <w:proofErr w:type="gramStart"/>
      <w:r>
        <w:t>-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а также в иных формах;</w:t>
      </w:r>
      <w:proofErr w:type="gramEnd"/>
    </w:p>
    <w:p w:rsidR="00581D43" w:rsidRDefault="00581D43" w:rsidP="00581D43">
      <w:pPr>
        <w:ind w:firstLine="567"/>
        <w:jc w:val="both"/>
        <w:outlineLvl w:val="0"/>
      </w:pPr>
      <w:r>
        <w:t>- об отказе в удовлетворении жалобы.</w:t>
      </w:r>
    </w:p>
    <w:p w:rsidR="00581D43" w:rsidRDefault="00581D43" w:rsidP="00581D43">
      <w:pPr>
        <w:ind w:firstLine="567"/>
        <w:jc w:val="both"/>
        <w:outlineLvl w:val="0"/>
      </w:pPr>
      <w:r>
        <w:t>5.9.2. Не позднее дня, следующего за днем принятия решений, указанных в подпункте 5.9.1 пункта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1D43" w:rsidRDefault="00581D43" w:rsidP="00581D43">
      <w:pPr>
        <w:ind w:firstLine="567"/>
        <w:jc w:val="both"/>
        <w:outlineLvl w:val="0"/>
      </w:pPr>
      <w:r>
        <w:t xml:space="preserve">5.9.3.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5.9.4. 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5.10. Право заявителя на получение информации и документов, необходимых </w:t>
      </w:r>
      <w:proofErr w:type="gramStart"/>
      <w:r>
        <w:rPr>
          <w:rFonts w:ascii="Times New Roman" w:hAnsi="Times New Roman" w:cs="Times New Roman"/>
          <w:sz w:val="24"/>
          <w:szCs w:val="24"/>
        </w:rPr>
        <w:t>для</w:t>
      </w:r>
      <w:proofErr w:type="gramEnd"/>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 обоснования и рассмотрения жалобы.</w:t>
      </w:r>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Для обоснования и рассмотрения жалобы заявители имеют право представлять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администрацию дополнительные документы и материалы либо обращаться с просьбой об их истребовании, в том числе в электронной форме.</w:t>
      </w:r>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Администрация или должностное лицо администрации по </w:t>
      </w:r>
      <w:proofErr w:type="gramStart"/>
      <w:r>
        <w:rPr>
          <w:rFonts w:ascii="Times New Roman" w:hAnsi="Times New Roman" w:cs="Times New Roman"/>
          <w:sz w:val="24"/>
          <w:szCs w:val="24"/>
        </w:rPr>
        <w:t>направленному</w:t>
      </w:r>
      <w:proofErr w:type="gramEnd"/>
      <w:r>
        <w:rPr>
          <w:rFonts w:ascii="Times New Roman" w:hAnsi="Times New Roman" w:cs="Times New Roman"/>
          <w:sz w:val="24"/>
          <w:szCs w:val="24"/>
        </w:rPr>
        <w:t xml:space="preserve"> в </w:t>
      </w:r>
    </w:p>
    <w:p w:rsidR="00581D43" w:rsidRDefault="00581D43" w:rsidP="00581D43">
      <w:pPr>
        <w:pStyle w:val="ConsPlusNormal0"/>
        <w:ind w:firstLine="567"/>
        <w:jc w:val="both"/>
        <w:outlineLvl w:val="1"/>
        <w:rPr>
          <w:rFonts w:ascii="Times New Roman" w:hAnsi="Times New Roman" w:cs="Times New Roman"/>
          <w:sz w:val="24"/>
          <w:szCs w:val="24"/>
        </w:rPr>
      </w:pPr>
      <w:proofErr w:type="gramStart"/>
      <w:r>
        <w:rPr>
          <w:rFonts w:ascii="Times New Roman" w:hAnsi="Times New Roman" w:cs="Times New Roman"/>
          <w:sz w:val="24"/>
          <w:szCs w:val="24"/>
        </w:rPr>
        <w:t>установленном порядке запросу заявителя рассматривающего жалобу,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5.11. Перечень случаев, в которых ответ на жалобу не дается.</w:t>
      </w:r>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Администрация вправе оставить жалобу без ответа в следующих случаях:</w:t>
      </w:r>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lastRenderedPageBreak/>
        <w:t>Администрация в течение 7 дней со дня регистрации жалобы сообщает заявителю, направившему жалобу, об оставлении ее без ответа, если фамилия и почтовый адрес поддаются прочтению, а в случае, предусмотренном абзацем третьем настоящего пункта, - с указанием о недопустимости злоупотребления правом.</w:t>
      </w:r>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5.12. Перечень случаев, в которых администрация отказывает в удовлетворении жалобы.</w:t>
      </w:r>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Администрация отказывает в удовлетворении жалобы в следующих случаях:</w:t>
      </w:r>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 наличие решения по жалобе, принятого ранее в соответствии с требованиями </w:t>
      </w:r>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настоящего раздела административного регламента в отношении того же заявителя и по тому же предмету жалобы.</w:t>
      </w:r>
    </w:p>
    <w:p w:rsidR="00581D43" w:rsidRDefault="00581D43" w:rsidP="00581D43">
      <w:pPr>
        <w:pStyle w:val="ConsPlusNormal0"/>
        <w:ind w:firstLine="567"/>
        <w:jc w:val="both"/>
        <w:outlineLvl w:val="1"/>
        <w:rPr>
          <w:rFonts w:ascii="Times New Roman" w:hAnsi="Times New Roman" w:cs="Times New Roman"/>
          <w:sz w:val="24"/>
          <w:szCs w:val="24"/>
        </w:rPr>
      </w:pPr>
      <w:r>
        <w:rPr>
          <w:rFonts w:ascii="Times New Roman" w:hAnsi="Times New Roman" w:cs="Times New Roman"/>
          <w:sz w:val="24"/>
          <w:szCs w:val="24"/>
        </w:rPr>
        <w:t>5.13. Порядок обжалования решения по жалобе.</w:t>
      </w:r>
    </w:p>
    <w:p w:rsidR="00581D43" w:rsidRDefault="00581D43" w:rsidP="00581D43">
      <w:pPr>
        <w:shd w:val="clear" w:color="auto" w:fill="FFFFFF"/>
        <w:spacing w:after="225"/>
        <w:ind w:firstLine="709"/>
        <w:contextualSpacing/>
        <w:jc w:val="both"/>
        <w:rPr>
          <w:lang w:eastAsia="en-US"/>
        </w:rPr>
      </w:pPr>
      <w:r>
        <w:rPr>
          <w:lang w:eastAsia="en-US"/>
        </w:rPr>
        <w:t>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581D43" w:rsidRDefault="00581D43" w:rsidP="00581D43">
      <w:pPr>
        <w:shd w:val="clear" w:color="auto" w:fill="FFFFFF"/>
        <w:spacing w:after="225"/>
        <w:ind w:firstLine="709"/>
        <w:contextualSpacing/>
        <w:jc w:val="both"/>
        <w:rPr>
          <w:lang w:eastAsia="en-US"/>
        </w:rPr>
      </w:pPr>
      <w:r>
        <w:rPr>
          <w:lang w:eastAsia="en-US"/>
        </w:rPr>
        <w:t>Подача жалобы главе администрации не исключает права заинтересованного лица на одновременную или последующую подачу аналогичной жалобы в суд.</w:t>
      </w:r>
    </w:p>
    <w:p w:rsidR="00581D43" w:rsidRDefault="00581D43" w:rsidP="00581D43">
      <w:pPr>
        <w:shd w:val="clear" w:color="auto" w:fill="FFFFFF"/>
        <w:spacing w:after="225"/>
        <w:ind w:firstLine="709"/>
        <w:contextualSpacing/>
        <w:jc w:val="both"/>
        <w:rPr>
          <w:color w:val="000000"/>
        </w:rPr>
      </w:pPr>
    </w:p>
    <w:p w:rsidR="00581D43" w:rsidRDefault="00581D43" w:rsidP="00581D43">
      <w:pPr>
        <w:jc w:val="both"/>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right"/>
        <w:rPr>
          <w:lang w:eastAsia="ar-SA"/>
        </w:rPr>
      </w:pPr>
    </w:p>
    <w:p w:rsidR="00581D43" w:rsidRDefault="00581D43" w:rsidP="00581D43">
      <w:pPr>
        <w:jc w:val="right"/>
        <w:rPr>
          <w:lang w:eastAsia="ar-SA"/>
        </w:rPr>
      </w:pPr>
      <w:r>
        <w:rPr>
          <w:lang w:eastAsia="ar-SA"/>
        </w:rPr>
        <w:t>Приложение № 1</w:t>
      </w:r>
    </w:p>
    <w:p w:rsidR="00581D43" w:rsidRDefault="00581D43" w:rsidP="00581D43">
      <w:pPr>
        <w:jc w:val="right"/>
        <w:rPr>
          <w:lang w:eastAsia="ar-SA"/>
        </w:rPr>
      </w:pPr>
      <w:r>
        <w:rPr>
          <w:lang w:eastAsia="ar-SA"/>
        </w:rPr>
        <w:t xml:space="preserve">к административному регламенту </w:t>
      </w:r>
      <w:r>
        <w:rPr>
          <w:lang w:eastAsia="ar-SA"/>
        </w:rPr>
        <w:tab/>
      </w:r>
    </w:p>
    <w:p w:rsidR="00581D43" w:rsidRDefault="00581D43" w:rsidP="00581D43">
      <w:pPr>
        <w:jc w:val="right"/>
        <w:rPr>
          <w:lang w:eastAsia="ar-SA"/>
        </w:rPr>
      </w:pPr>
      <w:r>
        <w:rPr>
          <w:lang w:eastAsia="ar-SA"/>
        </w:rPr>
        <w:t xml:space="preserve">предоставления </w:t>
      </w:r>
      <w:proofErr w:type="gramStart"/>
      <w:r>
        <w:rPr>
          <w:lang w:eastAsia="ar-SA"/>
        </w:rPr>
        <w:t>муниципальной</w:t>
      </w:r>
      <w:proofErr w:type="gramEnd"/>
    </w:p>
    <w:p w:rsidR="00581D43" w:rsidRDefault="00581D43" w:rsidP="00581D43">
      <w:pPr>
        <w:jc w:val="right"/>
        <w:rPr>
          <w:lang w:eastAsia="ar-SA"/>
        </w:rPr>
      </w:pPr>
      <w:r>
        <w:rPr>
          <w:lang w:eastAsia="ar-SA"/>
        </w:rPr>
        <w:tab/>
        <w:t>услуги «Предоставление земельных участков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81D43" w:rsidRDefault="00581D43" w:rsidP="00581D43">
      <w:pPr>
        <w:jc w:val="right"/>
        <w:rPr>
          <w:lang w:eastAsia="ar-SA"/>
        </w:rPr>
      </w:pPr>
      <w:proofErr w:type="gramStart"/>
      <w:r>
        <w:rPr>
          <w:lang w:eastAsia="ar-SA"/>
        </w:rPr>
        <w:t>утвержденного</w:t>
      </w:r>
      <w:proofErr w:type="gramEnd"/>
      <w:r>
        <w:rPr>
          <w:lang w:eastAsia="ar-SA"/>
        </w:rPr>
        <w:t xml:space="preserve"> постановлением Администрации</w:t>
      </w:r>
    </w:p>
    <w:p w:rsidR="00581D43" w:rsidRDefault="00581D43" w:rsidP="00581D43">
      <w:pPr>
        <w:jc w:val="right"/>
        <w:rPr>
          <w:lang w:eastAsia="ar-SA"/>
        </w:rPr>
      </w:pPr>
      <w:r>
        <w:rPr>
          <w:lang w:eastAsia="ar-SA"/>
        </w:rPr>
        <w:t xml:space="preserve"> </w:t>
      </w:r>
      <w:proofErr w:type="spellStart"/>
      <w:r>
        <w:t>Горнобалыклейского</w:t>
      </w:r>
      <w:proofErr w:type="spellEnd"/>
      <w:r>
        <w:t xml:space="preserve"> </w:t>
      </w:r>
      <w:r>
        <w:rPr>
          <w:lang w:eastAsia="ar-SA"/>
        </w:rPr>
        <w:t xml:space="preserve">сельского поселения </w:t>
      </w: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r>
        <w:rPr>
          <w:noProof/>
        </w:rPr>
        <mc:AlternateContent>
          <mc:Choice Requires="wps">
            <w:drawing>
              <wp:anchor distT="0" distB="0" distL="114300" distR="114300" simplePos="0" relativeHeight="251658240" behindDoc="0" locked="0" layoutInCell="1" allowOverlap="1">
                <wp:simplePos x="0" y="0"/>
                <wp:positionH relativeFrom="column">
                  <wp:posOffset>-196215</wp:posOffset>
                </wp:positionH>
                <wp:positionV relativeFrom="paragraph">
                  <wp:posOffset>3433445</wp:posOffset>
                </wp:positionV>
                <wp:extent cx="5876925" cy="504825"/>
                <wp:effectExtent l="0" t="0" r="28575" b="2857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504825"/>
                        </a:xfrm>
                        <a:prstGeom prst="rect">
                          <a:avLst/>
                        </a:prstGeom>
                        <a:solidFill>
                          <a:srgbClr val="FFFFFF"/>
                        </a:solidFill>
                        <a:ln w="9525">
                          <a:solidFill>
                            <a:srgbClr val="000000"/>
                          </a:solidFill>
                          <a:miter lim="800000"/>
                          <a:headEnd/>
                          <a:tailEnd/>
                        </a:ln>
                      </wps:spPr>
                      <wps:txbx>
                        <w:txbxContent>
                          <w:p w:rsidR="00581D43" w:rsidRDefault="00581D43" w:rsidP="00581D43">
                            <w:r>
                              <w:t>- 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left:0;text-align:left;margin-left:-15.45pt;margin-top:270.35pt;width:462.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">
                <v:textbox>
                  <w:txbxContent>
                    <w:p w:rsidR="00581D43" w:rsidRDefault="00581D43" w:rsidP="00581D43">
                      <w:r>
                        <w:t>- Выдача результата предоставления муниципальной услуги</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-196215</wp:posOffset>
                </wp:positionH>
                <wp:positionV relativeFrom="paragraph">
                  <wp:posOffset>31750</wp:posOffset>
                </wp:positionV>
                <wp:extent cx="5876925" cy="790575"/>
                <wp:effectExtent l="0" t="0" r="28575" b="2857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790575"/>
                        </a:xfrm>
                        <a:prstGeom prst="rect">
                          <a:avLst/>
                        </a:prstGeom>
                        <a:solidFill>
                          <a:srgbClr val="FFFFFF"/>
                        </a:solidFill>
                        <a:ln w="9525">
                          <a:solidFill>
                            <a:srgbClr val="000000"/>
                          </a:solidFill>
                          <a:miter lim="800000"/>
                          <a:headEnd/>
                          <a:tailEnd/>
                        </a:ln>
                      </wps:spPr>
                      <wps:txbx>
                        <w:txbxContent>
                          <w:p w:rsidR="00581D43" w:rsidRDefault="00581D43" w:rsidP="00581D43">
                            <w:r>
                              <w:t xml:space="preserve">- Прием и регистрация заявления заявителя о предоставлении земельного участка </w:t>
                            </w:r>
                            <w:r>
                              <w:rPr>
                                <w:lang w:eastAsia="ar-SA"/>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7" style="position:absolute;left:0;text-align:left;margin-left:-15.45pt;margin-top:2.5pt;width:462.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">
                <v:textbox>
                  <w:txbxContent>
                    <w:p w:rsidR="00581D43" w:rsidRDefault="00581D43" w:rsidP="00581D43">
                      <w:r>
                        <w:t xml:space="preserve">- Прием и регистрация заявления заявителя о предоставлении земельного участка </w:t>
                      </w:r>
                      <w:r>
                        <w:rPr>
                          <w:lang w:eastAsia="ar-SA"/>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2966085</wp:posOffset>
                </wp:positionH>
                <wp:positionV relativeFrom="paragraph">
                  <wp:posOffset>728345</wp:posOffset>
                </wp:positionV>
                <wp:extent cx="9525" cy="314325"/>
                <wp:effectExtent l="38100" t="0" r="66675" b="4762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4" o:spid="_x0000_s1026" type="#_x0000_t32" style="position:absolute;margin-left:233.55pt;margin-top:57.35pt;width:.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1615440</wp:posOffset>
                </wp:positionV>
                <wp:extent cx="5943600" cy="1256665"/>
                <wp:effectExtent l="0" t="0" r="19050" b="1968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56665"/>
                        </a:xfrm>
                        <a:prstGeom prst="rect">
                          <a:avLst/>
                        </a:prstGeom>
                        <a:solidFill>
                          <a:srgbClr val="FFFFFF"/>
                        </a:solidFill>
                        <a:ln w="9525">
                          <a:solidFill>
                            <a:srgbClr val="000000"/>
                          </a:solidFill>
                          <a:miter lim="800000"/>
                          <a:headEnd/>
                          <a:tailEnd/>
                        </a:ln>
                      </wps:spPr>
                      <wps:txbx>
                        <w:txbxContent>
                          <w:p w:rsidR="00581D43" w:rsidRDefault="00581D43" w:rsidP="00581D43">
                            <w:pPr>
                              <w:jc w:val="both"/>
                              <w:rPr>
                                <w:color w:val="000000"/>
                              </w:rPr>
                            </w:pPr>
                            <w:r>
                              <w:rPr>
                                <w:color w:val="000000"/>
                              </w:rPr>
                              <w:t xml:space="preserve">- Осуществление подготовки проекта договора аренды земельного участка, подготовки решения администрации </w:t>
                            </w:r>
                            <w:proofErr w:type="spellStart"/>
                            <w:r>
                              <w:t>Горнобалыклейского</w:t>
                            </w:r>
                            <w:proofErr w:type="spellEnd"/>
                            <w:r>
                              <w:t xml:space="preserve"> </w:t>
                            </w:r>
                            <w:r>
                              <w:rPr>
                                <w:color w:val="000000"/>
                              </w:rPr>
                              <w:t>сельского поселения о передаче в собственность бесплатно или постоянное (бессрочное) пользование, подготовка проекта договора купли-продажи, либо подготовка мотивированного решения об отказе в предоставлении муниципальной услуги.</w:t>
                            </w:r>
                          </w:p>
                          <w:p w:rsidR="00581D43" w:rsidRDefault="00581D43" w:rsidP="00581D43">
                            <w:pPr>
                              <w:jc w:val="both"/>
                              <w:rPr>
                                <w:color w:val="000000"/>
                              </w:rPr>
                            </w:pPr>
                          </w:p>
                          <w:p w:rsidR="00581D43" w:rsidRDefault="00581D43" w:rsidP="00581D43">
                            <w:pPr>
                              <w:rPr>
                                <w:rFonts w:ascii="Arial" w:eastAsia="Lucida Sans Unicode" w:hAnsi="Arial"/>
                                <w:kern w:val="2"/>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8" style="position:absolute;left:0;text-align:left;margin-left:-5.7pt;margin-top:127.2pt;width:468pt;height:9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">
                <v:textbox>
                  <w:txbxContent>
                    <w:p w:rsidR="00581D43" w:rsidRDefault="00581D43" w:rsidP="00581D43">
                      <w:pPr>
                        <w:jc w:val="both"/>
                        <w:rPr>
                          <w:color w:val="000000"/>
                        </w:rPr>
                      </w:pPr>
                      <w:r>
                        <w:rPr>
                          <w:color w:val="000000"/>
                        </w:rPr>
                        <w:t xml:space="preserve">- Осуществление подготовки проекта договора аренды земельного участка, подготовки решения администрации </w:t>
                      </w:r>
                      <w:proofErr w:type="spellStart"/>
                      <w:r>
                        <w:t>Горнобалыклейского</w:t>
                      </w:r>
                      <w:proofErr w:type="spellEnd"/>
                      <w:r>
                        <w:t xml:space="preserve"> </w:t>
                      </w:r>
                      <w:r>
                        <w:rPr>
                          <w:color w:val="000000"/>
                        </w:rPr>
                        <w:t>сельского поселения о передаче в собственность бесплатно или постоянное (бессрочное) пользование, подготовка проекта договора купли-продажи, либо подготовка мотивированного решения об отказе в предоставлении муниципальной услуги.</w:t>
                      </w:r>
                    </w:p>
                    <w:p w:rsidR="00581D43" w:rsidRDefault="00581D43" w:rsidP="00581D43">
                      <w:pPr>
                        <w:jc w:val="both"/>
                        <w:rPr>
                          <w:color w:val="000000"/>
                        </w:rPr>
                      </w:pPr>
                    </w:p>
                    <w:p w:rsidR="00581D43" w:rsidRDefault="00581D43" w:rsidP="00581D43">
                      <w:pPr>
                        <w:rPr>
                          <w:rFonts w:ascii="Arial" w:eastAsia="Lucida Sans Unicode" w:hAnsi="Arial"/>
                          <w:kern w:val="2"/>
                          <w:sz w:val="20"/>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2956560</wp:posOffset>
                </wp:positionH>
                <wp:positionV relativeFrom="paragraph">
                  <wp:posOffset>2850515</wp:posOffset>
                </wp:positionV>
                <wp:extent cx="9525" cy="352425"/>
                <wp:effectExtent l="38100" t="0" r="66675" b="4762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232.8pt;margin-top:224.45pt;width:.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">
                <v:stroke endarrow="block"/>
              </v:shape>
            </w:pict>
          </mc:Fallback>
        </mc:AlternateContent>
      </w: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jc w:val="both"/>
        <w:rPr>
          <w:lang w:eastAsia="ar-SA"/>
        </w:rPr>
      </w:pPr>
    </w:p>
    <w:p w:rsidR="00581D43" w:rsidRDefault="00581D43" w:rsidP="00581D43">
      <w:pPr>
        <w:ind w:left="60"/>
      </w:pPr>
    </w:p>
    <w:p w:rsidR="00581D43" w:rsidRDefault="00581D43" w:rsidP="00581D43">
      <w:pPr>
        <w:ind w:left="60"/>
      </w:pPr>
    </w:p>
    <w:p w:rsidR="00581D43" w:rsidRDefault="00581D43" w:rsidP="00581D43">
      <w:pPr>
        <w:ind w:left="60"/>
      </w:pPr>
    </w:p>
    <w:p w:rsidR="00581D43" w:rsidRDefault="00581D43" w:rsidP="00581D43">
      <w:pPr>
        <w:spacing w:before="150" w:after="150"/>
        <w:rPr>
          <w:color w:val="000000"/>
        </w:rPr>
      </w:pPr>
    </w:p>
    <w:p w:rsidR="00581D43" w:rsidRDefault="00581D43" w:rsidP="00581D43">
      <w:pPr>
        <w:spacing w:before="150" w:after="150"/>
        <w:rPr>
          <w:color w:val="000000"/>
        </w:rPr>
      </w:pPr>
    </w:p>
    <w:p w:rsidR="00581D43" w:rsidRDefault="00581D43" w:rsidP="00581D43">
      <w:pPr>
        <w:spacing w:before="150" w:after="150"/>
        <w:rPr>
          <w:color w:val="000000"/>
        </w:rPr>
      </w:pPr>
    </w:p>
    <w:p w:rsidR="00581D43" w:rsidRDefault="00581D43" w:rsidP="00581D43">
      <w:pPr>
        <w:spacing w:before="150" w:after="150"/>
        <w:rPr>
          <w:color w:val="000000"/>
        </w:rPr>
      </w:pPr>
    </w:p>
    <w:p w:rsidR="00581D43" w:rsidRDefault="00581D43" w:rsidP="00581D43">
      <w:pPr>
        <w:spacing w:before="150" w:after="150"/>
        <w:rPr>
          <w:color w:val="000000"/>
        </w:rPr>
      </w:pPr>
    </w:p>
    <w:p w:rsidR="00581D43" w:rsidRDefault="00581D43" w:rsidP="00581D43">
      <w:pPr>
        <w:spacing w:before="150" w:after="150"/>
        <w:rPr>
          <w:color w:val="000000"/>
        </w:rPr>
      </w:pPr>
    </w:p>
    <w:p w:rsidR="00581D43" w:rsidRDefault="00581D43" w:rsidP="00581D43">
      <w:pPr>
        <w:spacing w:before="150" w:after="150"/>
        <w:rPr>
          <w:color w:val="000000"/>
        </w:rPr>
      </w:pPr>
    </w:p>
    <w:p w:rsidR="00581D43" w:rsidRDefault="00581D43" w:rsidP="00581D43">
      <w:pPr>
        <w:spacing w:before="150" w:after="150"/>
        <w:rPr>
          <w:color w:val="000000"/>
        </w:rPr>
      </w:pPr>
    </w:p>
    <w:p w:rsidR="00581D43" w:rsidRDefault="00581D43" w:rsidP="00581D43">
      <w:pPr>
        <w:spacing w:before="150" w:after="150"/>
        <w:rPr>
          <w:color w:val="000000"/>
        </w:rPr>
      </w:pPr>
    </w:p>
    <w:p w:rsidR="00581D43" w:rsidRDefault="00581D43" w:rsidP="00581D43">
      <w:pPr>
        <w:spacing w:before="150" w:after="150"/>
        <w:rPr>
          <w:color w:val="000000"/>
        </w:rPr>
      </w:pPr>
    </w:p>
    <w:p w:rsidR="00581D43" w:rsidRDefault="00581D43" w:rsidP="00581D43">
      <w:pPr>
        <w:spacing w:before="150" w:after="150"/>
        <w:rPr>
          <w:color w:val="000000"/>
        </w:rPr>
      </w:pPr>
    </w:p>
    <w:p w:rsidR="00581D43" w:rsidRDefault="00581D43" w:rsidP="00581D43">
      <w:pPr>
        <w:spacing w:before="150" w:after="150"/>
        <w:rPr>
          <w:color w:val="000000"/>
        </w:rPr>
      </w:pPr>
    </w:p>
    <w:p w:rsidR="00581D43" w:rsidRDefault="00581D43" w:rsidP="00581D43">
      <w:pPr>
        <w:spacing w:before="150" w:after="150"/>
        <w:rPr>
          <w:color w:val="000000"/>
        </w:rPr>
      </w:pPr>
    </w:p>
    <w:p w:rsidR="004C17F6" w:rsidRDefault="004C17F6"/>
    <w:sectPr w:rsidR="004C1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D43"/>
    <w:rsid w:val="001457F4"/>
    <w:rsid w:val="004C17F6"/>
    <w:rsid w:val="0058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81D43"/>
    <w:rPr>
      <w:color w:val="0000FF"/>
      <w:u w:val="single"/>
    </w:rPr>
  </w:style>
  <w:style w:type="character" w:customStyle="1" w:styleId="a4">
    <w:name w:val="Обычный (веб) Знак"/>
    <w:aliases w:val="Обычный (Web) Знак"/>
    <w:link w:val="a5"/>
    <w:semiHidden/>
    <w:locked/>
    <w:rsid w:val="00581D43"/>
    <w:rPr>
      <w:rFonts w:ascii="Times New Roman" w:eastAsia="Times New Roman" w:hAnsi="Times New Roman" w:cs="Times New Roman"/>
      <w:sz w:val="24"/>
      <w:szCs w:val="24"/>
      <w:lang w:eastAsia="ru-RU"/>
    </w:rPr>
  </w:style>
  <w:style w:type="paragraph" w:styleId="a5">
    <w:name w:val="Normal (Web)"/>
    <w:aliases w:val="Обычный (Web)"/>
    <w:basedOn w:val="a"/>
    <w:link w:val="a4"/>
    <w:semiHidden/>
    <w:unhideWhenUsed/>
    <w:qFormat/>
    <w:rsid w:val="00581D43"/>
    <w:pPr>
      <w:widowControl w:val="0"/>
      <w:suppressAutoHyphens/>
      <w:spacing w:after="120"/>
    </w:pPr>
  </w:style>
  <w:style w:type="character" w:customStyle="1" w:styleId="ConsPlusNormal">
    <w:name w:val="ConsPlusNormal Знак"/>
    <w:link w:val="ConsPlusNormal0"/>
    <w:locked/>
    <w:rsid w:val="00581D43"/>
    <w:rPr>
      <w:rFonts w:ascii="Arial" w:eastAsia="Times New Roman" w:hAnsi="Arial" w:cs="Arial"/>
      <w:sz w:val="20"/>
      <w:szCs w:val="20"/>
      <w:lang w:eastAsia="ru-RU"/>
    </w:rPr>
  </w:style>
  <w:style w:type="paragraph" w:customStyle="1" w:styleId="ConsPlusNormal0">
    <w:name w:val="ConsPlusNormal"/>
    <w:link w:val="ConsPlusNormal"/>
    <w:qFormat/>
    <w:rsid w:val="00581D4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qFormat/>
    <w:rsid w:val="00581D43"/>
    <w:pPr>
      <w:spacing w:before="100" w:beforeAutospacing="1" w:after="100" w:afterAutospacing="1"/>
    </w:pPr>
  </w:style>
  <w:style w:type="character" w:customStyle="1" w:styleId="apple-converted-space">
    <w:name w:val="apple-converted-space"/>
    <w:rsid w:val="00581D43"/>
  </w:style>
  <w:style w:type="character" w:styleId="a6">
    <w:name w:val="Strong"/>
    <w:basedOn w:val="a0"/>
    <w:qFormat/>
    <w:rsid w:val="00581D43"/>
    <w:rPr>
      <w:b/>
      <w:bCs/>
    </w:rPr>
  </w:style>
  <w:style w:type="paragraph" w:styleId="a7">
    <w:name w:val="Balloon Text"/>
    <w:basedOn w:val="a"/>
    <w:link w:val="a8"/>
    <w:uiPriority w:val="99"/>
    <w:semiHidden/>
    <w:unhideWhenUsed/>
    <w:rsid w:val="00581D43"/>
    <w:rPr>
      <w:rFonts w:ascii="Tahoma" w:hAnsi="Tahoma" w:cs="Tahoma"/>
      <w:sz w:val="16"/>
      <w:szCs w:val="16"/>
    </w:rPr>
  </w:style>
  <w:style w:type="character" w:customStyle="1" w:styleId="a8">
    <w:name w:val="Текст выноски Знак"/>
    <w:basedOn w:val="a0"/>
    <w:link w:val="a7"/>
    <w:uiPriority w:val="99"/>
    <w:semiHidden/>
    <w:rsid w:val="00581D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81D43"/>
    <w:rPr>
      <w:color w:val="0000FF"/>
      <w:u w:val="single"/>
    </w:rPr>
  </w:style>
  <w:style w:type="character" w:customStyle="1" w:styleId="a4">
    <w:name w:val="Обычный (веб) Знак"/>
    <w:aliases w:val="Обычный (Web) Знак"/>
    <w:link w:val="a5"/>
    <w:semiHidden/>
    <w:locked/>
    <w:rsid w:val="00581D43"/>
    <w:rPr>
      <w:rFonts w:ascii="Times New Roman" w:eastAsia="Times New Roman" w:hAnsi="Times New Roman" w:cs="Times New Roman"/>
      <w:sz w:val="24"/>
      <w:szCs w:val="24"/>
      <w:lang w:eastAsia="ru-RU"/>
    </w:rPr>
  </w:style>
  <w:style w:type="paragraph" w:styleId="a5">
    <w:name w:val="Normal (Web)"/>
    <w:aliases w:val="Обычный (Web)"/>
    <w:basedOn w:val="a"/>
    <w:link w:val="a4"/>
    <w:semiHidden/>
    <w:unhideWhenUsed/>
    <w:qFormat/>
    <w:rsid w:val="00581D43"/>
    <w:pPr>
      <w:widowControl w:val="0"/>
      <w:suppressAutoHyphens/>
      <w:spacing w:after="120"/>
    </w:pPr>
  </w:style>
  <w:style w:type="character" w:customStyle="1" w:styleId="ConsPlusNormal">
    <w:name w:val="ConsPlusNormal Знак"/>
    <w:link w:val="ConsPlusNormal0"/>
    <w:locked/>
    <w:rsid w:val="00581D43"/>
    <w:rPr>
      <w:rFonts w:ascii="Arial" w:eastAsia="Times New Roman" w:hAnsi="Arial" w:cs="Arial"/>
      <w:sz w:val="20"/>
      <w:szCs w:val="20"/>
      <w:lang w:eastAsia="ru-RU"/>
    </w:rPr>
  </w:style>
  <w:style w:type="paragraph" w:customStyle="1" w:styleId="ConsPlusNormal0">
    <w:name w:val="ConsPlusNormal"/>
    <w:link w:val="ConsPlusNormal"/>
    <w:qFormat/>
    <w:rsid w:val="00581D4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qFormat/>
    <w:rsid w:val="00581D43"/>
    <w:pPr>
      <w:spacing w:before="100" w:beforeAutospacing="1" w:after="100" w:afterAutospacing="1"/>
    </w:pPr>
  </w:style>
  <w:style w:type="character" w:customStyle="1" w:styleId="apple-converted-space">
    <w:name w:val="apple-converted-space"/>
    <w:rsid w:val="00581D43"/>
  </w:style>
  <w:style w:type="character" w:styleId="a6">
    <w:name w:val="Strong"/>
    <w:basedOn w:val="a0"/>
    <w:qFormat/>
    <w:rsid w:val="00581D43"/>
    <w:rPr>
      <w:b/>
      <w:bCs/>
    </w:rPr>
  </w:style>
  <w:style w:type="paragraph" w:styleId="a7">
    <w:name w:val="Balloon Text"/>
    <w:basedOn w:val="a"/>
    <w:link w:val="a8"/>
    <w:uiPriority w:val="99"/>
    <w:semiHidden/>
    <w:unhideWhenUsed/>
    <w:rsid w:val="00581D43"/>
    <w:rPr>
      <w:rFonts w:ascii="Tahoma" w:hAnsi="Tahoma" w:cs="Tahoma"/>
      <w:sz w:val="16"/>
      <w:szCs w:val="16"/>
    </w:rPr>
  </w:style>
  <w:style w:type="character" w:customStyle="1" w:styleId="a8">
    <w:name w:val="Текст выноски Знак"/>
    <w:basedOn w:val="a0"/>
    <w:link w:val="a7"/>
    <w:uiPriority w:val="99"/>
    <w:semiHidden/>
    <w:rsid w:val="00581D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2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24624/7/" TargetMode="External"/><Relationship Id="rId18" Type="http://schemas.openxmlformats.org/officeDocument/2006/relationships/hyperlink" Target="http://base.garant.ru/12154874/3/" TargetMode="External"/><Relationship Id="rId26" Type="http://schemas.openxmlformats.org/officeDocument/2006/relationships/hyperlink" Target="http://base.garant.ru/12124624/7/" TargetMode="External"/><Relationship Id="rId39" Type="http://schemas.openxmlformats.org/officeDocument/2006/relationships/hyperlink" Target="http://base.garant.ru/12124624/7/" TargetMode="External"/><Relationship Id="rId21" Type="http://schemas.openxmlformats.org/officeDocument/2006/relationships/hyperlink" Target="http://base.garant.ru/12124624/7/" TargetMode="External"/><Relationship Id="rId34" Type="http://schemas.openxmlformats.org/officeDocument/2006/relationships/hyperlink" Target="http://base.garant.ru/12124624/7/" TargetMode="External"/><Relationship Id="rId42" Type="http://schemas.openxmlformats.org/officeDocument/2006/relationships/hyperlink" Target="http://base.garant.ru/12124624/7/" TargetMode="External"/><Relationship Id="rId47" Type="http://schemas.openxmlformats.org/officeDocument/2006/relationships/hyperlink" Target="consultantplus://offline/ref=B90EC412806538DF3D1535F101AC93273D280DADDCCA4DA64497C523DA306F7D7BF564CEF9BF2805EE2EB6M5T4N" TargetMode="External"/><Relationship Id="rId50" Type="http://schemas.openxmlformats.org/officeDocument/2006/relationships/hyperlink" Target="http://base.garant.ru/12124624/7/" TargetMode="External"/><Relationship Id="rId55" Type="http://schemas.openxmlformats.org/officeDocument/2006/relationships/hyperlink" Target="mailto:adm-gor.balikley@mail.ru" TargetMode="External"/><Relationship Id="rId7" Type="http://schemas.openxmlformats.org/officeDocument/2006/relationships/hyperlink" Target="mailto:adm-gor.balikley@mail.ru" TargetMode="External"/><Relationship Id="rId12" Type="http://schemas.openxmlformats.org/officeDocument/2006/relationships/hyperlink" Target="http://base.garant.ru/12124624/7/" TargetMode="External"/><Relationship Id="rId17" Type="http://schemas.openxmlformats.org/officeDocument/2006/relationships/hyperlink" Target="http://base.garant.ru/12154874/" TargetMode="External"/><Relationship Id="rId25" Type="http://schemas.openxmlformats.org/officeDocument/2006/relationships/hyperlink" Target="http://base.garant.ru/12124624/7/" TargetMode="External"/><Relationship Id="rId33" Type="http://schemas.openxmlformats.org/officeDocument/2006/relationships/hyperlink" Target="http://base.garant.ru/12124624/7/" TargetMode="External"/><Relationship Id="rId38" Type="http://schemas.openxmlformats.org/officeDocument/2006/relationships/hyperlink" Target="http://base.garant.ru/12124624/12/" TargetMode="External"/><Relationship Id="rId46" Type="http://schemas.openxmlformats.org/officeDocument/2006/relationships/hyperlink" Target="consultantplus://offline/ref=A1E8A01BCDCA590F74E5258B41D6C09B8B4F909D9C0FBEE3B2278D94F4079EBCCE0A99C84839841Fn1d1K"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se.garant.ru/12124624/7/" TargetMode="External"/><Relationship Id="rId20" Type="http://schemas.openxmlformats.org/officeDocument/2006/relationships/hyperlink" Target="http://base.garant.ru/12124624/7/" TargetMode="External"/><Relationship Id="rId29" Type="http://schemas.openxmlformats.org/officeDocument/2006/relationships/hyperlink" Target="http://base.garant.ru/70877974/" TargetMode="External"/><Relationship Id="rId41" Type="http://schemas.openxmlformats.org/officeDocument/2006/relationships/hyperlink" Target="http://base.garant.ru/12124624/7/" TargetMode="External"/><Relationship Id="rId54" Type="http://schemas.openxmlformats.org/officeDocument/2006/relationships/hyperlink" Target="http://base.garant.ru/12124624/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base.garant.ru/12124624/7/" TargetMode="External"/><Relationship Id="rId24" Type="http://schemas.openxmlformats.org/officeDocument/2006/relationships/hyperlink" Target="http://base.garant.ru/70878720/" TargetMode="External"/><Relationship Id="rId32" Type="http://schemas.openxmlformats.org/officeDocument/2006/relationships/hyperlink" Target="http://base.garant.ru/12124624/7/" TargetMode="External"/><Relationship Id="rId37" Type="http://schemas.openxmlformats.org/officeDocument/2006/relationships/hyperlink" Target="http://base.garant.ru/12124624/7/" TargetMode="External"/><Relationship Id="rId40" Type="http://schemas.openxmlformats.org/officeDocument/2006/relationships/hyperlink" Target="http://base.garant.ru/12124624/7/" TargetMode="External"/><Relationship Id="rId45" Type="http://schemas.openxmlformats.org/officeDocument/2006/relationships/hyperlink" Target="http://base.garant.ru/12154874/3/" TargetMode="External"/><Relationship Id="rId53" Type="http://schemas.openxmlformats.org/officeDocument/2006/relationships/hyperlink" Target="http://base.garant.ru/12124624/7/" TargetMode="External"/><Relationship Id="rId58" Type="http://schemas.openxmlformats.org/officeDocument/2006/relationships/hyperlink" Target="consultantplus://offline/ref=E76DAC89F5F30876E20848E4CC6A02011EAE48BAA03A766246138FD31Fc3G" TargetMode="External"/><Relationship Id="rId5" Type="http://schemas.openxmlformats.org/officeDocument/2006/relationships/webSettings" Target="webSettings.xml"/><Relationship Id="rId15" Type="http://schemas.openxmlformats.org/officeDocument/2006/relationships/hyperlink" Target="http://base.garant.ru/12124624/7/" TargetMode="External"/><Relationship Id="rId23" Type="http://schemas.openxmlformats.org/officeDocument/2006/relationships/hyperlink" Target="http://base.garant.ru/12124624/7/" TargetMode="External"/><Relationship Id="rId28" Type="http://schemas.openxmlformats.org/officeDocument/2006/relationships/hyperlink" Target="http://base.garant.ru/12124624/7/" TargetMode="External"/><Relationship Id="rId36" Type="http://schemas.openxmlformats.org/officeDocument/2006/relationships/hyperlink" Target="http://base.garant.ru/12124624/7/" TargetMode="External"/><Relationship Id="rId49" Type="http://schemas.openxmlformats.org/officeDocument/2006/relationships/hyperlink" Target="http://base.garant.ru/12124624/7/" TargetMode="External"/><Relationship Id="rId57" Type="http://schemas.openxmlformats.org/officeDocument/2006/relationships/hyperlink" Target="consultantplus://offline/ref=CD1691DC61E3F35B33677AE2CAD64AB7EEDE7C0EF17BD9BA00BB57FDm924F" TargetMode="External"/><Relationship Id="rId10" Type="http://schemas.openxmlformats.org/officeDocument/2006/relationships/hyperlink" Target="http://base.garant.ru/12124624/7/" TargetMode="External"/><Relationship Id="rId19" Type="http://schemas.openxmlformats.org/officeDocument/2006/relationships/hyperlink" Target="http://base.garant.ru/12154874/3/" TargetMode="External"/><Relationship Id="rId31" Type="http://schemas.openxmlformats.org/officeDocument/2006/relationships/hyperlink" Target="http://base.garant.ru/12124624/7/" TargetMode="External"/><Relationship Id="rId44" Type="http://schemas.openxmlformats.org/officeDocument/2006/relationships/hyperlink" Target="http://base.garant.ru/12124624/7/" TargetMode="External"/><Relationship Id="rId52" Type="http://schemas.openxmlformats.org/officeDocument/2006/relationships/hyperlink" Target="http://base.garant.ru/12124624/7/"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90EC412806538DF3D1535F101AC93273D280DADDCC94EAB4697C523DA306F7DM7TBN" TargetMode="External"/><Relationship Id="rId14" Type="http://schemas.openxmlformats.org/officeDocument/2006/relationships/hyperlink" Target="http://base.garant.ru/70878720/" TargetMode="External"/><Relationship Id="rId22" Type="http://schemas.openxmlformats.org/officeDocument/2006/relationships/hyperlink" Target="http://base.garant.ru/12124624/7/" TargetMode="External"/><Relationship Id="rId27" Type="http://schemas.openxmlformats.org/officeDocument/2006/relationships/hyperlink" Target="http://base.garant.ru/12124624/7/" TargetMode="External"/><Relationship Id="rId30" Type="http://schemas.openxmlformats.org/officeDocument/2006/relationships/hyperlink" Target="http://base.garant.ru/12124624/2/" TargetMode="External"/><Relationship Id="rId35" Type="http://schemas.openxmlformats.org/officeDocument/2006/relationships/hyperlink" Target="http://base.garant.ru/12154874/3/" TargetMode="External"/><Relationship Id="rId43" Type="http://schemas.openxmlformats.org/officeDocument/2006/relationships/hyperlink" Target="http://base.garant.ru/12124624/7/" TargetMode="External"/><Relationship Id="rId48" Type="http://schemas.openxmlformats.org/officeDocument/2006/relationships/hyperlink" Target="consultantplus://offline/ref=B90EC412806538DF3D1535F101AC93273D280DADDCCA4DA64497C523DA306F7D7BF564CEF9BF2805EE2EB4M5T1N" TargetMode="External"/><Relationship Id="rId56" Type="http://schemas.openxmlformats.org/officeDocument/2006/relationships/hyperlink" Target="consultantplus://offline/ref=CD1691DC61E3F35B33677AE2CAD64AB7E6DF7700F87584B008E25BFF939DB531DB7DD29348D05129m02FF" TargetMode="External"/><Relationship Id="rId8" Type="http://schemas.openxmlformats.org/officeDocument/2006/relationships/hyperlink" Target="consultantplus://offline/ref=B90EC412806538DF3D152BFC17C0CE283E2151A7D6CE46F919C89E7E8DM3T9N" TargetMode="External"/><Relationship Id="rId51" Type="http://schemas.openxmlformats.org/officeDocument/2006/relationships/hyperlink" Target="http://base.garant.ru/12124624/7/"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12128</Words>
  <Characters>69133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81099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2016-09-09T08:43:00Z</dcterms:created>
  <dcterms:modified xsi:type="dcterms:W3CDTF">2016-09-09T08:46:00Z</dcterms:modified>
</cp:coreProperties>
</file>