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7A" w:rsidRDefault="00EA477A" w:rsidP="00EA477A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7A" w:rsidRDefault="00EA477A" w:rsidP="00EA477A">
      <w:pPr>
        <w:rPr>
          <w:b/>
        </w:rPr>
      </w:pPr>
      <w:r>
        <w:rPr>
          <w:b/>
        </w:rPr>
        <w:t xml:space="preserve">         </w:t>
      </w:r>
    </w:p>
    <w:p w:rsidR="00EA477A" w:rsidRDefault="00EA477A" w:rsidP="00EA477A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EA477A" w:rsidRDefault="00EA477A" w:rsidP="00EA477A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EA477A" w:rsidRDefault="00EA477A" w:rsidP="00EA477A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EA477A" w:rsidRDefault="00EA477A" w:rsidP="00EA477A"/>
    <w:p w:rsidR="00EA477A" w:rsidRDefault="00EA477A" w:rsidP="00EA477A"/>
    <w:p w:rsidR="00EA477A" w:rsidRDefault="00EA477A" w:rsidP="00EA477A">
      <w:r>
        <w:t xml:space="preserve">                                           ПОСТАНОВЛЕНИЕ</w:t>
      </w:r>
    </w:p>
    <w:p w:rsidR="00EA477A" w:rsidRDefault="00EA477A" w:rsidP="00EA477A">
      <w:pPr>
        <w:tabs>
          <w:tab w:val="left" w:pos="3420"/>
        </w:tabs>
      </w:pPr>
      <w:r>
        <w:t xml:space="preserve">От__18.07.16                                                                                     №_21  </w:t>
      </w:r>
    </w:p>
    <w:p w:rsidR="00EA477A" w:rsidRDefault="00EA477A" w:rsidP="00EA477A">
      <w:pPr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Об утверждении порядка сообщения муниципальными служащими о возникновении личной заинтересованности при исполнении должностных обязанностей, которая может привести к конфликту интересов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г.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от 02 марта 2007 г.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N 25-ФЗ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Федерации"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9" w:anchor="P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EA477A" w:rsidRDefault="00EA477A" w:rsidP="00EA477A">
      <w:pPr>
        <w:jc w:val="both"/>
      </w:pPr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</w:p>
    <w:p w:rsidR="00EA477A" w:rsidRDefault="00EA477A" w:rsidP="00EA477A">
      <w:pPr>
        <w:rPr>
          <w:i/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rPr>
          <w:color w:val="000000"/>
          <w:spacing w:val="2"/>
          <w:sz w:val="22"/>
          <w:szCs w:val="22"/>
        </w:rPr>
      </w:pPr>
    </w:p>
    <w:p w:rsidR="00EA477A" w:rsidRDefault="00EA477A" w:rsidP="00EA477A">
      <w:pPr>
        <w:pStyle w:val="ConsPlusNormal"/>
        <w:jc w:val="both"/>
      </w:pPr>
    </w:p>
    <w:p w:rsidR="00EA477A" w:rsidRDefault="00EA477A" w:rsidP="00EA477A">
      <w:pPr>
        <w:pStyle w:val="ConsPlusNormal"/>
        <w:jc w:val="right"/>
      </w:pPr>
      <w:r>
        <w:t>Утверждено</w:t>
      </w:r>
    </w:p>
    <w:p w:rsidR="00EA477A" w:rsidRDefault="00EA477A" w:rsidP="00EA477A">
      <w:pPr>
        <w:pStyle w:val="ConsPlusNormal"/>
        <w:jc w:val="right"/>
      </w:pPr>
      <w:r>
        <w:t>постановлением</w:t>
      </w:r>
    </w:p>
    <w:p w:rsidR="00EA477A" w:rsidRDefault="00EA477A" w:rsidP="00EA477A">
      <w:pPr>
        <w:pStyle w:val="ConsPlusNormal"/>
        <w:jc w:val="right"/>
      </w:pPr>
      <w:r>
        <w:t xml:space="preserve">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</w:p>
    <w:p w:rsidR="00EA477A" w:rsidRDefault="00EA477A" w:rsidP="00EA477A">
      <w:pPr>
        <w:pStyle w:val="ConsPlusNormal"/>
        <w:jc w:val="right"/>
      </w:pPr>
      <w:r>
        <w:t>от 18.07.2016 N 21</w:t>
      </w: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EA477A" w:rsidRDefault="00EA477A" w:rsidP="00EA47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ДОЛЖНОСТИ</w:t>
      </w:r>
    </w:p>
    <w:p w:rsidR="00EA477A" w:rsidRDefault="00EA477A" w:rsidP="00EA47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В АДМИНИСТРАЦИИ ВОЛГОГРАДА И ЕЕ</w:t>
      </w:r>
    </w:p>
    <w:p w:rsidR="00EA477A" w:rsidRDefault="00EA477A" w:rsidP="00EA47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ОТРАСЛЕВЫХ (ФУНКЦИОНАЛЬНЫХ) И ТЕРРИТОРИАЛЬНЫХ СТРУКТУРНЫХ</w:t>
      </w:r>
    </w:p>
    <w:p w:rsidR="00EA477A" w:rsidRDefault="00EA477A" w:rsidP="00EA47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</w:t>
      </w:r>
    </w:p>
    <w:p w:rsidR="00EA477A" w:rsidRDefault="00EA477A" w:rsidP="00EA47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EA477A" w:rsidRDefault="00EA477A" w:rsidP="00EA47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лицами, замещающими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Муниципальные служащие обязаны в соответствии с действующим законодательством Российской Федерации о противодействии коррупции сообщать представителю нанимателя (работодателю)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</w:t>
      </w:r>
      <w:hyperlink r:id="rId10" w:anchor="P8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1 к настоящему Положению (далее - уведомление).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Муниципальные служащие представляют уведомление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должностному лицу кадровой службы ответственному за работу по профилактике коррупционных правонарушений.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Уведомление в день поступления подлежит регистрации в </w:t>
      </w:r>
      <w:hyperlink r:id="rId11" w:anchor="P13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Положению.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уведомления с отметкой о регистрации возвращается муниципальному служащему, представившему его.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должностное лицо кадровой службы осуществляет предварительное рассмотрение поступившего уведомления.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уведомления должностные лица уполномоченного подразделения или должностное водить собеседование с муниципальным служащим, подавшим уведомление, получать пояснения по изложенным в нем обстоятельствам, направлять в установленном порядке соответствующие запросы в органы государственной власти, органы местного самоуправления и организации.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результатам предварительного рассмотрения уведомления и иных поступивших материалов должностное лицо кадровой службы подготавливает мотивированное заключение.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  <w:r>
        <w:rPr>
          <w:rFonts w:ascii="Times New Roman" w:hAnsi="Times New Roman" w:cs="Times New Roman"/>
          <w:sz w:val="24"/>
          <w:szCs w:val="24"/>
        </w:rPr>
        <w:t>7. Уведомление, мотивированное заключение и другие материалы, полученные в ходе предварительного рассмотрения уведомления, не позднее семи рабочих дней со дня поступления уведомления передаются должностным лицом кадровой службы главе сельского поселения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направления запросов, указанных в </w:t>
      </w:r>
      <w:hyperlink r:id="rId12" w:anchor="P3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абзаце втором 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уведомление, мотивированное заключение и другие материалы, полученные в ходе предварительного рассмотрения уведомления, передаются главе сельского поселения в течение 20 дней со дня поступления уведомления.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случае усмотрения наличия конфликта интересов материалы, указанные в </w:t>
      </w:r>
      <w:hyperlink r:id="rId13" w:anchor="P3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 решению главы сельского поселения направляются в соответствующую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Материалы, поступившие в комиссию, рассматриваются в установленном порядке.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Решение, принятое комиссией, носит рекомендательный характер.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 результатам рассмотрения материалов, указанных в </w:t>
      </w:r>
      <w:hyperlink r:id="rId14" w:anchor="P3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и рекомендаций комиссии (при наличии) глава сельского поселения принимается одно из следующих решений: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Признать, что при исполнении муниципальным служащим должностных обязанностей конфликт интересов отсутствует.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"/>
      <w:bookmarkEnd w:id="3"/>
      <w:r>
        <w:rPr>
          <w:rFonts w:ascii="Times New Roman" w:hAnsi="Times New Roman" w:cs="Times New Roman"/>
          <w:sz w:val="24"/>
          <w:szCs w:val="24"/>
        </w:rPr>
        <w:t>10.2.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2"/>
      <w:bookmarkEnd w:id="4"/>
      <w:r>
        <w:rPr>
          <w:rFonts w:ascii="Times New Roman" w:hAnsi="Times New Roman" w:cs="Times New Roman"/>
          <w:sz w:val="24"/>
          <w:szCs w:val="24"/>
        </w:rPr>
        <w:t>10.3. Признать, что муниципальный служащий при исполнении должностных обязанностей не соблюдал требования об урегулировании конфликта интересов.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случае принятия решения, предусмотренного </w:t>
      </w:r>
      <w:hyperlink r:id="rId15" w:anchor="P4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подпунктом 10.2 пункта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глава сельского поселения, в соответствии с действующим законодательством Российской Федерации принимает меры (обеспечивает принятие мер) по предотвращению или урегулированию конфликта интересов либо дает указания муниципальному служащему, подавшему уведомление, принять такие меры.</w:t>
      </w:r>
    </w:p>
    <w:p w:rsidR="00EA477A" w:rsidRDefault="00EA477A" w:rsidP="00EA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случае принятия решения, предусмотренного </w:t>
      </w:r>
      <w:hyperlink r:id="rId16" w:anchor="P4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подпунктом 10.3 пункта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глава сельского поселения применяет к муниципальному служащему, подавшему уведомление, конкретную меру ответственности.</w:t>
      </w: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477A" w:rsidRDefault="00EA477A" w:rsidP="00EA4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EA477A" w:rsidRDefault="00EA477A" w:rsidP="00EA4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 лицами, замещающими</w:t>
      </w:r>
    </w:p>
    <w:p w:rsidR="00EA477A" w:rsidRDefault="00EA477A" w:rsidP="00EA4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:rsidR="00EA477A" w:rsidRDefault="00EA477A" w:rsidP="00EA4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477A" w:rsidRDefault="00EA477A" w:rsidP="00EA477A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 возникновении личной заинтересованности при        исполнении должностных обязанностей, которая приводит или может привести к конфликту интересов, утвержденному         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от 18.07.2016 N 21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   фамилия,   имя,  отчество</w:t>
      </w:r>
      <w:proofErr w:type="gramEnd"/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представителя нанимателя (работодателя)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 фамилия, имя, отчество</w:t>
      </w:r>
      <w:proofErr w:type="gramEnd"/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муниципального   служащего,   подающего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уведомление)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 конфликту интересов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случае  передачи  настоящего  уведомления на рассмотрение в комиссию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(указать   полное   наименование  комиссии,  в  полномочия  которой  входит</w:t>
      </w:r>
      <w:proofErr w:type="gramEnd"/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уведомления о личной заинтересованности)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 (не  намереваюсь)  лично  присутствовать  при его рассмотрении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 20__ г. __________________________________ ___________________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муниципального служащего, (инициалы, фамилия)</w:t>
      </w:r>
      <w:proofErr w:type="gramEnd"/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A477A" w:rsidRDefault="00EA477A" w:rsidP="00EA4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EA477A" w:rsidRDefault="00EA477A" w:rsidP="00EA47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сообщения лицами, замещающими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о возникновении личной заинтересованности при        исполнении должностных обязанностей, которая приводит или может привести к конфликту интересов, утвержденному         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поселении от 18.07.2016 N 21</w:t>
      </w:r>
    </w:p>
    <w:p w:rsidR="00EA477A" w:rsidRDefault="00EA477A" w:rsidP="00EA477A">
      <w:pPr>
        <w:sectPr w:rsidR="00EA477A">
          <w:pgSz w:w="11906" w:h="16838"/>
          <w:pgMar w:top="1134" w:right="850" w:bottom="1134" w:left="1701" w:header="708" w:footer="708" w:gutter="0"/>
          <w:cols w:space="720"/>
        </w:sectPr>
      </w:pP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9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ЖУРНАЛ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регистрации уведомлений о возникновении личной заинтересованности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EA477A" w:rsidRDefault="00EA477A" w:rsidP="00EA4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или может привести к конфликту интересов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1844"/>
        <w:gridCol w:w="1704"/>
        <w:gridCol w:w="1304"/>
        <w:gridCol w:w="1771"/>
        <w:gridCol w:w="1531"/>
        <w:gridCol w:w="815"/>
      </w:tblGrid>
      <w:tr w:rsidR="00EA477A" w:rsidTr="00EA47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муниципального служащего, подавшего уведомление о возникновении личной заинтересованности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 муниципального служащего, подавшего уведомление о возникновении личной заинтересованности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поступления уведомления о возникновении личной заинтересованности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должностного лица, принявшего уведомление о возникновении личной заинтересованности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должностного лица, принявшего уведомление о возникновении личной заинтересованности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A477A" w:rsidTr="00EA47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A477A" w:rsidTr="00EA47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77A" w:rsidTr="00EA47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A" w:rsidRDefault="00EA47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A" w:rsidRDefault="00EA47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477A" w:rsidRDefault="00EA477A" w:rsidP="00EA4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EA477A" w:rsidRDefault="00EA477A" w:rsidP="00EA477A">
      <w:pPr>
        <w:rPr>
          <w:color w:val="000000"/>
          <w:spacing w:val="2"/>
        </w:rPr>
      </w:pPr>
    </w:p>
    <w:p w:rsidR="008105F3" w:rsidRDefault="008105F3">
      <w:bookmarkStart w:id="7" w:name="_GoBack"/>
      <w:bookmarkEnd w:id="7"/>
    </w:p>
    <w:sectPr w:rsidR="0081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7A"/>
    <w:rsid w:val="008105F3"/>
    <w:rsid w:val="00E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477A"/>
    <w:rPr>
      <w:color w:val="0000FF"/>
      <w:u w:val="single"/>
    </w:rPr>
  </w:style>
  <w:style w:type="paragraph" w:customStyle="1" w:styleId="ConsPlusTitle">
    <w:name w:val="ConsPlusTitle"/>
    <w:rsid w:val="00EA4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47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4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7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477A"/>
    <w:rPr>
      <w:color w:val="0000FF"/>
      <w:u w:val="single"/>
    </w:rPr>
  </w:style>
  <w:style w:type="paragraph" w:customStyle="1" w:styleId="ConsPlusTitle">
    <w:name w:val="ConsPlusTitle"/>
    <w:rsid w:val="00EA4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47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4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D148A6FC9F560BEF01B57765884832C4488D4CBC8BD98BE09E84912JF70M" TargetMode="External"/><Relationship Id="rId13" Type="http://schemas.openxmlformats.org/officeDocument/2006/relationships/hyperlink" Target="file:///C:\Users\&#1040;&#1076;&#1084;&#1080;&#1085;&#1080;&#1089;&#1090;&#1088;&#1072;&#1094;&#1080;&#1103;\Desktop\&#1084;&#1086;&#1103;%20&#1093;&#1088;&#1077;&#1085;&#1100;\Documents\&#1087;&#1086;&#1089;&#1090;&#1072;&#1085;&#1086;&#1074;&#1083;&#1077;&#1085;&#1080;&#1103;,%20&#1088;&#1072;&#1089;&#1087;&#1086;&#1088;&#1103;&#1078;&#1077;&#1085;&#1080;&#1103;\&#1087;&#1086;&#1089;&#1090;&#1072;&#1085;&#1086;&#1074;&#1083;&#1077;&#1085;&#1080;&#1103;%202016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AD148A6FC9F560BEF01B57765884832C448CDCC5C9BD98BE09E84912JF70M" TargetMode="External"/><Relationship Id="rId12" Type="http://schemas.openxmlformats.org/officeDocument/2006/relationships/hyperlink" Target="file:///C:\Users\&#1040;&#1076;&#1084;&#1080;&#1085;&#1080;&#1089;&#1090;&#1088;&#1072;&#1094;&#1080;&#1103;\Desktop\&#1084;&#1086;&#1103;%20&#1093;&#1088;&#1077;&#1085;&#1100;\Documents\&#1087;&#1086;&#1089;&#1090;&#1072;&#1085;&#1086;&#1074;&#1083;&#1077;&#1085;&#1080;&#1103;,%20&#1088;&#1072;&#1089;&#1087;&#1086;&#1088;&#1103;&#1078;&#1077;&#1085;&#1080;&#1103;\&#1087;&#1086;&#1089;&#1090;&#1072;&#1085;&#1086;&#1074;&#1083;&#1077;&#1085;&#1080;&#1103;%202016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&#1040;&#1076;&#1084;&#1080;&#1085;&#1080;&#1089;&#1090;&#1088;&#1072;&#1094;&#1080;&#1103;\Desktop\&#1084;&#1086;&#1103;%20&#1093;&#1088;&#1077;&#1085;&#1100;\Documents\&#1087;&#1086;&#1089;&#1090;&#1072;&#1085;&#1086;&#1074;&#1083;&#1077;&#1085;&#1080;&#1103;,%20&#1088;&#1072;&#1089;&#1087;&#1086;&#1088;&#1103;&#1078;&#1077;&#1085;&#1080;&#1103;\&#1087;&#1086;&#1089;&#1090;&#1072;&#1085;&#1086;&#1074;&#1083;&#1077;&#1085;&#1080;&#1103;%202016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AD148A6FC9F560BEF01B57765884832C448CDCC5C8BD98BE09E84912JF70M" TargetMode="External"/><Relationship Id="rId11" Type="http://schemas.openxmlformats.org/officeDocument/2006/relationships/hyperlink" Target="file:///C:\Users\&#1040;&#1076;&#1084;&#1080;&#1085;&#1080;&#1089;&#1090;&#1088;&#1072;&#1094;&#1080;&#1103;\Desktop\&#1084;&#1086;&#1103;%20&#1093;&#1088;&#1077;&#1085;&#1100;\Documents\&#1087;&#1086;&#1089;&#1090;&#1072;&#1085;&#1086;&#1074;&#1083;&#1077;&#1085;&#1080;&#1103;,%20&#1088;&#1072;&#1089;&#1087;&#1086;&#1088;&#1103;&#1078;&#1077;&#1085;&#1080;&#1103;\&#1087;&#1086;&#1089;&#1090;&#1072;&#1085;&#1086;&#1074;&#1083;&#1077;&#1085;&#1080;&#1103;%202016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&#1040;&#1076;&#1084;&#1080;&#1085;&#1080;&#1089;&#1090;&#1088;&#1072;&#1094;&#1080;&#1103;\Desktop\&#1084;&#1086;&#1103;%20&#1093;&#1088;&#1077;&#1085;&#1100;\Documents\&#1087;&#1086;&#1089;&#1090;&#1072;&#1085;&#1086;&#1074;&#1083;&#1077;&#1085;&#1080;&#1103;,%20&#1088;&#1072;&#1089;&#1087;&#1086;&#1088;&#1103;&#1078;&#1077;&#1085;&#1080;&#1103;\&#1087;&#1086;&#1089;&#1090;&#1072;&#1085;&#1086;&#1074;&#1083;&#1077;&#1085;&#1080;&#1103;%202016.docx" TargetMode="External"/><Relationship Id="rId10" Type="http://schemas.openxmlformats.org/officeDocument/2006/relationships/hyperlink" Target="file:///C:\Users\&#1040;&#1076;&#1084;&#1080;&#1085;&#1080;&#1089;&#1090;&#1088;&#1072;&#1094;&#1080;&#1103;\Desktop\&#1084;&#1086;&#1103;%20&#1093;&#1088;&#1077;&#1085;&#1100;\Documents\&#1087;&#1086;&#1089;&#1090;&#1072;&#1085;&#1086;&#1074;&#1083;&#1077;&#1085;&#1080;&#1103;,%20&#1088;&#1072;&#1089;&#1087;&#1086;&#1088;&#1103;&#1078;&#1077;&#1085;&#1080;&#1103;\&#1087;&#1086;&#1089;&#1090;&#1072;&#1085;&#1086;&#1074;&#1083;&#1077;&#1085;&#1080;&#1103;%20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&#1080;&#1089;&#1090;&#1088;&#1072;&#1094;&#1080;&#1103;\Desktop\&#1084;&#1086;&#1103;%20&#1093;&#1088;&#1077;&#1085;&#1100;\Documents\&#1087;&#1086;&#1089;&#1090;&#1072;&#1085;&#1086;&#1074;&#1083;&#1077;&#1085;&#1080;&#1103;,%20&#1088;&#1072;&#1089;&#1087;&#1086;&#1088;&#1103;&#1078;&#1077;&#1085;&#1080;&#1103;\&#1087;&#1086;&#1089;&#1090;&#1072;&#1085;&#1086;&#1074;&#1083;&#1077;&#1085;&#1080;&#1103;%202016.docx" TargetMode="External"/><Relationship Id="rId14" Type="http://schemas.openxmlformats.org/officeDocument/2006/relationships/hyperlink" Target="file:///C:\Users\&#1040;&#1076;&#1084;&#1080;&#1085;&#1080;&#1089;&#1090;&#1088;&#1072;&#1094;&#1080;&#1103;\Desktop\&#1084;&#1086;&#1103;%20&#1093;&#1088;&#1077;&#1085;&#1100;\Documents\&#1087;&#1086;&#1089;&#1090;&#1072;&#1085;&#1086;&#1074;&#1083;&#1077;&#1085;&#1080;&#1103;,%20&#1088;&#1072;&#1089;&#1087;&#1086;&#1088;&#1103;&#1078;&#1077;&#1085;&#1080;&#1103;\&#1087;&#1086;&#1089;&#1090;&#1072;&#1085;&#1086;&#1074;&#1083;&#1077;&#1085;&#1080;&#1103;%20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2016-08-01T12:05:00Z</dcterms:created>
  <dcterms:modified xsi:type="dcterms:W3CDTF">2016-08-01T12:05:00Z</dcterms:modified>
</cp:coreProperties>
</file>