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53" w:rsidRPr="00023153" w:rsidRDefault="009927ED" w:rsidP="00023153">
      <w:pPr>
        <w:pStyle w:val="ab"/>
        <w:rPr>
          <w:color w:val="auto"/>
        </w:rPr>
      </w:pPr>
      <w:r>
        <w:rPr>
          <w:color w:val="auto"/>
        </w:rPr>
        <w:t>13</w:t>
      </w:r>
      <w:r w:rsidR="00023153" w:rsidRPr="00023153">
        <w:rPr>
          <w:color w:val="auto"/>
        </w:rPr>
        <w:t>.</w:t>
      </w:r>
      <w:r w:rsidR="000924AB">
        <w:rPr>
          <w:color w:val="auto"/>
        </w:rPr>
        <w:t>1</w:t>
      </w:r>
      <w:r w:rsidR="003D75C5">
        <w:rPr>
          <w:color w:val="auto"/>
        </w:rPr>
        <w:t>2</w:t>
      </w:r>
      <w:r w:rsidR="00023153" w:rsidRPr="00023153">
        <w:rPr>
          <w:color w:val="auto"/>
        </w:rPr>
        <w:t>.202</w:t>
      </w:r>
      <w:r w:rsidR="000924AB">
        <w:rPr>
          <w:color w:val="auto"/>
        </w:rPr>
        <w:t>2</w:t>
      </w:r>
      <w:r w:rsidR="00023153" w:rsidRPr="00023153">
        <w:rPr>
          <w:color w:val="auto"/>
        </w:rPr>
        <w:t xml:space="preserve">, </w:t>
      </w:r>
    </w:p>
    <w:p w:rsidR="00023153" w:rsidRPr="0019693C" w:rsidRDefault="009927ED" w:rsidP="0019693C">
      <w:pPr>
        <w:pStyle w:val="ab"/>
        <w:spacing w:after="0" w:line="240" w:lineRule="auto"/>
      </w:pPr>
      <w:r w:rsidRPr="009927ED">
        <w:t xml:space="preserve">Долги за электроэнергию не должны омрачить встречу Нового года </w:t>
      </w:r>
    </w:p>
    <w:p w:rsidR="00023153" w:rsidRPr="003C01E6" w:rsidRDefault="00023153" w:rsidP="00023153">
      <w:pPr>
        <w:jc w:val="both"/>
        <w:rPr>
          <w:rFonts w:ascii="Tahoma" w:hAnsi="Tahoma" w:cs="Tahoma"/>
        </w:rPr>
      </w:pPr>
    </w:p>
    <w:p w:rsidR="009927ED" w:rsidRPr="009927ED" w:rsidRDefault="009927ED" w:rsidP="009927ED">
      <w:pPr>
        <w:jc w:val="both"/>
        <w:rPr>
          <w:rFonts w:ascii="Tahoma" w:hAnsi="Tahoma" w:cs="Tahoma"/>
          <w:szCs w:val="28"/>
        </w:rPr>
      </w:pPr>
      <w:r w:rsidRPr="009927ED">
        <w:rPr>
          <w:rFonts w:ascii="Tahoma" w:hAnsi="Tahoma" w:cs="Tahoma"/>
          <w:szCs w:val="28"/>
        </w:rPr>
        <w:t xml:space="preserve">Просроченная задолженность жителей Волгоградской области по оплате  электроэнергии на 1 декабря 2022 года составила в общей сложности более 716 миллионов рублей. Самые большие суммы – у жителей Волгограда, Волжского, Камышина и других городов области. Не только потому, что в городах расход электроэнергии больше, но и потому что там проживает большая часть населения. </w:t>
      </w:r>
      <w:proofErr w:type="gramStart"/>
      <w:r w:rsidRPr="009927ED">
        <w:rPr>
          <w:rFonts w:ascii="Tahoma" w:hAnsi="Tahoma" w:cs="Tahoma"/>
          <w:szCs w:val="28"/>
        </w:rPr>
        <w:t xml:space="preserve">Однако в лидерах </w:t>
      </w:r>
      <w:proofErr w:type="spellStart"/>
      <w:r w:rsidRPr="009927ED">
        <w:rPr>
          <w:rFonts w:ascii="Tahoma" w:hAnsi="Tahoma" w:cs="Tahoma"/>
          <w:szCs w:val="28"/>
        </w:rPr>
        <w:t>антирейтинга</w:t>
      </w:r>
      <w:proofErr w:type="spellEnd"/>
      <w:r w:rsidRPr="009927ED">
        <w:rPr>
          <w:rFonts w:ascii="Tahoma" w:hAnsi="Tahoma" w:cs="Tahoma"/>
          <w:szCs w:val="28"/>
        </w:rPr>
        <w:t xml:space="preserve"> также далеко не самые </w:t>
      </w:r>
      <w:r w:rsidR="008D4A67">
        <w:rPr>
          <w:rFonts w:ascii="Tahoma" w:hAnsi="Tahoma" w:cs="Tahoma"/>
          <w:szCs w:val="28"/>
        </w:rPr>
        <w:t xml:space="preserve">густонаселенные </w:t>
      </w:r>
      <w:bookmarkStart w:id="0" w:name="_GoBack"/>
      <w:bookmarkEnd w:id="0"/>
      <w:proofErr w:type="spellStart"/>
      <w:r w:rsidRPr="009927ED">
        <w:rPr>
          <w:rFonts w:ascii="Tahoma" w:hAnsi="Tahoma" w:cs="Tahoma"/>
          <w:szCs w:val="28"/>
        </w:rPr>
        <w:t>Городищенский</w:t>
      </w:r>
      <w:proofErr w:type="spellEnd"/>
      <w:r w:rsidRPr="009927ED">
        <w:rPr>
          <w:rFonts w:ascii="Tahoma" w:hAnsi="Tahoma" w:cs="Tahoma"/>
          <w:szCs w:val="28"/>
        </w:rPr>
        <w:t>, Ленинский районы и город Краснослободск.</w:t>
      </w:r>
      <w:proofErr w:type="gramEnd"/>
    </w:p>
    <w:p w:rsidR="009927ED" w:rsidRPr="009927ED" w:rsidRDefault="009927ED" w:rsidP="009927ED">
      <w:pPr>
        <w:jc w:val="both"/>
        <w:rPr>
          <w:rFonts w:ascii="Tahoma" w:hAnsi="Tahoma" w:cs="Tahoma"/>
          <w:szCs w:val="28"/>
        </w:rPr>
      </w:pPr>
      <w:r w:rsidRPr="009927ED">
        <w:rPr>
          <w:rFonts w:ascii="Tahoma" w:hAnsi="Tahoma" w:cs="Tahoma"/>
          <w:szCs w:val="28"/>
        </w:rPr>
        <w:t xml:space="preserve">Многомиллионные долги по коммунальной услуге пагубно сказываются на прохождении зимнего сезона, периода максимальных нагрузок на энергосистему, и не позволяют энергетикам планомерно проводить намеченные работы по обеспечению качества и надежности электроснабжения. Из-за злостных неплательщиков могут пострадать и добропорядочные граждане. Чтобы не допустить социальной напряженности и предупредить развитие </w:t>
      </w:r>
      <w:proofErr w:type="gramStart"/>
      <w:r w:rsidRPr="009927ED">
        <w:rPr>
          <w:rFonts w:ascii="Tahoma" w:hAnsi="Tahoma" w:cs="Tahoma"/>
          <w:szCs w:val="28"/>
        </w:rPr>
        <w:t>негативных</w:t>
      </w:r>
      <w:proofErr w:type="gramEnd"/>
      <w:r w:rsidRPr="009927ED">
        <w:rPr>
          <w:rFonts w:ascii="Tahoma" w:hAnsi="Tahoma" w:cs="Tahoma"/>
          <w:szCs w:val="28"/>
        </w:rPr>
        <w:t xml:space="preserve"> ситуаций, на платежную дисциплину потребителей стоит </w:t>
      </w:r>
      <w:proofErr w:type="gramStart"/>
      <w:r w:rsidRPr="009927ED">
        <w:rPr>
          <w:rFonts w:ascii="Tahoma" w:hAnsi="Tahoma" w:cs="Tahoma"/>
          <w:szCs w:val="28"/>
        </w:rPr>
        <w:t>обратить внимание главам</w:t>
      </w:r>
      <w:proofErr w:type="gramEnd"/>
      <w:r w:rsidRPr="009927ED">
        <w:rPr>
          <w:rFonts w:ascii="Tahoma" w:hAnsi="Tahoma" w:cs="Tahoma"/>
          <w:szCs w:val="28"/>
        </w:rPr>
        <w:t xml:space="preserve"> администраций и профильным чиновникам районных администраций.</w:t>
      </w:r>
    </w:p>
    <w:p w:rsidR="009927ED" w:rsidRPr="009927ED" w:rsidRDefault="009927ED" w:rsidP="009927ED">
      <w:pPr>
        <w:jc w:val="both"/>
        <w:rPr>
          <w:rFonts w:ascii="Tahoma" w:hAnsi="Tahoma" w:cs="Tahoma"/>
          <w:szCs w:val="28"/>
        </w:rPr>
      </w:pPr>
      <w:r w:rsidRPr="009927ED">
        <w:rPr>
          <w:rFonts w:ascii="Tahoma" w:hAnsi="Tahoma" w:cs="Tahoma"/>
          <w:szCs w:val="28"/>
        </w:rPr>
        <w:t>Волгоградские энергетики предупредили, что они активно пользуются  всеми законными способами ликвидации задолженности. Одна из действенных мер – приостановление подачи электроэнергии.  Отключения должников проходят ежедневно, и не будут останавливаться вплоть до 31 декабря. А дальше – праздничные дни. За подключение, которое вы захотите произвести, не омрачая дальнейшие праздники, нужно будет дополнительно заплатить порядка трех тысяч рублей. Кроме суммы самого долга.</w:t>
      </w:r>
    </w:p>
    <w:p w:rsidR="009927ED" w:rsidRDefault="009927ED" w:rsidP="009927ED">
      <w:pPr>
        <w:jc w:val="both"/>
        <w:rPr>
          <w:rFonts w:ascii="Tahoma" w:hAnsi="Tahoma" w:cs="Tahoma"/>
          <w:szCs w:val="28"/>
        </w:rPr>
      </w:pPr>
      <w:r w:rsidRPr="009927ED">
        <w:rPr>
          <w:rFonts w:ascii="Tahoma" w:hAnsi="Tahoma" w:cs="Tahoma"/>
          <w:szCs w:val="28"/>
        </w:rPr>
        <w:t>В предновогодней суете подготовки к праздникам голова идет кругом. Чтобы огни елки не погасли в самый ответственный момент, не тяните до последнего. Просто заплатите имеющиеся долги за электроэнергию и встречайте Новый год  светло и радостно. Тем более для оплаты и идти никуда не нужно. Погасить долг оперативно можно на официальном сайте «</w:t>
      </w:r>
      <w:proofErr w:type="spellStart"/>
      <w:r w:rsidRPr="009927ED">
        <w:rPr>
          <w:rFonts w:ascii="Tahoma" w:hAnsi="Tahoma" w:cs="Tahoma"/>
          <w:szCs w:val="28"/>
        </w:rPr>
        <w:t>Волгоградэнергосбыта</w:t>
      </w:r>
      <w:proofErr w:type="spellEnd"/>
      <w:r w:rsidRPr="009927ED">
        <w:rPr>
          <w:rFonts w:ascii="Tahoma" w:hAnsi="Tahoma" w:cs="Tahoma"/>
          <w:szCs w:val="28"/>
        </w:rPr>
        <w:t xml:space="preserve">» </w:t>
      </w:r>
      <w:hyperlink r:id="rId9" w:history="1">
        <w:r w:rsidRPr="009927ED">
          <w:rPr>
            <w:rStyle w:val="a3"/>
            <w:rFonts w:ascii="Tahoma" w:hAnsi="Tahoma" w:cs="Tahoma"/>
            <w:szCs w:val="28"/>
          </w:rPr>
          <w:t>по номеру лицевого счета</w:t>
        </w:r>
      </w:hyperlink>
      <w:r w:rsidRPr="009927ED">
        <w:rPr>
          <w:rFonts w:ascii="Tahoma" w:hAnsi="Tahoma" w:cs="Tahoma"/>
          <w:szCs w:val="28"/>
        </w:rPr>
        <w:t xml:space="preserve">, в </w:t>
      </w:r>
      <w:hyperlink r:id="rId10" w:history="1">
        <w:r w:rsidRPr="009927ED">
          <w:rPr>
            <w:rStyle w:val="a3"/>
            <w:rFonts w:ascii="Tahoma" w:hAnsi="Tahoma" w:cs="Tahoma"/>
            <w:szCs w:val="28"/>
          </w:rPr>
          <w:t>личном кабинете</w:t>
        </w:r>
      </w:hyperlink>
      <w:r w:rsidRPr="009927ED">
        <w:rPr>
          <w:rFonts w:ascii="Tahoma" w:hAnsi="Tahoma" w:cs="Tahoma"/>
          <w:szCs w:val="28"/>
        </w:rPr>
        <w:t xml:space="preserve"> на этом же сайте или в </w:t>
      </w:r>
      <w:hyperlink r:id="rId11" w:history="1">
        <w:r w:rsidRPr="009927ED">
          <w:rPr>
            <w:rStyle w:val="a3"/>
            <w:rFonts w:ascii="Tahoma" w:hAnsi="Tahoma" w:cs="Tahoma"/>
            <w:szCs w:val="28"/>
          </w:rPr>
          <w:t>мобильном приложении</w:t>
        </w:r>
      </w:hyperlink>
      <w:r w:rsidRPr="009927ED">
        <w:rPr>
          <w:rFonts w:ascii="Tahoma" w:hAnsi="Tahoma" w:cs="Tahoma"/>
          <w:szCs w:val="28"/>
        </w:rPr>
        <w:t xml:space="preserve"> энергокомпании. Все три способа позволяют к тому же провести оплату без дополнительной комиссии.</w:t>
      </w:r>
    </w:p>
    <w:p w:rsidR="0019693C" w:rsidRDefault="0019693C" w:rsidP="0019693C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энергии, в объеме, соответствующем его потребностям.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B6" w:rsidRDefault="00702EB6">
      <w:r>
        <w:separator/>
      </w:r>
    </w:p>
  </w:endnote>
  <w:endnote w:type="continuationSeparator" w:id="0">
    <w:p w:rsidR="00702EB6" w:rsidRDefault="0070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B6" w:rsidRDefault="00702EB6">
      <w:r>
        <w:separator/>
      </w:r>
    </w:p>
  </w:footnote>
  <w:footnote w:type="continuationSeparator" w:id="0">
    <w:p w:rsidR="00702EB6" w:rsidRDefault="0070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00"/>
      <w:gridCol w:w="5000"/>
    </w:tblGrid>
    <w:tr w:rsidR="00F57590" w:rsidRPr="00570D52" w:rsidTr="00A30294">
      <w:trPr>
        <w:trHeight w:val="1807"/>
      </w:trPr>
      <w:tc>
        <w:tcPr>
          <w:tcW w:w="4000" w:type="dxa"/>
        </w:tcPr>
        <w:p w:rsidR="00F57590" w:rsidRDefault="00702EB6" w:rsidP="00A30294">
          <w:pPr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.25pt;height:76.35pt">
                <v:imagedata r:id="rId1" o:title="Graphic мал"/>
              </v:shape>
            </w:pict>
          </w:r>
        </w:p>
      </w:tc>
      <w:tc>
        <w:tcPr>
          <w:tcW w:w="5000" w:type="dxa"/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Default="00F57590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Отдел по связям с общественностью </w:t>
          </w:r>
        </w:p>
        <w:p w:rsidR="00F57590" w:rsidRPr="00F54222" w:rsidRDefault="00C94422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П</w:t>
          </w:r>
          <w:r w:rsidR="00F57590" w:rsidRPr="003C2A0B">
            <w:rPr>
              <w:b/>
              <w:i/>
              <w:sz w:val="20"/>
              <w:szCs w:val="20"/>
            </w:rPr>
            <w:t>АО «</w:t>
          </w:r>
          <w:r w:rsidR="00F57590">
            <w:rPr>
              <w:b/>
              <w:i/>
              <w:sz w:val="20"/>
              <w:szCs w:val="20"/>
            </w:rPr>
            <w:t>Волгоград</w:t>
          </w:r>
          <w:r w:rsidR="00F57590" w:rsidRPr="003C2A0B">
            <w:rPr>
              <w:b/>
              <w:i/>
              <w:sz w:val="20"/>
              <w:szCs w:val="20"/>
            </w:rPr>
            <w:t>энергосбыт»</w:t>
          </w:r>
        </w:p>
        <w:p w:rsidR="00F57590" w:rsidRPr="003C2A0B" w:rsidRDefault="00F57590" w:rsidP="00A30294">
          <w:pPr>
            <w:rPr>
              <w:b/>
              <w:i/>
              <w:sz w:val="20"/>
              <w:szCs w:val="20"/>
            </w:rPr>
          </w:pPr>
          <w:r w:rsidRPr="003C2A0B">
            <w:rPr>
              <w:b/>
              <w:i/>
              <w:sz w:val="20"/>
              <w:szCs w:val="20"/>
            </w:rPr>
            <w:t>(8</w:t>
          </w:r>
          <w:r>
            <w:rPr>
              <w:b/>
              <w:i/>
              <w:sz w:val="20"/>
              <w:szCs w:val="20"/>
            </w:rPr>
            <w:t>44</w:t>
          </w:r>
          <w:r w:rsidRPr="003C2A0B">
            <w:rPr>
              <w:b/>
              <w:i/>
              <w:sz w:val="20"/>
              <w:szCs w:val="20"/>
            </w:rPr>
            <w:t>2)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</w:t>
          </w:r>
          <w:r w:rsidRPr="003C2A0B">
            <w:rPr>
              <w:b/>
              <w:i/>
              <w:sz w:val="20"/>
              <w:szCs w:val="20"/>
            </w:rPr>
            <w:t>6</w:t>
          </w:r>
        </w:p>
        <w:p w:rsidR="00F57590" w:rsidRPr="00F54222" w:rsidRDefault="00F57590" w:rsidP="00A30294">
          <w:pPr>
            <w:rPr>
              <w:b/>
              <w:i/>
              <w:sz w:val="20"/>
              <w:szCs w:val="20"/>
            </w:rPr>
          </w:pPr>
        </w:p>
        <w:p w:rsidR="00F57590" w:rsidRPr="00570D52" w:rsidRDefault="00F57590" w:rsidP="00A30294">
          <w:pPr>
            <w:rPr>
              <w:b/>
              <w:i/>
              <w:sz w:val="20"/>
              <w:szCs w:val="20"/>
            </w:rPr>
          </w:pPr>
          <w:r w:rsidRPr="00CC5909">
            <w:rPr>
              <w:b/>
              <w:i/>
              <w:sz w:val="20"/>
              <w:szCs w:val="20"/>
              <w:lang w:val="en-US"/>
            </w:rPr>
            <w:t>pressa</w:t>
          </w:r>
          <w:r w:rsidRPr="00CC5909">
            <w:rPr>
              <w:b/>
              <w:i/>
              <w:sz w:val="20"/>
              <w:szCs w:val="20"/>
            </w:rPr>
            <w:t>@</w:t>
          </w:r>
          <w:r w:rsidRPr="00CC5909">
            <w:rPr>
              <w:b/>
              <w:i/>
              <w:sz w:val="20"/>
              <w:szCs w:val="20"/>
              <w:lang w:val="en-US"/>
            </w:rPr>
            <w:t>energosale</w:t>
          </w:r>
          <w:r w:rsidRPr="00CC5909">
            <w:rPr>
              <w:b/>
              <w:i/>
              <w:sz w:val="20"/>
              <w:szCs w:val="20"/>
            </w:rPr>
            <w:t>.</w:t>
          </w:r>
          <w:r w:rsidRPr="00CC5909">
            <w:rPr>
              <w:b/>
              <w:i/>
              <w:sz w:val="20"/>
              <w:szCs w:val="20"/>
              <w:lang w:val="en-US"/>
            </w:rPr>
            <w:t>ru</w:t>
          </w:r>
          <w:r w:rsidRPr="00570D52">
            <w:rPr>
              <w:b/>
              <w:i/>
              <w:sz w:val="20"/>
              <w:szCs w:val="20"/>
            </w:rPr>
            <w:t xml:space="preserve"> </w:t>
          </w:r>
        </w:p>
        <w:p w:rsidR="00F57590" w:rsidRPr="00570D52" w:rsidRDefault="00F57590" w:rsidP="00A30294">
          <w:pPr>
            <w:rPr>
              <w:rFonts w:ascii="Calibri" w:hAnsi="Calibri"/>
              <w:b/>
              <w:color w:val="333399"/>
            </w:rPr>
          </w:pPr>
          <w:r>
            <w:rPr>
              <w:b/>
              <w:i/>
              <w:sz w:val="20"/>
              <w:szCs w:val="20"/>
              <w:lang w:val="en-US"/>
            </w:rPr>
            <w:t>www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energosale</w:t>
          </w:r>
          <w:r w:rsidR="00B42486">
            <w:rPr>
              <w:b/>
              <w:i/>
              <w:sz w:val="20"/>
              <w:szCs w:val="20"/>
            </w:rPr>
            <w:t>34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B5FC6"/>
    <w:multiLevelType w:val="hybridMultilevel"/>
    <w:tmpl w:val="E6C6F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924AB"/>
    <w:rsid w:val="000A6A17"/>
    <w:rsid w:val="000E452F"/>
    <w:rsid w:val="000F083F"/>
    <w:rsid w:val="00112A72"/>
    <w:rsid w:val="00114D0C"/>
    <w:rsid w:val="00120C24"/>
    <w:rsid w:val="0012513F"/>
    <w:rsid w:val="00126215"/>
    <w:rsid w:val="00137628"/>
    <w:rsid w:val="00163518"/>
    <w:rsid w:val="00174385"/>
    <w:rsid w:val="0019693C"/>
    <w:rsid w:val="001E304A"/>
    <w:rsid w:val="001E7A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331E0"/>
    <w:rsid w:val="00361E53"/>
    <w:rsid w:val="003644EF"/>
    <w:rsid w:val="00374717"/>
    <w:rsid w:val="00386D96"/>
    <w:rsid w:val="00390405"/>
    <w:rsid w:val="003C01E6"/>
    <w:rsid w:val="003C2A0B"/>
    <w:rsid w:val="003D2BA1"/>
    <w:rsid w:val="003D75C5"/>
    <w:rsid w:val="00402EAF"/>
    <w:rsid w:val="00403FDF"/>
    <w:rsid w:val="0042290F"/>
    <w:rsid w:val="004278E5"/>
    <w:rsid w:val="00430FF9"/>
    <w:rsid w:val="00435B7D"/>
    <w:rsid w:val="004365C0"/>
    <w:rsid w:val="00455ED9"/>
    <w:rsid w:val="00475A81"/>
    <w:rsid w:val="00481674"/>
    <w:rsid w:val="004A1712"/>
    <w:rsid w:val="004A30F1"/>
    <w:rsid w:val="004B373F"/>
    <w:rsid w:val="004D2CE5"/>
    <w:rsid w:val="004E6EDB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84E65"/>
    <w:rsid w:val="006B482E"/>
    <w:rsid w:val="006D4187"/>
    <w:rsid w:val="00702EB6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A3D9F"/>
    <w:rsid w:val="007A4C92"/>
    <w:rsid w:val="007B62A0"/>
    <w:rsid w:val="007C2FDE"/>
    <w:rsid w:val="007C53AC"/>
    <w:rsid w:val="007D039B"/>
    <w:rsid w:val="007D4E1E"/>
    <w:rsid w:val="007F75F2"/>
    <w:rsid w:val="008053BB"/>
    <w:rsid w:val="00807C86"/>
    <w:rsid w:val="008227B1"/>
    <w:rsid w:val="00867BD4"/>
    <w:rsid w:val="008B1188"/>
    <w:rsid w:val="008C5DCC"/>
    <w:rsid w:val="008D4A67"/>
    <w:rsid w:val="008D5855"/>
    <w:rsid w:val="008D60C0"/>
    <w:rsid w:val="008E76D0"/>
    <w:rsid w:val="00900CCC"/>
    <w:rsid w:val="009579E3"/>
    <w:rsid w:val="00964228"/>
    <w:rsid w:val="00984070"/>
    <w:rsid w:val="0098753E"/>
    <w:rsid w:val="009927ED"/>
    <w:rsid w:val="009C034B"/>
    <w:rsid w:val="00A04FC1"/>
    <w:rsid w:val="00A061E5"/>
    <w:rsid w:val="00A264AE"/>
    <w:rsid w:val="00A30294"/>
    <w:rsid w:val="00A33DB2"/>
    <w:rsid w:val="00A80CE9"/>
    <w:rsid w:val="00A938F0"/>
    <w:rsid w:val="00AA0E4C"/>
    <w:rsid w:val="00AA7AEE"/>
    <w:rsid w:val="00AE1C38"/>
    <w:rsid w:val="00AF1D4E"/>
    <w:rsid w:val="00B42486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C260E1"/>
    <w:rsid w:val="00C40282"/>
    <w:rsid w:val="00C47BC4"/>
    <w:rsid w:val="00C62CF0"/>
    <w:rsid w:val="00C94422"/>
    <w:rsid w:val="00CA542A"/>
    <w:rsid w:val="00CC5909"/>
    <w:rsid w:val="00CD44DF"/>
    <w:rsid w:val="00CE218C"/>
    <w:rsid w:val="00CE5C42"/>
    <w:rsid w:val="00CF2265"/>
    <w:rsid w:val="00D075CD"/>
    <w:rsid w:val="00D2473F"/>
    <w:rsid w:val="00D2695D"/>
    <w:rsid w:val="00D3278C"/>
    <w:rsid w:val="00D436D7"/>
    <w:rsid w:val="00D64DEF"/>
    <w:rsid w:val="00D752E9"/>
    <w:rsid w:val="00D86EC7"/>
    <w:rsid w:val="00D907B7"/>
    <w:rsid w:val="00DA19B2"/>
    <w:rsid w:val="00DC7C37"/>
    <w:rsid w:val="00DE5413"/>
    <w:rsid w:val="00E1457A"/>
    <w:rsid w:val="00E232CF"/>
    <w:rsid w:val="00E752CB"/>
    <w:rsid w:val="00E7735B"/>
    <w:rsid w:val="00EA26C7"/>
    <w:rsid w:val="00EB5A76"/>
    <w:rsid w:val="00EC605C"/>
    <w:rsid w:val="00EF679B"/>
    <w:rsid w:val="00F01AB3"/>
    <w:rsid w:val="00F03DF3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3C01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ergosale34.ru/news/55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.energosale34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energosale34.ru/page.php?page=lk-psbank&amp;ls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5101-A938-4F25-AF6E-AC5C1A13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Волгоградэнергосбыт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3</cp:revision>
  <cp:lastPrinted>2014-02-13T05:59:00Z</cp:lastPrinted>
  <dcterms:created xsi:type="dcterms:W3CDTF">2022-12-13T05:26:00Z</dcterms:created>
  <dcterms:modified xsi:type="dcterms:W3CDTF">2022-12-13T07:15:00Z</dcterms:modified>
</cp:coreProperties>
</file>