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A90FB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5B06F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2015 г. по 31 декабря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5B06F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284908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D97657" w:rsidRPr="00D97657" w:rsidRDefault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пенсия</w:t>
                  </w:r>
                  <w:r w:rsidR="00D97657"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47A3D" w:rsidRP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91726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376634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581D72" w:rsidTr="00581D72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581D72" w:rsidTr="00581D72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C26" w:rsidRPr="00801C26" w:rsidRDefault="00801C26" w:rsidP="00B97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Сведения об имуществе</w:t>
            </w: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801C26" w:rsidP="00801C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1)сельхоз назначения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25.300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- не имею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 w:rsidP="00B97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били легковые:           не имею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A2"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 w:rsidRPr="009F63A2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06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E7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Безвозмездное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ическое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D97657">
              <w:trPr>
                <w:cantSplit/>
                <w:trHeight w:val="25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Участок для вед ЛПХ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Безвозмездное пользование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Фактическое предоставление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 СРОЧНЫЕ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ХАРАКТЕРА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ХАРАКТЕРА </w:t>
            </w:r>
            <w:r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СУПРУГА</w:t>
            </w:r>
            <w:r w:rsidR="00D97657"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ГлавНОГО СПЕЦИАЛИСТА АДМИНИСТРАЦИИ</w:t>
            </w:r>
            <w:r w:rsidR="00D9765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горнобалыклейского СЕЛЬСКОГО  поселения дубовского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волгоградской ОБЛАСТИ </w:t>
            </w:r>
          </w:p>
          <w:p w:rsidR="00B40BE2" w:rsidRPr="00B40BE2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  сведения  о  доходах  за </w:t>
            </w:r>
            <w:r w:rsidR="005B06F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2015 г. по 31 декабря 2015</w:t>
            </w:r>
            <w:r w:rsidR="00B40BE2">
              <w:rPr>
                <w:rFonts w:ascii="Times New Roman" w:hAnsi="Times New Roman" w:cs="Times New Roman"/>
                <w:sz w:val="24"/>
                <w:szCs w:val="24"/>
              </w:rPr>
              <w:t xml:space="preserve"> г. Моего 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672C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имуществе, принадлежащем ему</w:t>
            </w:r>
            <w:r w:rsidR="00D97657">
              <w:rPr>
                <w:rFonts w:ascii="Times New Roman" w:hAnsi="Times New Roman" w:cs="Times New Roman"/>
                <w:sz w:val="24"/>
                <w:szCs w:val="24"/>
              </w:rPr>
              <w:t xml:space="preserve"> 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СВ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ЕДЕНИЯ О ДОХОДАХ 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B06F7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348.464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C47A3D">
              <w:trPr>
                <w:cantSplit/>
                <w:trHeight w:val="1173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 w:rsidP="005B06F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доходы (указать вид дохода): </w:t>
                  </w:r>
                  <w:r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  <w:p w:rsidR="00C47A3D" w:rsidRDefault="00C47A3D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348464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</w:tcBorders>
          </w:tcPr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E77EA" w:rsidTr="00BE77EA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E77EA" w:rsidTr="00BE77EA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E77EA" w:rsidRPr="00F836A8" w:rsidRDefault="00F836A8" w:rsidP="00BE77EA">
                  <w:pPr>
                    <w:pStyle w:val="ConsPlusNormal"/>
                    <w:widowControl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bookmarkStart w:id="0" w:name="_GoBack"/>
                  <w:r w:rsidRPr="00F836A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нет</w:t>
                  </w:r>
                  <w:bookmarkEnd w:id="0"/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собственности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   Земельные участки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с/х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участок с/х </w:t>
                  </w:r>
                  <w:proofErr w:type="spellStart"/>
                  <w:proofErr w:type="gramStart"/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зем.участок</w:t>
                  </w:r>
                  <w:proofErr w:type="spellEnd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ведения ЛПХ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672C12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2C12" w:rsidRDefault="00672C12">
                  <w:pPr>
                    <w:pStyle w:val="ConsPlusNormal"/>
                    <w:widowControl/>
                    <w:ind w:firstLine="0"/>
                  </w:pPr>
                  <w:proofErr w:type="spellStart"/>
                  <w:r>
                    <w:t>Горнобалыклейское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с.п</w:t>
                  </w:r>
                  <w:proofErr w:type="spellEnd"/>
                  <w:r>
                    <w:t>.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С.Горный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Жилой дом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D97657" w:rsidTr="002A3486">
              <w:trPr>
                <w:cantSplit/>
                <w:trHeight w:val="37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Квартиры:        - </w:t>
                  </w:r>
                  <w:r w:rsidR="002A34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27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4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55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имущество: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jc w:val="both"/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2A3486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="00D97657" w:rsidRPr="002A3486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C47A3D">
        <w:tc>
          <w:tcPr>
            <w:tcW w:w="10545" w:type="dxa"/>
          </w:tcPr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2A3486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2A3486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2A3486" w:rsidTr="002A3486">
              <w:trPr>
                <w:cantSplit/>
                <w:trHeight w:val="10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Автомобили легковые:           -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1)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KIO</w:t>
                  </w:r>
                  <w:r w:rsidR="002A3486"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RIO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  <w:p w:rsidR="00C47A3D" w:rsidRDefault="00D97657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</w:t>
                  </w:r>
                  <w:r w:rsidR="00C47A3D" w:rsidRPr="00337CD2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KIO</w:t>
                  </w:r>
                  <w:r w:rsidR="00C47A3D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RIO</w:t>
                  </w:r>
                  <w:r w:rsidR="00C47A3D">
                    <w:rPr>
                      <w:sz w:val="22"/>
                      <w:szCs w:val="22"/>
                    </w:rPr>
                    <w:t xml:space="preserve">                           </w:t>
                  </w: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337CD2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2A3486" w:rsidTr="002A3486">
              <w:trPr>
                <w:cantSplit/>
                <w:trHeight w:val="417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-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395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 w:rsidP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8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  <w:r w:rsidR="00C47A3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0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1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BE77EA">
        <w:trPr>
          <w:trHeight w:val="1464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2A3486">
              <w:trPr>
                <w:cantSplit/>
                <w:trHeight w:hRule="exact" w:val="42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СБ</w:t>
                  </w:r>
                  <w:proofErr w:type="gramEnd"/>
                  <w:r>
                    <w:t xml:space="preserve"> Волгоградской </w:t>
                  </w:r>
                  <w:proofErr w:type="spellStart"/>
                  <w: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7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 w:rsidRPr="00D2105A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Наименование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и организационн</w:t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о-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правовая форма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Уставный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капитал &lt;2&gt;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Доля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&lt;4&gt;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  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4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D2105A" w:rsidP="00D21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BE77EA">
              <w:rPr>
                <w:rFonts w:ascii="Times New Roman" w:hAnsi="Times New Roman" w:cs="Times New Roman"/>
                <w:b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</w:rPr>
              <w:t>.2. ИНЫЕ ЦЕННЫЕ БУМАГИ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rPr>
          <w:trHeight w:val="2286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&lt;2&gt;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ОБ ОБЯЗАТЕЛЬСТВАХ</w:t>
            </w:r>
          </w:p>
          <w:p w:rsidR="00D97657" w:rsidRPr="00D2105A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ИМУЩЕСТВЕННОГО ХАРАКТЕРА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ОБЪЕКТЫ НЕДВИЖИМОГО ИМУЩЕСТВА, НАХОДЯЩИЕСЯ</w:t>
            </w:r>
          </w:p>
          <w:p w:rsidR="00D97657" w:rsidRPr="00D2105A" w:rsidRDefault="00D210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ПОЛЬЗОВАНИИ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имущества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&lt;2&gt; 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сроки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&lt;3&gt;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&lt;4&gt;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есто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Площадь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(кв. м)   </w:t>
                  </w:r>
                </w:p>
              </w:tc>
            </w:tr>
            <w:tr w:rsidR="00D97657" w:rsidRPr="00D2105A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val="1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7657" w:rsidTr="00C47A3D">
        <w:trPr>
          <w:trHeight w:val="80"/>
        </w:trPr>
        <w:tc>
          <w:tcPr>
            <w:tcW w:w="10545" w:type="dxa"/>
          </w:tcPr>
          <w:p w:rsidR="00D97657" w:rsidRDefault="00D97657" w:rsidP="00D210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2105A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.2. ПРОЧИЕ ОБЯЗАТЕЛЬСТВА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возникновения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Сумма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словия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3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B76"/>
    <w:multiLevelType w:val="hybridMultilevel"/>
    <w:tmpl w:val="98FA563E"/>
    <w:lvl w:ilvl="0" w:tplc="15F6E1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D5A"/>
    <w:multiLevelType w:val="hybridMultilevel"/>
    <w:tmpl w:val="9806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337CD2"/>
    <w:rsid w:val="00581D72"/>
    <w:rsid w:val="005B06F7"/>
    <w:rsid w:val="00672C12"/>
    <w:rsid w:val="00801C26"/>
    <w:rsid w:val="009F63A2"/>
    <w:rsid w:val="00A90FB6"/>
    <w:rsid w:val="00B40BE2"/>
    <w:rsid w:val="00B970CD"/>
    <w:rsid w:val="00BE77EA"/>
    <w:rsid w:val="00C47A3D"/>
    <w:rsid w:val="00D2105A"/>
    <w:rsid w:val="00D97657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2016-04-04T10:39:00Z</dcterms:created>
  <dcterms:modified xsi:type="dcterms:W3CDTF">2016-04-04T10:39:00Z</dcterms:modified>
</cp:coreProperties>
</file>