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63CA" w14:textId="77777777" w:rsidR="009E77FB" w:rsidRDefault="009E77FB" w:rsidP="00A31C6B">
      <w:pPr>
        <w:rPr>
          <w:rFonts w:ascii="Times New Roman" w:hAnsi="Times New Roman" w:cs="Times New Roman"/>
          <w:b/>
          <w:sz w:val="28"/>
          <w:szCs w:val="28"/>
        </w:rPr>
      </w:pPr>
    </w:p>
    <w:p w14:paraId="35ADF3FB" w14:textId="77777777" w:rsidR="008642C4" w:rsidRPr="00761BDC" w:rsidRDefault="008642C4" w:rsidP="0076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C">
        <w:rPr>
          <w:rFonts w:ascii="Times New Roman" w:hAnsi="Times New Roman" w:cs="Times New Roman"/>
          <w:b/>
          <w:sz w:val="28"/>
          <w:szCs w:val="28"/>
        </w:rPr>
        <w:t>Вопросы благоустройства обсудили в прямом эфире ЦУР Волгоградской области</w:t>
      </w:r>
    </w:p>
    <w:p w14:paraId="6D75B57A" w14:textId="61379D49" w:rsidR="00761BDC" w:rsidRDefault="00761BDC" w:rsidP="00A3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 и дворов остается одной из самых популярных тем обращений волгоградцев в социальных сетях. Поэтому Центр управления регионом организовал прямой эфир с участием зампредседателя областного комитета ЖКХ Андре</w:t>
      </w:r>
      <w:r w:rsidR="0089167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Шефатов</w:t>
      </w:r>
      <w:r w:rsidR="0089167E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курирующим это направление. </w:t>
      </w:r>
    </w:p>
    <w:p w14:paraId="57C00C98" w14:textId="4F743E74" w:rsidR="00ED3A5F" w:rsidRDefault="00761BDC" w:rsidP="00A3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</w:t>
      </w:r>
      <w:r w:rsidR="00ED3A5F">
        <w:rPr>
          <w:rFonts w:ascii="Times New Roman" w:hAnsi="Times New Roman" w:cs="Times New Roman"/>
          <w:sz w:val="28"/>
          <w:szCs w:val="28"/>
        </w:rPr>
        <w:t xml:space="preserve">в студии ЦУР </w:t>
      </w:r>
      <w:r w:rsidR="00D00F10" w:rsidRPr="00D00F1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D1487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D00F10" w:rsidRPr="00D00F10">
        <w:rPr>
          <w:rFonts w:ascii="Times New Roman" w:hAnsi="Times New Roman" w:cs="Times New Roman"/>
          <w:sz w:val="28"/>
          <w:szCs w:val="28"/>
        </w:rPr>
        <w:t xml:space="preserve"> комитета жилищно-коммунального хозяйства</w:t>
      </w:r>
      <w:r w:rsidR="00A24E9E">
        <w:rPr>
          <w:rFonts w:ascii="Times New Roman" w:hAnsi="Times New Roman" w:cs="Times New Roman"/>
          <w:sz w:val="28"/>
          <w:szCs w:val="28"/>
        </w:rPr>
        <w:t xml:space="preserve"> </w:t>
      </w:r>
      <w:r w:rsidR="00ED3A5F">
        <w:rPr>
          <w:rFonts w:ascii="Times New Roman" w:hAnsi="Times New Roman" w:cs="Times New Roman"/>
          <w:sz w:val="28"/>
          <w:szCs w:val="28"/>
        </w:rPr>
        <w:t>в режиме онлайн пообщался с жителями региона и ответил на актуальные вопросы, касающиеся благоустройства.</w:t>
      </w:r>
    </w:p>
    <w:p w14:paraId="7DB0060C" w14:textId="77777777" w:rsidR="00ED3A5F" w:rsidRDefault="00ED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специалист рассказал</w:t>
      </w:r>
      <w:r w:rsidR="009D1487">
        <w:rPr>
          <w:rFonts w:ascii="Times New Roman" w:hAnsi="Times New Roman" w:cs="Times New Roman"/>
          <w:sz w:val="28"/>
          <w:szCs w:val="28"/>
        </w:rPr>
        <w:t xml:space="preserve"> об участии Волгоградской области во всероссийском конкурсе благоустройства. Всего с 2018 по 2021 годы от нашего региона заявки подавали 15 городов, и 9 из них стали победителями. Благодаря этому </w:t>
      </w:r>
      <w:r w:rsidR="008D1219">
        <w:rPr>
          <w:rFonts w:ascii="Times New Roman" w:hAnsi="Times New Roman" w:cs="Times New Roman"/>
          <w:sz w:val="28"/>
          <w:szCs w:val="28"/>
        </w:rPr>
        <w:t xml:space="preserve">на реализацию проектов благоустройства удалось </w:t>
      </w:r>
      <w:r w:rsidR="009D1487">
        <w:rPr>
          <w:rFonts w:ascii="Times New Roman" w:hAnsi="Times New Roman" w:cs="Times New Roman"/>
          <w:sz w:val="28"/>
          <w:szCs w:val="28"/>
        </w:rPr>
        <w:t xml:space="preserve">привлечь средства в размере более 600 миллионов рублей. </w:t>
      </w:r>
      <w:r w:rsidR="008D1219">
        <w:rPr>
          <w:rFonts w:ascii="Times New Roman" w:hAnsi="Times New Roman" w:cs="Times New Roman"/>
          <w:sz w:val="28"/>
          <w:szCs w:val="28"/>
        </w:rPr>
        <w:t>В текущем году участие в конкурсе принимают еще пять муниципал</w:t>
      </w:r>
      <w:r w:rsidR="00ED32B9">
        <w:rPr>
          <w:rFonts w:ascii="Times New Roman" w:hAnsi="Times New Roman" w:cs="Times New Roman"/>
          <w:sz w:val="28"/>
          <w:szCs w:val="28"/>
        </w:rPr>
        <w:t>итетов</w:t>
      </w:r>
      <w:r w:rsidR="008D1219">
        <w:rPr>
          <w:rFonts w:ascii="Times New Roman" w:hAnsi="Times New Roman" w:cs="Times New Roman"/>
          <w:sz w:val="28"/>
          <w:szCs w:val="28"/>
        </w:rPr>
        <w:t xml:space="preserve">: </w:t>
      </w:r>
      <w:r w:rsidR="008D1219" w:rsidRPr="008D1219">
        <w:rPr>
          <w:rFonts w:ascii="Times New Roman" w:hAnsi="Times New Roman" w:cs="Times New Roman"/>
          <w:sz w:val="28"/>
          <w:szCs w:val="28"/>
        </w:rPr>
        <w:t>Камышин, Фролово, Суровикино, Новоаннинск</w:t>
      </w:r>
      <w:r w:rsidR="008D1219">
        <w:rPr>
          <w:rFonts w:ascii="Times New Roman" w:hAnsi="Times New Roman" w:cs="Times New Roman"/>
          <w:sz w:val="28"/>
          <w:szCs w:val="28"/>
        </w:rPr>
        <w:t xml:space="preserve">ий и Котельниково. </w:t>
      </w:r>
    </w:p>
    <w:p w14:paraId="64E4EA9A" w14:textId="77777777" w:rsidR="00EC1D76" w:rsidRDefault="00E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─ </w:t>
      </w:r>
      <w:r w:rsidR="008D1219">
        <w:rPr>
          <w:rFonts w:ascii="Times New Roman" w:hAnsi="Times New Roman" w:cs="Times New Roman"/>
          <w:sz w:val="28"/>
          <w:szCs w:val="28"/>
        </w:rPr>
        <w:t>Город Котельниково уже выбран победителем, и в следующем году начнется реализация его проекта</w:t>
      </w:r>
      <w:r>
        <w:rPr>
          <w:rFonts w:ascii="Times New Roman" w:hAnsi="Times New Roman" w:cs="Times New Roman"/>
          <w:sz w:val="28"/>
          <w:szCs w:val="28"/>
        </w:rPr>
        <w:t xml:space="preserve">, ─ отметил </w:t>
      </w:r>
      <w:r w:rsidRPr="00D00F10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D00F10">
        <w:rPr>
          <w:rFonts w:ascii="Times New Roman" w:hAnsi="Times New Roman" w:cs="Times New Roman"/>
          <w:sz w:val="28"/>
          <w:szCs w:val="28"/>
        </w:rPr>
        <w:t>Шефатов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08F3AE" w14:textId="77777777" w:rsidR="00ED32B9" w:rsidRDefault="00EF3631" w:rsidP="00ED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D32B9">
        <w:rPr>
          <w:rFonts w:ascii="Times New Roman" w:hAnsi="Times New Roman" w:cs="Times New Roman"/>
          <w:sz w:val="28"/>
          <w:szCs w:val="28"/>
        </w:rPr>
        <w:t>в</w:t>
      </w:r>
      <w:r w:rsidR="00ED32B9" w:rsidRPr="00ED32B9">
        <w:rPr>
          <w:rFonts w:ascii="Times New Roman" w:hAnsi="Times New Roman" w:cs="Times New Roman"/>
          <w:sz w:val="28"/>
          <w:szCs w:val="28"/>
        </w:rPr>
        <w:t xml:space="preserve"> 2022 году пять мун</w:t>
      </w:r>
      <w:r w:rsidR="00ED32B9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ED32B9" w:rsidRPr="00ED32B9">
        <w:rPr>
          <w:rFonts w:ascii="Times New Roman" w:hAnsi="Times New Roman" w:cs="Times New Roman"/>
          <w:sz w:val="28"/>
          <w:szCs w:val="28"/>
        </w:rPr>
        <w:t xml:space="preserve">образований стали обладателями губернаторских грантов на благоустройство в размере 30 </w:t>
      </w:r>
      <w:r w:rsidR="00ED32B9">
        <w:rPr>
          <w:rFonts w:ascii="Times New Roman" w:hAnsi="Times New Roman" w:cs="Times New Roman"/>
          <w:sz w:val="28"/>
          <w:szCs w:val="28"/>
        </w:rPr>
        <w:t>миллионов</w:t>
      </w:r>
      <w:r w:rsidR="00ED32B9" w:rsidRPr="00ED32B9">
        <w:rPr>
          <w:rFonts w:ascii="Times New Roman" w:hAnsi="Times New Roman" w:cs="Times New Roman"/>
          <w:sz w:val="28"/>
          <w:szCs w:val="28"/>
        </w:rPr>
        <w:t xml:space="preserve"> руб</w:t>
      </w:r>
      <w:r w:rsidR="00ED32B9">
        <w:rPr>
          <w:rFonts w:ascii="Times New Roman" w:hAnsi="Times New Roman" w:cs="Times New Roman"/>
          <w:sz w:val="28"/>
          <w:szCs w:val="28"/>
        </w:rPr>
        <w:t>лей</w:t>
      </w:r>
      <w:r w:rsidR="00ED32B9" w:rsidRPr="00ED32B9">
        <w:rPr>
          <w:rFonts w:ascii="Times New Roman" w:hAnsi="Times New Roman" w:cs="Times New Roman"/>
          <w:sz w:val="28"/>
          <w:szCs w:val="28"/>
        </w:rPr>
        <w:t xml:space="preserve"> за победу в областном конкурсе. Во Фролово и Алексеевской работы уже закончены, </w:t>
      </w:r>
      <w:r w:rsidR="00ED32B9">
        <w:rPr>
          <w:rFonts w:ascii="Times New Roman" w:hAnsi="Times New Roman" w:cs="Times New Roman"/>
          <w:sz w:val="28"/>
          <w:szCs w:val="28"/>
        </w:rPr>
        <w:t xml:space="preserve">а </w:t>
      </w:r>
      <w:r w:rsidR="00ED32B9" w:rsidRPr="00ED32B9">
        <w:rPr>
          <w:rFonts w:ascii="Times New Roman" w:hAnsi="Times New Roman" w:cs="Times New Roman"/>
          <w:sz w:val="28"/>
          <w:szCs w:val="28"/>
        </w:rPr>
        <w:t>в ст. Преображенская, р.п</w:t>
      </w:r>
      <w:r w:rsidR="00ED32B9">
        <w:rPr>
          <w:rFonts w:ascii="Times New Roman" w:hAnsi="Times New Roman" w:cs="Times New Roman"/>
          <w:sz w:val="28"/>
          <w:szCs w:val="28"/>
        </w:rPr>
        <w:t xml:space="preserve">. </w:t>
      </w:r>
      <w:r w:rsidR="00ED32B9" w:rsidRPr="00ED32B9">
        <w:rPr>
          <w:rFonts w:ascii="Times New Roman" w:hAnsi="Times New Roman" w:cs="Times New Roman"/>
          <w:sz w:val="28"/>
          <w:szCs w:val="28"/>
        </w:rPr>
        <w:t xml:space="preserve">Октябрьская, г. Палласовке завершатся </w:t>
      </w:r>
      <w:r w:rsidR="00ED32B9">
        <w:rPr>
          <w:rFonts w:ascii="Times New Roman" w:hAnsi="Times New Roman" w:cs="Times New Roman"/>
          <w:sz w:val="28"/>
          <w:szCs w:val="28"/>
        </w:rPr>
        <w:t xml:space="preserve">к </w:t>
      </w:r>
      <w:r w:rsidR="00ED32B9" w:rsidRPr="00ED32B9">
        <w:rPr>
          <w:rFonts w:ascii="Times New Roman" w:hAnsi="Times New Roman" w:cs="Times New Roman"/>
          <w:sz w:val="28"/>
          <w:szCs w:val="28"/>
        </w:rPr>
        <w:t>концу года.</w:t>
      </w:r>
    </w:p>
    <w:p w14:paraId="1B793CF8" w14:textId="77777777" w:rsidR="00EF3631" w:rsidRDefault="00ED32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32B9">
        <w:rPr>
          <w:rFonts w:ascii="Times New Roman" w:hAnsi="Times New Roman" w:cs="Times New Roman"/>
          <w:sz w:val="28"/>
          <w:szCs w:val="28"/>
        </w:rPr>
        <w:t>Шефатов</w:t>
      </w:r>
      <w:proofErr w:type="spellEnd"/>
      <w:r w:rsidRPr="00E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F6A28">
        <w:rPr>
          <w:rFonts w:ascii="Times New Roman" w:hAnsi="Times New Roman" w:cs="Times New Roman"/>
          <w:sz w:val="28"/>
          <w:szCs w:val="28"/>
        </w:rPr>
        <w:t>напомнил, что при благоустройстве общественных пространств учитываются инициативы и предложения местных жителей. Так, волгоградцы уже два года подряд активно участвуют во всероссийском голосовании за отбор территорий</w:t>
      </w:r>
      <w:r>
        <w:rPr>
          <w:rFonts w:ascii="Times New Roman" w:hAnsi="Times New Roman" w:cs="Times New Roman"/>
          <w:sz w:val="28"/>
          <w:szCs w:val="28"/>
        </w:rPr>
        <w:t>, которые необходимо благоустроить в первую очередь.</w:t>
      </w:r>
    </w:p>
    <w:p w14:paraId="1524B902" w14:textId="037BB360" w:rsidR="00EC1D76" w:rsidRPr="000A0299" w:rsidRDefault="00ED32B9">
      <w:pPr>
        <w:rPr>
          <w:rFonts w:ascii="Times New Roman" w:hAnsi="Times New Roman" w:cs="Times New Roman"/>
          <w:sz w:val="28"/>
          <w:szCs w:val="28"/>
        </w:rPr>
      </w:pPr>
      <w:r w:rsidRPr="00ED32B9">
        <w:rPr>
          <w:rFonts w:ascii="Times New Roman" w:hAnsi="Times New Roman" w:cs="Times New Roman"/>
          <w:sz w:val="28"/>
          <w:szCs w:val="28"/>
        </w:rPr>
        <w:t>Полностью посмотреть трансляцию можно на официальной странице ЦУР Волгоградской области во «ВКонтакте».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D76">
        <w:rPr>
          <w:rFonts w:ascii="Times New Roman" w:hAnsi="Times New Roman" w:cs="Times New Roman"/>
          <w:sz w:val="28"/>
          <w:szCs w:val="28"/>
        </w:rPr>
        <w:t xml:space="preserve">Отметим, </w:t>
      </w:r>
      <w:r>
        <w:rPr>
          <w:rFonts w:ascii="Times New Roman" w:hAnsi="Times New Roman" w:cs="Times New Roman"/>
          <w:sz w:val="28"/>
          <w:szCs w:val="28"/>
        </w:rPr>
        <w:t>эфиры</w:t>
      </w:r>
      <w:r w:rsidR="00EC1D76">
        <w:rPr>
          <w:rFonts w:ascii="Times New Roman" w:hAnsi="Times New Roman" w:cs="Times New Roman"/>
          <w:sz w:val="28"/>
          <w:szCs w:val="28"/>
        </w:rPr>
        <w:t xml:space="preserve"> с участием глав муниципалитетов и представителей органов власти на площадке ЦУР</w:t>
      </w:r>
      <w:r w:rsidR="00AF1AF5">
        <w:rPr>
          <w:rFonts w:ascii="Times New Roman" w:hAnsi="Times New Roman" w:cs="Times New Roman"/>
          <w:sz w:val="28"/>
          <w:szCs w:val="28"/>
        </w:rPr>
        <w:t xml:space="preserve"> </w:t>
      </w:r>
      <w:r w:rsidR="00EC1D76">
        <w:rPr>
          <w:rFonts w:ascii="Times New Roman" w:hAnsi="Times New Roman" w:cs="Times New Roman"/>
          <w:sz w:val="28"/>
          <w:szCs w:val="28"/>
        </w:rPr>
        <w:t xml:space="preserve">проходят на регулярной основе. Задать вопрос </w:t>
      </w:r>
      <w:r w:rsidR="00A458CC">
        <w:rPr>
          <w:rFonts w:ascii="Times New Roman" w:hAnsi="Times New Roman" w:cs="Times New Roman"/>
          <w:sz w:val="28"/>
          <w:szCs w:val="28"/>
        </w:rPr>
        <w:t xml:space="preserve">должностным лицам региона </w:t>
      </w:r>
      <w:r w:rsidR="00A458CC">
        <w:rPr>
          <w:rFonts w:ascii="Times New Roman" w:hAnsi="Times New Roman" w:cs="Times New Roman"/>
          <w:sz w:val="28"/>
          <w:szCs w:val="28"/>
        </w:rPr>
        <w:lastRenderedPageBreak/>
        <w:t xml:space="preserve">может любой желающий под анонсирующими постами в официальных группах Центра, а также непосредственно во время прямой трансляции. </w:t>
      </w:r>
    </w:p>
    <w:sectPr w:rsidR="00EC1D76" w:rsidRPr="000A0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6F9D" w14:textId="77777777" w:rsidR="0069509E" w:rsidRDefault="0069509E" w:rsidP="008C34A0">
      <w:pPr>
        <w:spacing w:after="0" w:line="240" w:lineRule="auto"/>
      </w:pPr>
      <w:r>
        <w:separator/>
      </w:r>
    </w:p>
  </w:endnote>
  <w:endnote w:type="continuationSeparator" w:id="0">
    <w:p w14:paraId="4AE47668" w14:textId="77777777" w:rsidR="0069509E" w:rsidRDefault="0069509E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6EDD" w14:textId="77777777" w:rsidR="0069509E" w:rsidRDefault="0069509E" w:rsidP="008C34A0">
      <w:pPr>
        <w:spacing w:after="0" w:line="240" w:lineRule="auto"/>
      </w:pPr>
      <w:r>
        <w:separator/>
      </w:r>
    </w:p>
  </w:footnote>
  <w:footnote w:type="continuationSeparator" w:id="0">
    <w:p w14:paraId="50798480" w14:textId="77777777" w:rsidR="0069509E" w:rsidRDefault="0069509E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DBDF" w14:textId="77777777" w:rsidR="006B0A21" w:rsidRDefault="006B0A21">
    <w:pPr>
      <w:pStyle w:val="a3"/>
    </w:pPr>
    <w:r>
      <w:rPr>
        <w:noProof/>
      </w:rPr>
      <w:drawing>
        <wp:inline distT="0" distB="0" distL="0" distR="0" wp14:anchorId="66E37B9C" wp14:editId="400A0C47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A0299"/>
    <w:rsid w:val="00104A7C"/>
    <w:rsid w:val="001165F7"/>
    <w:rsid w:val="0012521E"/>
    <w:rsid w:val="001454AB"/>
    <w:rsid w:val="001A27C6"/>
    <w:rsid w:val="001A5999"/>
    <w:rsid w:val="001F76FA"/>
    <w:rsid w:val="00202409"/>
    <w:rsid w:val="002424A5"/>
    <w:rsid w:val="002844F0"/>
    <w:rsid w:val="002C0F80"/>
    <w:rsid w:val="002C3624"/>
    <w:rsid w:val="002D24C3"/>
    <w:rsid w:val="00363699"/>
    <w:rsid w:val="004059E4"/>
    <w:rsid w:val="00413B43"/>
    <w:rsid w:val="00420009"/>
    <w:rsid w:val="0045322A"/>
    <w:rsid w:val="00456709"/>
    <w:rsid w:val="00494BB4"/>
    <w:rsid w:val="004B163E"/>
    <w:rsid w:val="004B2D74"/>
    <w:rsid w:val="004C4CCF"/>
    <w:rsid w:val="004E724B"/>
    <w:rsid w:val="004F209C"/>
    <w:rsid w:val="005677B3"/>
    <w:rsid w:val="005A7529"/>
    <w:rsid w:val="005C414F"/>
    <w:rsid w:val="005C5BB4"/>
    <w:rsid w:val="005F6A28"/>
    <w:rsid w:val="00653AA8"/>
    <w:rsid w:val="0069509E"/>
    <w:rsid w:val="006964E5"/>
    <w:rsid w:val="006B0A21"/>
    <w:rsid w:val="006C448D"/>
    <w:rsid w:val="006E1432"/>
    <w:rsid w:val="00713F15"/>
    <w:rsid w:val="00736563"/>
    <w:rsid w:val="00750976"/>
    <w:rsid w:val="00761BDC"/>
    <w:rsid w:val="007D411E"/>
    <w:rsid w:val="007E33CA"/>
    <w:rsid w:val="008642C4"/>
    <w:rsid w:val="008825BF"/>
    <w:rsid w:val="0089167E"/>
    <w:rsid w:val="008B0A35"/>
    <w:rsid w:val="008C34A0"/>
    <w:rsid w:val="008D1219"/>
    <w:rsid w:val="008D18DC"/>
    <w:rsid w:val="00901756"/>
    <w:rsid w:val="00903CBC"/>
    <w:rsid w:val="009734EF"/>
    <w:rsid w:val="0098043D"/>
    <w:rsid w:val="009957AA"/>
    <w:rsid w:val="009D1487"/>
    <w:rsid w:val="009E77FB"/>
    <w:rsid w:val="009F0956"/>
    <w:rsid w:val="00A22188"/>
    <w:rsid w:val="00A24E9E"/>
    <w:rsid w:val="00A31C6B"/>
    <w:rsid w:val="00A458CC"/>
    <w:rsid w:val="00A53A5A"/>
    <w:rsid w:val="00A74FBB"/>
    <w:rsid w:val="00AB356D"/>
    <w:rsid w:val="00AC7D2E"/>
    <w:rsid w:val="00AE3823"/>
    <w:rsid w:val="00AF1AF5"/>
    <w:rsid w:val="00B10AB5"/>
    <w:rsid w:val="00B914EE"/>
    <w:rsid w:val="00BE07B8"/>
    <w:rsid w:val="00C14D9D"/>
    <w:rsid w:val="00C306FC"/>
    <w:rsid w:val="00C97AC2"/>
    <w:rsid w:val="00CA0689"/>
    <w:rsid w:val="00CC2C0F"/>
    <w:rsid w:val="00CF6641"/>
    <w:rsid w:val="00D00F10"/>
    <w:rsid w:val="00D03B65"/>
    <w:rsid w:val="00D37D6B"/>
    <w:rsid w:val="00E346E1"/>
    <w:rsid w:val="00EC1D76"/>
    <w:rsid w:val="00ED32B9"/>
    <w:rsid w:val="00ED3A5F"/>
    <w:rsid w:val="00EF363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F8900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40</cp:revision>
  <dcterms:created xsi:type="dcterms:W3CDTF">2021-05-31T13:30:00Z</dcterms:created>
  <dcterms:modified xsi:type="dcterms:W3CDTF">2022-11-07T09:48:00Z</dcterms:modified>
</cp:coreProperties>
</file>