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47" w:rsidRPr="00900047" w:rsidRDefault="00900047" w:rsidP="00900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047">
        <w:rPr>
          <w:rFonts w:ascii="Times New Roman" w:hAnsi="Times New Roman" w:cs="Times New Roman"/>
          <w:b/>
          <w:sz w:val="28"/>
          <w:szCs w:val="28"/>
        </w:rPr>
        <w:t>Число сообщений в волгоградский ЦУР по вопросам ЖКХ за неделю снизилось вдвое</w:t>
      </w:r>
    </w:p>
    <w:p w:rsidR="00900047" w:rsidRPr="00900047" w:rsidRDefault="00900047" w:rsidP="00900047">
      <w:pPr>
        <w:rPr>
          <w:rFonts w:ascii="Times New Roman" w:hAnsi="Times New Roman" w:cs="Times New Roman"/>
          <w:sz w:val="28"/>
          <w:szCs w:val="28"/>
        </w:rPr>
      </w:pPr>
      <w:r w:rsidRPr="00900047">
        <w:rPr>
          <w:rFonts w:ascii="Times New Roman" w:hAnsi="Times New Roman" w:cs="Times New Roman"/>
          <w:sz w:val="28"/>
          <w:szCs w:val="28"/>
        </w:rPr>
        <w:t xml:space="preserve">Коммунальные вопросы по-прежнему остаются самой обсуждаемой волгоградцами темой в социальных сетях. Тем </w:t>
      </w:r>
      <w:bookmarkStart w:id="0" w:name="_GoBack"/>
      <w:bookmarkEnd w:id="0"/>
      <w:r w:rsidRPr="00900047">
        <w:rPr>
          <w:rFonts w:ascii="Times New Roman" w:hAnsi="Times New Roman" w:cs="Times New Roman"/>
          <w:sz w:val="28"/>
          <w:szCs w:val="28"/>
        </w:rPr>
        <w:t>не менее, за неделю количество сообщений, касающихся сферы ЖКХ, уменьшилось в два раза.</w:t>
      </w:r>
    </w:p>
    <w:p w:rsidR="00900047" w:rsidRPr="00900047" w:rsidRDefault="00900047" w:rsidP="00900047">
      <w:pPr>
        <w:rPr>
          <w:rFonts w:ascii="Times New Roman" w:hAnsi="Times New Roman" w:cs="Times New Roman"/>
          <w:sz w:val="28"/>
          <w:szCs w:val="28"/>
        </w:rPr>
      </w:pPr>
      <w:r w:rsidRPr="00900047">
        <w:rPr>
          <w:rFonts w:ascii="Times New Roman" w:hAnsi="Times New Roman" w:cs="Times New Roman"/>
          <w:sz w:val="28"/>
          <w:szCs w:val="28"/>
        </w:rPr>
        <w:t xml:space="preserve">С 20 по 27 октября Центр управления регионом Волгоградской области с помощью системы «Инцидент Менеджмент» зафиксировал в социальных сетях 605 сообщений. И </w:t>
      </w:r>
      <w:proofErr w:type="spellStart"/>
      <w:r w:rsidRPr="00900047">
        <w:rPr>
          <w:rFonts w:ascii="Times New Roman" w:hAnsi="Times New Roman" w:cs="Times New Roman"/>
          <w:sz w:val="28"/>
          <w:szCs w:val="28"/>
        </w:rPr>
        <w:t>каждий</w:t>
      </w:r>
      <w:proofErr w:type="spellEnd"/>
      <w:r w:rsidRPr="00900047">
        <w:rPr>
          <w:rFonts w:ascii="Times New Roman" w:hAnsi="Times New Roman" w:cs="Times New Roman"/>
          <w:sz w:val="28"/>
          <w:szCs w:val="28"/>
        </w:rPr>
        <w:t xml:space="preserve"> третий инцидент из них был связан с темой жилищно-коммунального хозяйства (36,5%). Кроме того, жители региона активно интересовались вопросами работы общественного транспорта (15,9%) и благоустройства (12,5%). В топ-5 также попали дороги (11,2%) и социальная защита (5,6%).  </w:t>
      </w:r>
    </w:p>
    <w:p w:rsidR="00900047" w:rsidRPr="00900047" w:rsidRDefault="00900047" w:rsidP="00900047">
      <w:pPr>
        <w:rPr>
          <w:rFonts w:ascii="Times New Roman" w:hAnsi="Times New Roman" w:cs="Times New Roman"/>
          <w:sz w:val="28"/>
          <w:szCs w:val="28"/>
        </w:rPr>
      </w:pPr>
      <w:r w:rsidRPr="00900047">
        <w:rPr>
          <w:rFonts w:ascii="Times New Roman" w:hAnsi="Times New Roman" w:cs="Times New Roman"/>
          <w:sz w:val="28"/>
          <w:szCs w:val="28"/>
        </w:rPr>
        <w:t>Все сообщения, которые поступают в систему, специалисты ЦУР оперативно обрабатывают и отдают в работу исполнителю – администрации, комитету или ведомству, уполномоченному решить проблему. Благодаря такому взаимодействию вопросы решаются быстрее.</w:t>
      </w:r>
    </w:p>
    <w:p w:rsidR="00900047" w:rsidRPr="00900047" w:rsidRDefault="00900047" w:rsidP="00900047">
      <w:pPr>
        <w:rPr>
          <w:rFonts w:ascii="Times New Roman" w:hAnsi="Times New Roman" w:cs="Times New Roman"/>
          <w:sz w:val="28"/>
          <w:szCs w:val="28"/>
        </w:rPr>
      </w:pPr>
      <w:r w:rsidRPr="00900047">
        <w:rPr>
          <w:rFonts w:ascii="Times New Roman" w:hAnsi="Times New Roman" w:cs="Times New Roman"/>
          <w:sz w:val="28"/>
          <w:szCs w:val="28"/>
        </w:rPr>
        <w:t>Так, в Волжском после сигнала в соцсети оперативно убрали строительный мусор с дороги. Местный житель на странице ЦУР в ВК рассказал, что на обочине проезжей части оставили мусор после ремонта дороги, и попросил обязать подрядчика его убрать. ЦУР направил сообщение в администрацию города, и в ближайшие дни строительные отходы вывезли.</w:t>
      </w:r>
    </w:p>
    <w:p w:rsidR="00900047" w:rsidRPr="00900047" w:rsidRDefault="00900047" w:rsidP="00900047">
      <w:pPr>
        <w:rPr>
          <w:rFonts w:ascii="Times New Roman" w:hAnsi="Times New Roman" w:cs="Times New Roman"/>
          <w:sz w:val="28"/>
          <w:szCs w:val="28"/>
        </w:rPr>
      </w:pPr>
      <w:r w:rsidRPr="00900047">
        <w:rPr>
          <w:rFonts w:ascii="Times New Roman" w:hAnsi="Times New Roman" w:cs="Times New Roman"/>
          <w:sz w:val="28"/>
          <w:szCs w:val="28"/>
        </w:rPr>
        <w:t>Кроме того, в городе-спутнике Волгограда после комментария на странице ЦУР восстановили освещение в Волжском сквере на улице Советской. О том, что в сквере частично отсутствует освещение, сообщил местный житель. Специалисты связались с мэрией, и в течение двух дней работа всех светильников на указанной территории была восстановлена.</w:t>
      </w:r>
    </w:p>
    <w:p w:rsidR="00CF6C99" w:rsidRPr="00CB6015" w:rsidRDefault="00900047" w:rsidP="00900047">
      <w:pPr>
        <w:rPr>
          <w:rFonts w:ascii="Times New Roman" w:hAnsi="Times New Roman" w:cs="Times New Roman"/>
          <w:sz w:val="28"/>
          <w:szCs w:val="28"/>
        </w:rPr>
      </w:pPr>
      <w:r w:rsidRPr="00900047">
        <w:rPr>
          <w:rFonts w:ascii="Times New Roman" w:hAnsi="Times New Roman" w:cs="Times New Roman"/>
          <w:sz w:val="28"/>
          <w:szCs w:val="28"/>
        </w:rPr>
        <w:t xml:space="preserve">Напомним, сообщить о проблеме модно не только на официальных страницах ЦУР в соцсетях, но и госучреждений. В Волгоградской области в настоящее время </w:t>
      </w:r>
      <w:proofErr w:type="spellStart"/>
      <w:r w:rsidRPr="00900047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900047">
        <w:rPr>
          <w:rFonts w:ascii="Times New Roman" w:hAnsi="Times New Roman" w:cs="Times New Roman"/>
          <w:sz w:val="28"/>
          <w:szCs w:val="28"/>
        </w:rPr>
        <w:t xml:space="preserve"> есть как у администраций и комитетов, так и у школ, детских садов, больниц и других бюджетных организаций. Всего на территории региона создано уже более 5,3 тысячи официальных групп госучреждений. Суммарно на них подписаны около 2 млн человек. В </w:t>
      </w:r>
      <w:proofErr w:type="spellStart"/>
      <w:r w:rsidRPr="00900047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900047">
        <w:rPr>
          <w:rFonts w:ascii="Times New Roman" w:hAnsi="Times New Roman" w:cs="Times New Roman"/>
          <w:sz w:val="28"/>
          <w:szCs w:val="28"/>
        </w:rPr>
        <w:t xml:space="preserve"> жители региона могут не только оставить обратную связь, но найти актуальные новости и полезные материалы на социально-значимые темы.</w:t>
      </w:r>
    </w:p>
    <w:sectPr w:rsidR="00CF6C99" w:rsidRPr="00CB6015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A21" w:rsidRDefault="006B0A21" w:rsidP="008C34A0">
      <w:pPr>
        <w:spacing w:after="0" w:line="240" w:lineRule="auto"/>
      </w:pPr>
      <w:r>
        <w:separator/>
      </w:r>
    </w:p>
  </w:endnote>
  <w:end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A21" w:rsidRDefault="006B0A21" w:rsidP="008C34A0">
      <w:pPr>
        <w:spacing w:after="0" w:line="240" w:lineRule="auto"/>
      </w:pPr>
      <w:r>
        <w:separator/>
      </w:r>
    </w:p>
  </w:footnote>
  <w:foot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A21" w:rsidRDefault="006B0A21">
    <w:pPr>
      <w:pStyle w:val="a3"/>
    </w:pPr>
    <w:r>
      <w:rPr>
        <w:noProof/>
      </w:rPr>
      <w:drawing>
        <wp:inline distT="0" distB="0" distL="0" distR="0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27108"/>
    <w:rsid w:val="0004404B"/>
    <w:rsid w:val="000448E7"/>
    <w:rsid w:val="00061703"/>
    <w:rsid w:val="00070B19"/>
    <w:rsid w:val="00080F4D"/>
    <w:rsid w:val="00081AA9"/>
    <w:rsid w:val="00081F17"/>
    <w:rsid w:val="00082AA3"/>
    <w:rsid w:val="00084316"/>
    <w:rsid w:val="0008610C"/>
    <w:rsid w:val="00087D0A"/>
    <w:rsid w:val="00090766"/>
    <w:rsid w:val="00095EF2"/>
    <w:rsid w:val="000A0299"/>
    <w:rsid w:val="000C25A6"/>
    <w:rsid w:val="000C2E04"/>
    <w:rsid w:val="000C387B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2618"/>
    <w:rsid w:val="00156708"/>
    <w:rsid w:val="00166568"/>
    <w:rsid w:val="00172A17"/>
    <w:rsid w:val="001748F0"/>
    <w:rsid w:val="00181333"/>
    <w:rsid w:val="001A27C6"/>
    <w:rsid w:val="001A5999"/>
    <w:rsid w:val="001B0FB5"/>
    <w:rsid w:val="001C49A7"/>
    <w:rsid w:val="001C798A"/>
    <w:rsid w:val="001D612C"/>
    <w:rsid w:val="001F014B"/>
    <w:rsid w:val="001F3DDA"/>
    <w:rsid w:val="001F76FA"/>
    <w:rsid w:val="00202409"/>
    <w:rsid w:val="0022447C"/>
    <w:rsid w:val="00230367"/>
    <w:rsid w:val="00242370"/>
    <w:rsid w:val="002424A5"/>
    <w:rsid w:val="00253481"/>
    <w:rsid w:val="00272A07"/>
    <w:rsid w:val="002844F0"/>
    <w:rsid w:val="002904C3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1369"/>
    <w:rsid w:val="002F56F9"/>
    <w:rsid w:val="00300CB4"/>
    <w:rsid w:val="003133E0"/>
    <w:rsid w:val="00326D4D"/>
    <w:rsid w:val="00330618"/>
    <w:rsid w:val="00330DC7"/>
    <w:rsid w:val="00343535"/>
    <w:rsid w:val="003579D0"/>
    <w:rsid w:val="00363699"/>
    <w:rsid w:val="003664EC"/>
    <w:rsid w:val="00380CDC"/>
    <w:rsid w:val="003D4ABA"/>
    <w:rsid w:val="003E15A3"/>
    <w:rsid w:val="004059E4"/>
    <w:rsid w:val="00413B43"/>
    <w:rsid w:val="00420009"/>
    <w:rsid w:val="00434A3A"/>
    <w:rsid w:val="004403B0"/>
    <w:rsid w:val="00445BA0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BD5"/>
    <w:rsid w:val="004C4B38"/>
    <w:rsid w:val="004C4CCF"/>
    <w:rsid w:val="004D0480"/>
    <w:rsid w:val="004E0BA4"/>
    <w:rsid w:val="004E724B"/>
    <w:rsid w:val="004F209C"/>
    <w:rsid w:val="004F62DE"/>
    <w:rsid w:val="005009A3"/>
    <w:rsid w:val="005043A0"/>
    <w:rsid w:val="005147B9"/>
    <w:rsid w:val="0052134C"/>
    <w:rsid w:val="00522C6F"/>
    <w:rsid w:val="00527B67"/>
    <w:rsid w:val="005315DF"/>
    <w:rsid w:val="00536307"/>
    <w:rsid w:val="0054117E"/>
    <w:rsid w:val="00543E99"/>
    <w:rsid w:val="00553527"/>
    <w:rsid w:val="00556E09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E7D94"/>
    <w:rsid w:val="005F0902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564E3"/>
    <w:rsid w:val="00661F6F"/>
    <w:rsid w:val="00666165"/>
    <w:rsid w:val="00691E42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706400"/>
    <w:rsid w:val="00713F15"/>
    <w:rsid w:val="007171A6"/>
    <w:rsid w:val="00735C8A"/>
    <w:rsid w:val="00736563"/>
    <w:rsid w:val="00742657"/>
    <w:rsid w:val="00746B4C"/>
    <w:rsid w:val="00750976"/>
    <w:rsid w:val="00752A60"/>
    <w:rsid w:val="00756C0F"/>
    <w:rsid w:val="007618F7"/>
    <w:rsid w:val="00761BDC"/>
    <w:rsid w:val="0076501D"/>
    <w:rsid w:val="007654A7"/>
    <w:rsid w:val="00770653"/>
    <w:rsid w:val="0077169B"/>
    <w:rsid w:val="00774146"/>
    <w:rsid w:val="00774D6E"/>
    <w:rsid w:val="007A34D6"/>
    <w:rsid w:val="007B1197"/>
    <w:rsid w:val="007B7DCD"/>
    <w:rsid w:val="007C5386"/>
    <w:rsid w:val="007D411E"/>
    <w:rsid w:val="007D672B"/>
    <w:rsid w:val="007E33CA"/>
    <w:rsid w:val="007F0886"/>
    <w:rsid w:val="007F5900"/>
    <w:rsid w:val="008148E7"/>
    <w:rsid w:val="00851F43"/>
    <w:rsid w:val="00857924"/>
    <w:rsid w:val="008642C4"/>
    <w:rsid w:val="008647FD"/>
    <w:rsid w:val="0087421E"/>
    <w:rsid w:val="00875675"/>
    <w:rsid w:val="00881CE2"/>
    <w:rsid w:val="008825BF"/>
    <w:rsid w:val="00884067"/>
    <w:rsid w:val="008A1324"/>
    <w:rsid w:val="008A6F99"/>
    <w:rsid w:val="008B0A35"/>
    <w:rsid w:val="008B0A55"/>
    <w:rsid w:val="008C070B"/>
    <w:rsid w:val="008C126E"/>
    <w:rsid w:val="008C34A0"/>
    <w:rsid w:val="008C4303"/>
    <w:rsid w:val="008D1219"/>
    <w:rsid w:val="008D18DC"/>
    <w:rsid w:val="008D3B1D"/>
    <w:rsid w:val="008D7112"/>
    <w:rsid w:val="00900047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5039"/>
    <w:rsid w:val="009662B7"/>
    <w:rsid w:val="00972C27"/>
    <w:rsid w:val="009734EF"/>
    <w:rsid w:val="0098043D"/>
    <w:rsid w:val="00993BB1"/>
    <w:rsid w:val="009957AA"/>
    <w:rsid w:val="009C534B"/>
    <w:rsid w:val="009C7BF5"/>
    <w:rsid w:val="009D1487"/>
    <w:rsid w:val="009D2B02"/>
    <w:rsid w:val="009D305F"/>
    <w:rsid w:val="009D47A4"/>
    <w:rsid w:val="009E6AC4"/>
    <w:rsid w:val="009E77FB"/>
    <w:rsid w:val="009F0956"/>
    <w:rsid w:val="009F0DF7"/>
    <w:rsid w:val="00A0028C"/>
    <w:rsid w:val="00A02917"/>
    <w:rsid w:val="00A07525"/>
    <w:rsid w:val="00A22188"/>
    <w:rsid w:val="00A2614D"/>
    <w:rsid w:val="00A31C6B"/>
    <w:rsid w:val="00A32FFC"/>
    <w:rsid w:val="00A45768"/>
    <w:rsid w:val="00A458CC"/>
    <w:rsid w:val="00A53A5A"/>
    <w:rsid w:val="00A53F28"/>
    <w:rsid w:val="00A63D3E"/>
    <w:rsid w:val="00A65096"/>
    <w:rsid w:val="00A67F91"/>
    <w:rsid w:val="00A74FBB"/>
    <w:rsid w:val="00A75377"/>
    <w:rsid w:val="00A87152"/>
    <w:rsid w:val="00AA20AB"/>
    <w:rsid w:val="00AA2AD0"/>
    <w:rsid w:val="00AB356D"/>
    <w:rsid w:val="00AB4260"/>
    <w:rsid w:val="00AB7E5F"/>
    <w:rsid w:val="00AC7D2E"/>
    <w:rsid w:val="00AE3823"/>
    <w:rsid w:val="00AE3BD6"/>
    <w:rsid w:val="00AF0545"/>
    <w:rsid w:val="00AF41C1"/>
    <w:rsid w:val="00B10AB5"/>
    <w:rsid w:val="00B12938"/>
    <w:rsid w:val="00B12D9D"/>
    <w:rsid w:val="00B50BE4"/>
    <w:rsid w:val="00B66600"/>
    <w:rsid w:val="00B667DD"/>
    <w:rsid w:val="00B7770C"/>
    <w:rsid w:val="00B914EE"/>
    <w:rsid w:val="00B95440"/>
    <w:rsid w:val="00B96984"/>
    <w:rsid w:val="00B96F5A"/>
    <w:rsid w:val="00BB0FB2"/>
    <w:rsid w:val="00BB56D7"/>
    <w:rsid w:val="00BC5B5A"/>
    <w:rsid w:val="00BC5B67"/>
    <w:rsid w:val="00BC702F"/>
    <w:rsid w:val="00BD4444"/>
    <w:rsid w:val="00BD5D47"/>
    <w:rsid w:val="00BE07B8"/>
    <w:rsid w:val="00C0711E"/>
    <w:rsid w:val="00C14D9D"/>
    <w:rsid w:val="00C22F5F"/>
    <w:rsid w:val="00C23BC0"/>
    <w:rsid w:val="00C306FC"/>
    <w:rsid w:val="00C30F9E"/>
    <w:rsid w:val="00C46C53"/>
    <w:rsid w:val="00C6152F"/>
    <w:rsid w:val="00C80F89"/>
    <w:rsid w:val="00C842A8"/>
    <w:rsid w:val="00C90FD8"/>
    <w:rsid w:val="00C97AC2"/>
    <w:rsid w:val="00CA0689"/>
    <w:rsid w:val="00CB6015"/>
    <w:rsid w:val="00CC2C0F"/>
    <w:rsid w:val="00CC6368"/>
    <w:rsid w:val="00CE2065"/>
    <w:rsid w:val="00CE3942"/>
    <w:rsid w:val="00CF39D2"/>
    <w:rsid w:val="00CF6641"/>
    <w:rsid w:val="00CF6C99"/>
    <w:rsid w:val="00D00F10"/>
    <w:rsid w:val="00D03B65"/>
    <w:rsid w:val="00D10486"/>
    <w:rsid w:val="00D119B7"/>
    <w:rsid w:val="00D21C1D"/>
    <w:rsid w:val="00D244AF"/>
    <w:rsid w:val="00D25AFC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8192B"/>
    <w:rsid w:val="00E9476F"/>
    <w:rsid w:val="00EA1A7B"/>
    <w:rsid w:val="00EB3F12"/>
    <w:rsid w:val="00EC1D76"/>
    <w:rsid w:val="00ED0CD3"/>
    <w:rsid w:val="00ED32B9"/>
    <w:rsid w:val="00ED3A5F"/>
    <w:rsid w:val="00ED5669"/>
    <w:rsid w:val="00EF3631"/>
    <w:rsid w:val="00F02A0B"/>
    <w:rsid w:val="00F11407"/>
    <w:rsid w:val="00F13D8F"/>
    <w:rsid w:val="00F26F1C"/>
    <w:rsid w:val="00F34D65"/>
    <w:rsid w:val="00F41A6E"/>
    <w:rsid w:val="00F50E58"/>
    <w:rsid w:val="00F51E72"/>
    <w:rsid w:val="00F51F58"/>
    <w:rsid w:val="00F66EFE"/>
    <w:rsid w:val="00F67479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A0A5B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Ермакова Ирина Александровна</cp:lastModifiedBy>
  <cp:revision>108</cp:revision>
  <dcterms:created xsi:type="dcterms:W3CDTF">2021-05-31T13:30:00Z</dcterms:created>
  <dcterms:modified xsi:type="dcterms:W3CDTF">2023-10-30T08:17:00Z</dcterms:modified>
</cp:coreProperties>
</file>