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jc w:val="center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СНИЛС детям - автоматически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Детям, родившимся с середины июля 2020 года, СНИЛС оформляется автоматически по сведениям реестра ЗАГС. Информация о СНИЛСе ребенка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направляется в личный кабинет мамы на портале госуслуг.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both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С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>ервис доступен родителям, зарегистрированным на портале госуслуг. Чтобы оперативно получить уведомление об оформленном СНИЛСе ребенка по электронной почте или СМС, необходимо выбрать соответствующие настройки в личном кабинете.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left"/>
        <w:outlineLvl w:val="0"/>
        <w:rPr>
          <w:rFonts w:ascii="Times New Roman" w:hAnsi="Times New Roman" w:eastAsia="Calibri" w:cs="Times New Roman"/>
          <w:b/>
          <w:b/>
          <w:bCs/>
          <w:sz w:val="24"/>
          <w:szCs w:val="48"/>
          <w:lang w:val="ru-RU" w:eastAsia="ru-RU" w:bidi="hi-IN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88" w:before="0" w:after="140"/>
        <w:ind w:left="567" w:hanging="0"/>
        <w:jc w:val="left"/>
        <w:outlineLvl w:val="0"/>
        <w:rPr/>
      </w:pPr>
      <w:r>
        <w:rPr>
          <w:rFonts w:eastAsia="Calibri" w:cs="Times New Roman" w:ascii="Times New Roman" w:hAnsi="Times New Roman"/>
          <w:b/>
          <w:bCs/>
          <w:sz w:val="24"/>
          <w:szCs w:val="48"/>
          <w:lang w:val="ru-RU" w:eastAsia="ru-RU" w:bidi="hi-IN"/>
        </w:rPr>
        <w:t xml:space="preserve">Официальный сайт Пенсионного фонда </w:t>
      </w:r>
      <w:r>
        <w:rPr>
          <w:rFonts w:eastAsia="Calibri" w:cs="Times New Roman" w:ascii="Times New Roman" w:hAnsi="Times New Roman"/>
          <w:b/>
          <w:bCs/>
          <w:sz w:val="24"/>
          <w:szCs w:val="48"/>
          <w:lang w:val="en-US" w:eastAsia="ru-RU" w:bidi="hi-IN"/>
        </w:rPr>
        <w:t>PFR.GOV.RU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b20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363e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b20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b206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LibreOffice/5.0.3.2$Windows_x86 LibreOffice_project/e5f16313668ac592c1bfb310f4390624e3dbfb75</Application>
  <Paragraphs>4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Пользователь</dc:creator>
  <dc:language>ru-RU</dc:language>
  <cp:lastPrinted>2022-03-23T08:38:00Z</cp:lastPrinted>
  <dcterms:modified xsi:type="dcterms:W3CDTF">2022-04-20T16:39:13Z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