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4C" w:rsidRDefault="0053004C" w:rsidP="0053004C">
      <w:pPr>
        <w:pStyle w:val="a5"/>
        <w:ind w:left="567"/>
        <w:jc w:val="center"/>
        <w:outlineLvl w:val="0"/>
        <w:rPr>
          <w:b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53004C" w:rsidRDefault="0053004C" w:rsidP="0053004C">
      <w:pPr>
        <w:pStyle w:val="a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53004C" w:rsidRDefault="0053004C" w:rsidP="0053004C">
      <w:pPr>
        <w:pStyle w:val="a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53004C" w:rsidRDefault="0053004C" w:rsidP="0053004C">
      <w:pPr>
        <w:pStyle w:val="a7"/>
        <w:ind w:left="567" w:firstLine="578"/>
        <w:jc w:val="center"/>
        <w:rPr>
          <w:b/>
        </w:rPr>
      </w:pPr>
      <w:r>
        <w:rPr>
          <w:b/>
        </w:rPr>
        <w:t>400001, г. Волгоград, ул. Рабоче-Крестьянская, 16</w:t>
      </w:r>
    </w:p>
    <w:p w:rsidR="0053004C" w:rsidRDefault="0053004C" w:rsidP="0053004C">
      <w:pPr>
        <w:pStyle w:val="a7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53004C" w:rsidRDefault="00336CD5" w:rsidP="0053004C">
      <w:pPr>
        <w:pStyle w:val="a7"/>
        <w:ind w:left="567"/>
        <w:jc w:val="center"/>
        <w:rPr>
          <w:b/>
          <w:bCs/>
          <w:sz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8100" r="3429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53004C" w:rsidRDefault="0053004C" w:rsidP="0053004C">
      <w:pPr>
        <w:pStyle w:val="a7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6" w:history="1">
        <w:r>
          <w:rPr>
            <w:rStyle w:val="a4"/>
            <w:lang w:val="en-US"/>
          </w:rPr>
          <w:t>pfr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53004C" w:rsidRDefault="0053004C" w:rsidP="0053004C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</w:rPr>
      </w:pPr>
      <w:r>
        <w:rPr>
          <w:rFonts w:ascii="Times New Roman" w:hAnsi="Times New Roman"/>
          <w:b/>
          <w:bCs/>
          <w:kern w:val="36"/>
          <w:szCs w:val="48"/>
        </w:rPr>
        <w:t>04 мая 2022 года</w:t>
      </w:r>
    </w:p>
    <w:p w:rsidR="003A1941" w:rsidRPr="003A1941" w:rsidRDefault="003A1941" w:rsidP="003A19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19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Пенсионным фондом Волгоградской области принято более 33 тысяч заявлений на новое пособие семьям с детьми от 8 до 17 лет</w:t>
      </w:r>
    </w:p>
    <w:p w:rsidR="003A1941" w:rsidRPr="003A1941" w:rsidRDefault="003A1941" w:rsidP="0076404B">
      <w:pPr>
        <w:pStyle w:val="a3"/>
        <w:jc w:val="both"/>
        <w:rPr>
          <w:sz w:val="28"/>
          <w:szCs w:val="28"/>
        </w:rPr>
      </w:pPr>
      <w:r w:rsidRPr="003A1941">
        <w:rPr>
          <w:sz w:val="28"/>
          <w:szCs w:val="28"/>
        </w:rPr>
        <w:t xml:space="preserve">1 мая Пенсионный фонд России начал прием заявлений на получение пособий для малообеспеченных семей с детьми от 8 до 17 лет. </w:t>
      </w:r>
      <w:r>
        <w:rPr>
          <w:sz w:val="28"/>
          <w:szCs w:val="28"/>
        </w:rPr>
        <w:t xml:space="preserve"> В</w:t>
      </w:r>
      <w:r w:rsidRPr="003A1941">
        <w:rPr>
          <w:sz w:val="28"/>
          <w:szCs w:val="28"/>
        </w:rPr>
        <w:t xml:space="preserve"> нашем регионе было принято 33 219 заявлений.</w:t>
      </w:r>
    </w:p>
    <w:p w:rsidR="003A1941" w:rsidRPr="003A1941" w:rsidRDefault="003A1941" w:rsidP="003A1941">
      <w:pPr>
        <w:pStyle w:val="a3"/>
        <w:rPr>
          <w:sz w:val="28"/>
          <w:szCs w:val="28"/>
        </w:rPr>
      </w:pPr>
      <w:r w:rsidRPr="003A1941">
        <w:rPr>
          <w:sz w:val="28"/>
          <w:szCs w:val="28"/>
        </w:rPr>
        <w:t xml:space="preserve">Практически 100% заявлений было направлено в ПФР дистанционно через портал госуслуг. </w:t>
      </w:r>
    </w:p>
    <w:p w:rsidR="003A1941" w:rsidRPr="003A1941" w:rsidRDefault="003A1941" w:rsidP="003A1941">
      <w:pPr>
        <w:pStyle w:val="a3"/>
        <w:jc w:val="both"/>
        <w:rPr>
          <w:sz w:val="28"/>
          <w:szCs w:val="28"/>
        </w:rPr>
      </w:pPr>
      <w:r w:rsidRPr="003A1941">
        <w:rPr>
          <w:sz w:val="28"/>
          <w:szCs w:val="28"/>
        </w:rPr>
        <w:t>Срок рассмотрения заявления – 10 рабочих дней, но если для сбора данных требуется больше времени, срок рассмотрения заявления может быть продлен. В таком случае пользователю придет уведомление в личный кабинет на портале госуслуг.</w:t>
      </w:r>
    </w:p>
    <w:p w:rsidR="003A1941" w:rsidRPr="003A1941" w:rsidRDefault="003A1941" w:rsidP="003A1941">
      <w:pPr>
        <w:pStyle w:val="a3"/>
        <w:jc w:val="both"/>
        <w:rPr>
          <w:sz w:val="28"/>
          <w:szCs w:val="28"/>
        </w:rPr>
      </w:pPr>
      <w:r w:rsidRPr="003A1941">
        <w:rPr>
          <w:sz w:val="28"/>
          <w:szCs w:val="28"/>
        </w:rPr>
        <w:t>Пособие рассчитывается с 1 апреля независимо от последующего месяца подачи заявления. Так семьям, которые обратились за выплатой в мае, начисление будет произведено за два месяца – апрель и май. Если родители подадут заявление в сентябре, то средства поступят сразу за полгода – апрель, май, июнь, июль, август и сентябрь.</w:t>
      </w:r>
    </w:p>
    <w:p w:rsidR="003A1941" w:rsidRPr="003A1941" w:rsidRDefault="003A1941" w:rsidP="003A1941">
      <w:pPr>
        <w:pStyle w:val="a3"/>
        <w:jc w:val="both"/>
        <w:rPr>
          <w:sz w:val="28"/>
          <w:szCs w:val="28"/>
        </w:rPr>
      </w:pPr>
      <w:r w:rsidRPr="003A1941">
        <w:rPr>
          <w:sz w:val="28"/>
          <w:szCs w:val="28"/>
        </w:rPr>
        <w:t>Напомним, пособие на детей от 8 до 17 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 w:rsidR="003A1941" w:rsidRPr="003A1941" w:rsidRDefault="003A1941" w:rsidP="003A1941">
      <w:pPr>
        <w:pStyle w:val="a3"/>
        <w:jc w:val="both"/>
        <w:rPr>
          <w:sz w:val="28"/>
          <w:szCs w:val="28"/>
        </w:rPr>
      </w:pPr>
      <w:r w:rsidRPr="003A1941">
        <w:rPr>
          <w:sz w:val="28"/>
          <w:szCs w:val="28"/>
        </w:rPr>
        <w:t>С подробной информацией о новом пособии можно ознакомиться в специальном разделе - </w:t>
      </w:r>
      <w:hyperlink r:id="rId7" w:history="1">
        <w:r w:rsidRPr="003A1941">
          <w:rPr>
            <w:rStyle w:val="a4"/>
            <w:sz w:val="28"/>
            <w:szCs w:val="28"/>
          </w:rPr>
          <w:t>https://pfr.gov.ru/grazhdanam/8_to_17_years</w:t>
        </w:r>
      </w:hyperlink>
      <w:r w:rsidRPr="003A1941">
        <w:rPr>
          <w:sz w:val="28"/>
          <w:szCs w:val="28"/>
        </w:rPr>
        <w:t>.</w:t>
      </w:r>
    </w:p>
    <w:p w:rsidR="00BB2641" w:rsidRPr="003A1941" w:rsidRDefault="00BB2641" w:rsidP="003A1941">
      <w:pPr>
        <w:jc w:val="both"/>
        <w:rPr>
          <w:sz w:val="28"/>
          <w:szCs w:val="28"/>
        </w:rPr>
      </w:pPr>
    </w:p>
    <w:sectPr w:rsidR="00BB2641" w:rsidRPr="003A1941" w:rsidSect="00BB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1"/>
    <w:rsid w:val="00336CD5"/>
    <w:rsid w:val="003A1941"/>
    <w:rsid w:val="004E77DE"/>
    <w:rsid w:val="0053004C"/>
    <w:rsid w:val="0076404B"/>
    <w:rsid w:val="00B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194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53004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53004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53004C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004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194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53004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53004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53004C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004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8_to_17_yea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Пользователь</cp:lastModifiedBy>
  <cp:revision>2</cp:revision>
  <cp:lastPrinted>2022-05-04T11:38:00Z</cp:lastPrinted>
  <dcterms:created xsi:type="dcterms:W3CDTF">2022-05-04T12:05:00Z</dcterms:created>
  <dcterms:modified xsi:type="dcterms:W3CDTF">2022-05-04T12:05:00Z</dcterms:modified>
</cp:coreProperties>
</file>