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21" y="0"/>
                <wp:lineTo x="-421" y="20983"/>
                <wp:lineTo x="21599" y="20983"/>
                <wp:lineTo x="21599" y="0"/>
                <wp:lineTo x="-42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3060" cy="0"/>
                <wp:effectExtent l="635" t="29210" r="635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5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sz w:val="12"/>
          <w:szCs w:val="12"/>
        </w:rPr>
      </w:pPr>
      <w:r>
        <w:rPr>
          <w:rFonts w:ascii="Liberation Sans" w:hAnsi="Liberation Sans"/>
          <w:sz w:val="12"/>
          <w:szCs w:val="12"/>
        </w:rPr>
      </w:r>
    </w:p>
    <w:p>
      <w:pPr>
        <w:pStyle w:val="Heading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Единовременное пособие при передаче ребёнка на воспитание в семью получили 242 семьи в Волгоградской области</w:t>
      </w:r>
    </w:p>
    <w:p>
      <w:pPr>
        <w:pStyle w:val="Normal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Style w:val="Strong"/>
          <w:rFonts w:ascii="Times New Roman" w:hAnsi="Times New Roman"/>
          <w:sz w:val="26"/>
          <w:szCs w:val="26"/>
        </w:rPr>
        <w:t>Семье, взявшей ребёнка на воспитание, полагается единовременное пособие. Это — разовая мера поддержки, на получение которой имеют право усыновители детей, а также их опекуны, попечители или приёмные родители. Выплата может быть назначена любой семье независимо от уровня доходов.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начала 2024 года 242 волгоградские семьи, которые приняли детей на воспитание, получили единовременную выплату от регионального Отделения Социального фонда России.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предоставляется в фиксированном размере. С 1 февраля текущего года это — 24 604 рубля. Если семья усыновила ребёнка старше 7 лет, ребёнка с инвалидностью или нескольких детей (братьев и/или сестёр), то единовременная выплата составит 187 996 рублей. Если семья принимает на воспитание двух и более детей, то пособие выплачивается на каждого из них.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получения единовременного пособия необходимо обратиться с заявлением в клиентскую службу ОСФР по Волгоградской области или в МФЦ. От заявителя потребуется только копия решения суда об усыновлении ребёнка, остальные документы специалисты ОСФР запросят самостоятельно. Также заявление можно подать через портал Госуслуг или отправить по почте. В этом случае направляется нотариально заверенная копия решения суда об усыновлении.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Обратите внимание: заявление необходимо подать в течение 6 месяцев 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ребёнка в семью.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о назначении пособия принимается в течение 5 рабочих дней после поступления соответствующего заявления.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остались вопросы, вы всегда можете обратиться к специалистам единого контакт-центра — 8-800-100-00-01 (звонок бесплатный).</w:t>
      </w:r>
    </w:p>
    <w:p>
      <w:pPr>
        <w:pStyle w:val="Normal"/>
        <w:spacing w:before="0" w:after="20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6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LibreOffice/24.2.2.2$Windows_X86_64 LibreOffice_project/d56cc158d8a96260b836f100ef4b4ef25d6f1a01</Application>
  <AppVersion>15.0000</AppVersion>
  <DocSecurity>0</DocSecurity>
  <Pages>1</Pages>
  <Words>280</Words>
  <Characters>1841</Characters>
  <CharactersWithSpaces>2162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2024-06-19T12:24:55Z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