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 xml:space="preserve">Отделение СФР по Волгоградской области проактивно назначило 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более 1 673 пенсий по инвалидности в 2024 году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 начала 2022 года действует беззаявительное оформление страховых и социальных пенсий по инвалидности. Они назначаются по данным Федерального реестра инвалидов (ФРИ) без дополнительных подтверждающих документов.  С января 2022 года Отделение СФР по Волгоградской области проактивно установило 9 920 пенсий по инвалидности, а за три первых месяца текущего года вынесено решение о назначении пенсий по инвалидности 1 673 жителям региона.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Отделение Социального фонда России по Волгоградской области выплачивает людям с инвалидностью три вида пенсии: страховую, государственную и социальную.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Пенсия оформляется на основании сведений об установлении гражданам инвалидности, поступившим в Федеральный реестр инвалидов от органов бюро медико-социальной экспертизы (МСЭ). Решение о назначении пенсии принимается в течение 5 рабочих дней, после чего гражданину направляется извещение о назначении выплаты в личный кабинет на портале госуслуг либо по почте.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Напомним, что пенсия по инвалидности назначается тем, кто до установления инвалидности не был пенсионером. Если же инвалидность оформляется пенсионеру, то в дополнение к ранее назначенной пенсии автоматически устанавливается ежемесячная денежная выплата (ЕДВ).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Размер ЕДВ зависит от группы инвалидности. Назначается ежемесячная денежная выплата также беззаявительно с момента возникновения такого права.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erif" w:hAnsi="Liberation Serif"/>
          <w:sz w:val="24"/>
          <w:szCs w:val="24"/>
        </w:rPr>
        <w:t xml:space="preserve"> </w:t>
      </w:r>
      <w:r>
        <w:rPr>
          <w:rStyle w:val="Style14"/>
          <w:rFonts w:ascii="Liberation Serif" w:hAnsi="Liberation Serif"/>
          <w:sz w:val="24"/>
          <w:szCs w:val="24"/>
        </w:rPr>
        <w:t>«Если пенсия назначается впервые, то гражданину нужно подать только заявление о е</w:t>
      </w:r>
      <w:r>
        <w:rPr>
          <w:rStyle w:val="Style14"/>
          <w:rFonts w:ascii="Liberation Serif" w:hAnsi="Liberation Serif"/>
          <w:sz w:val="24"/>
          <w:szCs w:val="24"/>
        </w:rPr>
        <w:t>ё</w:t>
      </w:r>
      <w:r>
        <w:rPr>
          <w:rStyle w:val="Style14"/>
          <w:rFonts w:ascii="Liberation Serif" w:hAnsi="Liberation Serif"/>
          <w:sz w:val="24"/>
          <w:szCs w:val="24"/>
        </w:rPr>
        <w:t xml:space="preserve"> доставке, указав удобный способ получения выплаты — через почтовую или кредитную организацию. Это можно сделать на портале </w:t>
      </w:r>
      <w:r>
        <w:rPr>
          <w:rStyle w:val="Style14"/>
          <w:rFonts w:ascii="Liberation Serif" w:hAnsi="Liberation Serif"/>
          <w:sz w:val="24"/>
          <w:szCs w:val="24"/>
        </w:rPr>
        <w:t>Г</w:t>
      </w:r>
      <w:r>
        <w:rPr>
          <w:rStyle w:val="Style14"/>
          <w:rFonts w:ascii="Liberation Serif" w:hAnsi="Liberation Serif"/>
          <w:sz w:val="24"/>
          <w:szCs w:val="24"/>
        </w:rPr>
        <w:t>осуслуг, о ч</w:t>
      </w:r>
      <w:r>
        <w:rPr>
          <w:rStyle w:val="Style14"/>
          <w:rFonts w:ascii="Liberation Serif" w:hAnsi="Liberation Serif"/>
          <w:sz w:val="24"/>
          <w:szCs w:val="24"/>
        </w:rPr>
        <w:t>ё</w:t>
      </w:r>
      <w:r>
        <w:rPr>
          <w:rStyle w:val="Style14"/>
          <w:rFonts w:ascii="Liberation Serif" w:hAnsi="Liberation Serif"/>
          <w:sz w:val="24"/>
          <w:szCs w:val="24"/>
        </w:rPr>
        <w:t xml:space="preserve">м в личный кабинет поступит соответствующее уведомление. Если же человек уже является пенсионером, то ежемесячная денежная выплата будет доставляться тем же способом, что и пенсия», — рассказал управляющий Отделением </w:t>
      </w:r>
      <w:r>
        <w:rPr>
          <w:rStyle w:val="Style14"/>
          <w:rFonts w:ascii="Liberation Serif" w:hAnsi="Liberation Serif"/>
          <w:b/>
          <w:sz w:val="24"/>
          <w:szCs w:val="24"/>
        </w:rPr>
        <w:t>Владимир Федоров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Отметим, что для участников Великой Отечественной войны, граждан, награжд</w:t>
      </w:r>
      <w:r>
        <w:rPr>
          <w:rFonts w:ascii="Liberation Serif" w:hAnsi="Liberation Serif"/>
          <w:sz w:val="24"/>
          <w:szCs w:val="24"/>
        </w:rPr>
        <w:t>ё</w:t>
      </w:r>
      <w:r>
        <w:rPr>
          <w:rFonts w:ascii="Liberation Serif" w:hAnsi="Liberation Serif"/>
          <w:sz w:val="24"/>
          <w:szCs w:val="24"/>
        </w:rPr>
        <w:t>нных знаком «Житель блокадного Ленинграда», «Житель осажд</w:t>
      </w:r>
      <w:r>
        <w:rPr>
          <w:rFonts w:ascii="Liberation Serif" w:hAnsi="Liberation Serif"/>
          <w:sz w:val="24"/>
          <w:szCs w:val="24"/>
        </w:rPr>
        <w:t>ё</w:t>
      </w:r>
      <w:r>
        <w:rPr>
          <w:rFonts w:ascii="Liberation Serif" w:hAnsi="Liberation Serif"/>
          <w:sz w:val="24"/>
          <w:szCs w:val="24"/>
        </w:rPr>
        <w:t>нного Севастополя», «Житель осажд</w:t>
      </w:r>
      <w:r>
        <w:rPr>
          <w:rFonts w:ascii="Liberation Serif" w:hAnsi="Liberation Serif"/>
          <w:sz w:val="24"/>
          <w:szCs w:val="24"/>
        </w:rPr>
        <w:t>ё</w:t>
      </w:r>
      <w:r>
        <w:rPr>
          <w:rFonts w:ascii="Liberation Serif" w:hAnsi="Liberation Serif"/>
          <w:sz w:val="24"/>
          <w:szCs w:val="24"/>
        </w:rPr>
        <w:t>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2024-04-03T11:14:56Z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