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6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6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6"/>
        <w:ind w:hanging="0"/>
        <w:rPr/>
      </w:pPr>
      <w:r>
        <w:rPr>
          <w:sz w:val="32"/>
        </w:rPr>
        <w:t>РОССИЙСКОЙ ФЕДЕРАЦИИ</w:t>
      </w:r>
    </w:p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6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0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  <w:t>733 волгоградских семьи, воспитывающие детей с ограниченными возможностями здоровья, использовали сво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ё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 xml:space="preserve"> право на дополнительные выходные </w:t>
      </w:r>
    </w:p>
    <w:p>
      <w:pPr>
        <w:pStyle w:val="Normal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iCs/>
          <w:sz w:val="28"/>
          <w:szCs w:val="28"/>
        </w:rPr>
        <w:t>В общей сложности с</w:t>
      </w:r>
      <w:r>
        <w:rPr>
          <w:rFonts w:eastAsia="Calibri"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i/>
          <w:iCs/>
          <w:sz w:val="28"/>
          <w:szCs w:val="28"/>
        </w:rPr>
        <w:t>начала года</w:t>
      </w:r>
      <w:r>
        <w:rPr>
          <w:rFonts w:eastAsia="Calibri"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i/>
          <w:iCs/>
          <w:sz w:val="28"/>
          <w:szCs w:val="28"/>
        </w:rPr>
        <w:t xml:space="preserve">родителям было предоставлено и оплачено </w:t>
      </w:r>
      <w:r>
        <w:rPr>
          <w:rFonts w:eastAsia="Calibri" w:cs="Times New Roman" w:ascii="Times New Roman" w:hAnsi="Times New Roman"/>
          <w:b/>
          <w:bCs/>
          <w:i/>
          <w:iCs/>
          <w:sz w:val="28"/>
          <w:szCs w:val="28"/>
        </w:rPr>
        <w:t>10 043</w:t>
      </w:r>
      <w:r>
        <w:rPr>
          <w:rFonts w:eastAsia="Calibri" w:cs="Times New Roman" w:ascii="Times New Roman" w:hAnsi="Times New Roman"/>
          <w:b/>
          <w:i/>
          <w:iCs/>
          <w:sz w:val="28"/>
          <w:szCs w:val="28"/>
        </w:rPr>
        <w:t xml:space="preserve"> выходных дня.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Такой мини-отпуск, который состоит из четырёх дней в месяц, предоставляется родителям, опекунам и попечителям, чтобы они могли посвятить их уходу за ребёнком с инвалидностью.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Напомним, что с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1 сентября этого года вступили в силу изменения</w:t>
      </w:r>
      <w:r>
        <w:rPr>
          <w:rFonts w:eastAsia="Calibri" w:cs="Times New Roman" w:ascii="Times New Roman" w:hAnsi="Times New Roman"/>
          <w:sz w:val="28"/>
          <w:szCs w:val="28"/>
        </w:rPr>
        <w:t xml:space="preserve"> в Трудовой Кодекс РФ. Если раньше нельзя было суммировать или переносить на следующий  месяц неиспользованные выходные, то  теперь у родителей детей с ОВЗ такая возможность появилась: они вправе накапливать эти дополнительные дни отдыха, чтобы потом разово взять отпуск продолжительностью не более 24 дней. </w:t>
      </w:r>
    </w:p>
    <w:p>
      <w:pPr>
        <w:pStyle w:val="Normal"/>
        <w:jc w:val="both"/>
        <w:rPr/>
      </w:pPr>
      <w:r>
        <w:rPr>
          <w:rStyle w:val="Style14"/>
          <w:rFonts w:eastAsia="Calibri" w:cs="Times New Roman" w:ascii="Times New Roman" w:hAnsi="Times New Roman"/>
          <w:i w:val="false"/>
          <w:iCs w:val="false"/>
          <w:sz w:val="28"/>
          <w:szCs w:val="28"/>
        </w:rPr>
        <w:t xml:space="preserve">То есть семья либо по-прежнему может в течение полугода брать по 4 дня ежемесячно, либо совместить дни отдыха и взять отпуск на 24 дня.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Воспользоваться накопленными днями может любой из родителей один раз в год. Каждый такой дополнительный выходной оплачивается в размере среднего заработка родителя (опекуна или попечителя).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Заявление на дополнительные выходные подаётся работодателю. При этом родитель должен заранее согласовать со своим руководителем даты предстоящих выходных.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За истекший период 2023 года </w:t>
      </w:r>
      <w:r>
        <w:rPr>
          <w:rFonts w:eastAsia="Calibri" w:cs="Times New Roman" w:ascii="Times New Roman" w:hAnsi="Times New Roman"/>
          <w:b/>
          <w:bCs/>
          <w:sz w:val="28"/>
          <w:szCs w:val="28"/>
        </w:rPr>
        <w:t>свыше 34 миллионов рублей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 перечислило Отделение волгоградского Социального фонда на оплату дополнительных выходных дней родителям детей с ОВЗ,  проживающим на территории региона.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4">
    <w:name w:val="Выделение"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LibreOffice/4.4.3.2$Windows_x86 LibreOffice_project/88805f81e9fe61362df02b9941de8e38a9b5fd16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2023-09-19T11:01:49Z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