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240E2A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61A4" w:rsidRPr="00D36A6E" w:rsidRDefault="006A76A1" w:rsidP="00696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0127">
        <w:rPr>
          <w:rFonts w:ascii="Times New Roman" w:hAnsi="Times New Roman" w:cs="Times New Roman"/>
          <w:b/>
          <w:sz w:val="28"/>
          <w:szCs w:val="28"/>
        </w:rPr>
        <w:t xml:space="preserve"> 2022 году </w:t>
      </w:r>
      <w:r>
        <w:rPr>
          <w:rFonts w:ascii="Times New Roman" w:hAnsi="Times New Roman" w:cs="Times New Roman"/>
          <w:b/>
          <w:sz w:val="28"/>
          <w:szCs w:val="28"/>
        </w:rPr>
        <w:t>информация о кадастровой стоимости</w:t>
      </w:r>
      <w:r w:rsidR="00550127">
        <w:rPr>
          <w:rFonts w:ascii="Times New Roman" w:hAnsi="Times New Roman" w:cs="Times New Roman"/>
          <w:b/>
          <w:sz w:val="28"/>
          <w:szCs w:val="28"/>
        </w:rPr>
        <w:t xml:space="preserve"> более чем 922 тысяч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Волгоградской области внесена в ЕГРН</w:t>
      </w:r>
    </w:p>
    <w:p w:rsidR="00601AC2" w:rsidRPr="00601AC2" w:rsidRDefault="00601AC2" w:rsidP="00601AC2">
      <w:pPr>
        <w:rPr>
          <w:rFonts w:ascii="Times New Roman" w:hAnsi="Times New Roman"/>
          <w:sz w:val="28"/>
          <w:szCs w:val="28"/>
        </w:rPr>
      </w:pPr>
    </w:p>
    <w:p w:rsidR="00550127" w:rsidRDefault="00550127" w:rsidP="00550127">
      <w:pPr>
        <w:spacing w:after="0" w:line="240" w:lineRule="auto"/>
        <w:ind w:firstLine="709"/>
        <w:jc w:val="both"/>
        <w:rPr>
          <w:rFonts w:ascii="Times New Roman" w:hAnsi="Times New Roman"/>
          <w:color w:val="292C2F"/>
          <w:sz w:val="28"/>
          <w:szCs w:val="28"/>
        </w:rPr>
      </w:pPr>
      <w:r w:rsidRPr="00AF7200">
        <w:rPr>
          <w:rFonts w:ascii="Times New Roman" w:hAnsi="Times New Roman"/>
          <w:color w:val="292C2F"/>
          <w:sz w:val="28"/>
          <w:szCs w:val="28"/>
        </w:rPr>
        <w:t>В Управление Росреестра по Волгоградской области поступ</w:t>
      </w:r>
      <w:r>
        <w:rPr>
          <w:rFonts w:ascii="Times New Roman" w:hAnsi="Times New Roman"/>
          <w:color w:val="292C2F"/>
          <w:sz w:val="28"/>
          <w:szCs w:val="28"/>
        </w:rPr>
        <w:t>ают</w:t>
      </w:r>
      <w:r w:rsidRPr="00AF7200">
        <w:rPr>
          <w:rFonts w:ascii="Times New Roman" w:hAnsi="Times New Roman"/>
          <w:color w:val="292C2F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292C2F"/>
          <w:sz w:val="28"/>
          <w:szCs w:val="28"/>
        </w:rPr>
        <w:t>я</w:t>
      </w:r>
      <w:r w:rsidRPr="00AF7200">
        <w:rPr>
          <w:rFonts w:ascii="Times New Roman" w:hAnsi="Times New Roman"/>
          <w:color w:val="292C2F"/>
          <w:sz w:val="28"/>
          <w:szCs w:val="28"/>
        </w:rPr>
        <w:t xml:space="preserve"> граждан</w:t>
      </w:r>
      <w:r>
        <w:rPr>
          <w:rFonts w:ascii="Times New Roman" w:hAnsi="Times New Roman"/>
          <w:color w:val="292C2F"/>
          <w:sz w:val="28"/>
          <w:szCs w:val="28"/>
        </w:rPr>
        <w:t xml:space="preserve"> с вопросами </w:t>
      </w:r>
      <w:r w:rsidRPr="00AF7200">
        <w:rPr>
          <w:rFonts w:ascii="Times New Roman" w:hAnsi="Times New Roman"/>
          <w:color w:val="292C2F"/>
          <w:sz w:val="28"/>
          <w:szCs w:val="28"/>
        </w:rPr>
        <w:t>по определению кадастровой стоимости объектов недвижим</w:t>
      </w:r>
      <w:r>
        <w:rPr>
          <w:rFonts w:ascii="Times New Roman" w:hAnsi="Times New Roman"/>
          <w:color w:val="292C2F"/>
          <w:sz w:val="28"/>
          <w:szCs w:val="28"/>
        </w:rPr>
        <w:t>ости. Собственников интересует</w:t>
      </w:r>
      <w:r w:rsidRPr="00AF7200">
        <w:rPr>
          <w:rFonts w:ascii="Times New Roman" w:hAnsi="Times New Roman"/>
          <w:color w:val="292C2F"/>
          <w:sz w:val="28"/>
          <w:szCs w:val="28"/>
        </w:rPr>
        <w:t xml:space="preserve">, почему установлена высокая кадастровая стоимость объектов недвижимости, какие характеристики </w:t>
      </w:r>
      <w:r>
        <w:rPr>
          <w:rFonts w:ascii="Times New Roman" w:hAnsi="Times New Roman"/>
          <w:color w:val="292C2F"/>
          <w:sz w:val="28"/>
          <w:szCs w:val="28"/>
        </w:rPr>
        <w:t>объектов при этом учитывались, </w:t>
      </w:r>
      <w:r w:rsidRPr="00AF7200">
        <w:rPr>
          <w:rFonts w:ascii="Times New Roman" w:hAnsi="Times New Roman"/>
          <w:color w:val="292C2F"/>
          <w:sz w:val="28"/>
          <w:szCs w:val="28"/>
        </w:rPr>
        <w:t xml:space="preserve">каким образом можно снизить размер кадастровой стоимости </w:t>
      </w:r>
      <w:r>
        <w:rPr>
          <w:rFonts w:ascii="Times New Roman" w:hAnsi="Times New Roman"/>
          <w:color w:val="292C2F"/>
          <w:sz w:val="28"/>
          <w:szCs w:val="28"/>
        </w:rPr>
        <w:t>и</w:t>
      </w:r>
      <w:r w:rsidRPr="00AF7200">
        <w:rPr>
          <w:rFonts w:ascii="Times New Roman" w:hAnsi="Times New Roman"/>
          <w:color w:val="292C2F"/>
          <w:sz w:val="28"/>
          <w:szCs w:val="28"/>
        </w:rPr>
        <w:t xml:space="preserve"> в целом как проводится государственная кадастровая оценка их объектов, куда обращаться за получением разъяснений.</w:t>
      </w:r>
    </w:p>
    <w:p w:rsidR="00550127" w:rsidRPr="00AF7200" w:rsidRDefault="00550127" w:rsidP="00550127">
      <w:pPr>
        <w:spacing w:after="0" w:line="240" w:lineRule="auto"/>
        <w:ind w:firstLine="709"/>
        <w:jc w:val="both"/>
        <w:rPr>
          <w:rFonts w:ascii="Times New Roman" w:hAnsi="Times New Roman"/>
          <w:color w:val="292C2F"/>
          <w:sz w:val="19"/>
          <w:szCs w:val="19"/>
        </w:rPr>
      </w:pPr>
    </w:p>
    <w:p w:rsidR="00550127" w:rsidRDefault="00550127" w:rsidP="00550127">
      <w:pPr>
        <w:spacing w:after="0" w:line="240" w:lineRule="auto"/>
        <w:ind w:firstLine="709"/>
        <w:jc w:val="both"/>
        <w:rPr>
          <w:rFonts w:ascii="Times New Roman" w:hAnsi="Times New Roman"/>
          <w:color w:val="292C2F"/>
          <w:sz w:val="28"/>
          <w:szCs w:val="28"/>
        </w:rPr>
      </w:pPr>
      <w:r w:rsidRPr="00A603C6">
        <w:rPr>
          <w:rFonts w:ascii="Times New Roman" w:hAnsi="Times New Roman"/>
          <w:b/>
          <w:color w:val="292C2F"/>
          <w:sz w:val="28"/>
          <w:szCs w:val="28"/>
        </w:rPr>
        <w:t>Гражданам важно знать</w:t>
      </w:r>
      <w:r w:rsidRPr="00DD4052">
        <w:rPr>
          <w:rFonts w:ascii="Times New Roman" w:hAnsi="Times New Roman"/>
          <w:color w:val="292C2F"/>
          <w:sz w:val="28"/>
          <w:szCs w:val="28"/>
        </w:rPr>
        <w:t xml:space="preserve">, что </w:t>
      </w:r>
      <w:r>
        <w:rPr>
          <w:rFonts w:ascii="Times New Roman" w:hAnsi="Times New Roman"/>
          <w:color w:val="292C2F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огласно Федеральному закону </w:t>
      </w:r>
      <w:r w:rsidRPr="00DD4052">
        <w:rPr>
          <w:rFonts w:ascii="Times New Roman" w:hAnsi="Times New Roman"/>
          <w:sz w:val="28"/>
          <w:szCs w:val="28"/>
        </w:rPr>
        <w:t xml:space="preserve">от 03.07.2016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DD4052">
        <w:rPr>
          <w:rFonts w:ascii="Times New Roman" w:hAnsi="Times New Roman"/>
          <w:sz w:val="28"/>
          <w:szCs w:val="28"/>
        </w:rPr>
        <w:t>237-ФЗ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052">
        <w:rPr>
          <w:rFonts w:ascii="Times New Roman" w:hAnsi="Times New Roman"/>
          <w:sz w:val="28"/>
          <w:szCs w:val="28"/>
        </w:rPr>
        <w:t xml:space="preserve">«О государственной кадастровой оценке» </w:t>
      </w:r>
      <w:r>
        <w:rPr>
          <w:rFonts w:ascii="Times New Roman" w:hAnsi="Times New Roman"/>
          <w:sz w:val="28"/>
          <w:szCs w:val="28"/>
        </w:rPr>
        <w:t xml:space="preserve">очередная </w:t>
      </w:r>
      <w:r w:rsidRPr="00DD4052">
        <w:rPr>
          <w:rFonts w:ascii="Times New Roman" w:hAnsi="Times New Roman"/>
          <w:color w:val="292C2F"/>
          <w:sz w:val="28"/>
          <w:szCs w:val="28"/>
        </w:rPr>
        <w:t xml:space="preserve">государственная кадастровая оценка проводится </w:t>
      </w:r>
      <w:r w:rsidRPr="00DD4052">
        <w:rPr>
          <w:rFonts w:ascii="Times New Roman" w:hAnsi="Times New Roman"/>
          <w:sz w:val="28"/>
          <w:szCs w:val="28"/>
        </w:rPr>
        <w:t>по решению исполнительного органа государственной власти субъекта Российской Федерации через четыре года с года проведения последней государственной кадастровой оценки соответствующих видов объектов недвижимости</w:t>
      </w:r>
      <w:r w:rsidRPr="00DD4052">
        <w:rPr>
          <w:rFonts w:ascii="Times New Roman" w:hAnsi="Times New Roman"/>
          <w:color w:val="292C2F"/>
          <w:sz w:val="28"/>
          <w:szCs w:val="28"/>
        </w:rPr>
        <w:t>.</w:t>
      </w:r>
    </w:p>
    <w:p w:rsidR="00550127" w:rsidRPr="00DD4052" w:rsidRDefault="00550127" w:rsidP="00550127">
      <w:pPr>
        <w:spacing w:after="0" w:line="240" w:lineRule="auto"/>
        <w:ind w:firstLine="709"/>
        <w:jc w:val="both"/>
        <w:rPr>
          <w:rFonts w:ascii="Times New Roman" w:hAnsi="Times New Roman"/>
          <w:color w:val="292C2F"/>
          <w:sz w:val="28"/>
          <w:szCs w:val="28"/>
        </w:rPr>
      </w:pPr>
    </w:p>
    <w:p w:rsidR="00550127" w:rsidRPr="00DD4052" w:rsidRDefault="00550127" w:rsidP="00550127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8"/>
          <w:szCs w:val="28"/>
        </w:rPr>
        <w:t>Г</w:t>
      </w:r>
      <w:r w:rsidRPr="00DD4052">
        <w:rPr>
          <w:rFonts w:ascii="Times New Roman" w:hAnsi="Times New Roman"/>
          <w:sz w:val="28"/>
          <w:szCs w:val="28"/>
        </w:rPr>
        <w:t>осударственная кадастровая оценка представляе</w:t>
      </w:r>
      <w:r>
        <w:rPr>
          <w:rFonts w:ascii="Times New Roman" w:hAnsi="Times New Roman"/>
          <w:sz w:val="28"/>
          <w:szCs w:val="28"/>
        </w:rPr>
        <w:t>т собой совокупность следующих </w:t>
      </w:r>
      <w:r w:rsidRPr="00DD4052">
        <w:rPr>
          <w:rFonts w:ascii="Times New Roman" w:hAnsi="Times New Roman"/>
          <w:sz w:val="28"/>
          <w:szCs w:val="28"/>
        </w:rPr>
        <w:t>действий:</w:t>
      </w:r>
    </w:p>
    <w:p w:rsidR="00550127" w:rsidRPr="00AF7200" w:rsidRDefault="00550127" w:rsidP="005501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200">
        <w:rPr>
          <w:sz w:val="28"/>
          <w:szCs w:val="28"/>
        </w:rPr>
        <w:t>- принятие решения о проведении государственной кадастровой оценки;</w:t>
      </w:r>
    </w:p>
    <w:p w:rsidR="00550127" w:rsidRPr="00AF7200" w:rsidRDefault="00550127" w:rsidP="005501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200">
        <w:rPr>
          <w:sz w:val="28"/>
          <w:szCs w:val="28"/>
        </w:rPr>
        <w:t>- определение кадастровой стоимости и составление отчета об итогах государственной кадастровой оценки;</w:t>
      </w:r>
    </w:p>
    <w:p w:rsidR="00550127" w:rsidRPr="00AF7200" w:rsidRDefault="00550127" w:rsidP="005501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200">
        <w:rPr>
          <w:sz w:val="28"/>
          <w:szCs w:val="28"/>
        </w:rPr>
        <w:t>- утверждение результатов определения кадастровой стоимости;</w:t>
      </w:r>
    </w:p>
    <w:p w:rsidR="00550127" w:rsidRDefault="00550127" w:rsidP="005501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7200">
        <w:rPr>
          <w:sz w:val="28"/>
          <w:szCs w:val="28"/>
        </w:rPr>
        <w:t>- внесение утвержденной кадастровой стоимости в сведения Е</w:t>
      </w:r>
      <w:r>
        <w:rPr>
          <w:sz w:val="28"/>
          <w:szCs w:val="28"/>
        </w:rPr>
        <w:t>диного государственного реестра недвижимости (далее - ЕГРН)</w:t>
      </w:r>
      <w:r w:rsidRPr="00AF7200">
        <w:rPr>
          <w:sz w:val="28"/>
          <w:szCs w:val="28"/>
        </w:rPr>
        <w:t>.</w:t>
      </w:r>
    </w:p>
    <w:p w:rsidR="00550127" w:rsidRPr="00AF7200" w:rsidRDefault="00550127" w:rsidP="0055012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0127" w:rsidRDefault="00550127" w:rsidP="0024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7200">
        <w:rPr>
          <w:rFonts w:ascii="Times New Roman" w:hAnsi="Times New Roman"/>
          <w:color w:val="292C2F"/>
          <w:sz w:val="28"/>
          <w:szCs w:val="28"/>
        </w:rPr>
        <w:t xml:space="preserve">На территории </w:t>
      </w:r>
      <w:r w:rsidRPr="00AF7200">
        <w:rPr>
          <w:rFonts w:ascii="Times New Roman" w:hAnsi="Times New Roman"/>
          <w:sz w:val="28"/>
          <w:szCs w:val="28"/>
          <w:shd w:val="clear" w:color="auto" w:fill="FFFFFF"/>
        </w:rPr>
        <w:t>Вол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гоградской области в 2022 году </w:t>
      </w:r>
      <w:r w:rsidRPr="00AF7200">
        <w:rPr>
          <w:rFonts w:ascii="Times New Roman" w:hAnsi="Times New Roman"/>
          <w:sz w:val="28"/>
          <w:szCs w:val="28"/>
          <w:shd w:val="clear" w:color="auto" w:fill="FFFFFF"/>
        </w:rPr>
        <w:t>проведена государственная кадастровая оценка в отношении всех земельных участков Волгоградской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F7200">
        <w:rPr>
          <w:rFonts w:ascii="Times New Roman" w:hAnsi="Times New Roman"/>
          <w:color w:val="292C2F"/>
          <w:sz w:val="28"/>
          <w:szCs w:val="28"/>
        </w:rPr>
        <w:t xml:space="preserve"> учтенных в ЕГРН</w:t>
      </w:r>
      <w:r>
        <w:rPr>
          <w:rFonts w:ascii="Times New Roman" w:hAnsi="Times New Roman"/>
          <w:color w:val="292C2F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свыше</w:t>
      </w:r>
      <w:r w:rsidRPr="001D5565">
        <w:rPr>
          <w:rFonts w:ascii="Times New Roman" w:hAnsi="Times New Roman"/>
          <w:sz w:val="28"/>
          <w:szCs w:val="28"/>
          <w:shd w:val="clear" w:color="auto" w:fill="FFFFFF"/>
        </w:rPr>
        <w:t xml:space="preserve"> 922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D5565">
        <w:rPr>
          <w:rFonts w:ascii="Times New Roman" w:hAnsi="Times New Roman"/>
          <w:sz w:val="28"/>
          <w:szCs w:val="28"/>
          <w:shd w:val="clear" w:color="auto" w:fill="FFFFFF"/>
        </w:rPr>
        <w:t>тысяч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AF720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Результаты утверждены</w:t>
      </w:r>
      <w:r w:rsidRPr="00AF7200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AF7200">
        <w:rPr>
          <w:rFonts w:ascii="Times New Roman" w:hAnsi="Times New Roman"/>
          <w:sz w:val="28"/>
          <w:szCs w:val="28"/>
          <w:shd w:val="clear" w:color="auto" w:fill="FFFFFF"/>
        </w:rPr>
        <w:t xml:space="preserve"> комитета по управлению государственным имуществом Волгоградской области от 13.10.2022 № 71-н «Об утверждении результатов государственной кадастр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овой оценки земельных участков </w:t>
      </w:r>
      <w:r w:rsidRPr="00AF7200">
        <w:rPr>
          <w:rFonts w:ascii="Times New Roman" w:hAnsi="Times New Roman"/>
          <w:sz w:val="28"/>
          <w:szCs w:val="28"/>
          <w:shd w:val="clear" w:color="auto" w:fill="FFFFFF"/>
        </w:rPr>
        <w:t>на территории Волгоградской области».</w:t>
      </w:r>
    </w:p>
    <w:p w:rsidR="00240E2A" w:rsidRPr="00240E2A" w:rsidRDefault="00240E2A" w:rsidP="00240E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550127" w:rsidRDefault="00550127" w:rsidP="0055012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Балановский Ян</w:t>
      </w:r>
      <w:r w:rsidRPr="005324B9">
        <w:rPr>
          <w:sz w:val="28"/>
          <w:szCs w:val="28"/>
        </w:rPr>
        <w:t xml:space="preserve">, пресс-секретарь Управления отмечает, что </w:t>
      </w:r>
      <w:r w:rsidRPr="005324B9">
        <w:rPr>
          <w:i/>
          <w:sz w:val="28"/>
          <w:szCs w:val="28"/>
        </w:rPr>
        <w:t>каждый</w:t>
      </w:r>
      <w:r w:rsidRPr="005324B9">
        <w:rPr>
          <w:i/>
          <w:sz w:val="28"/>
          <w:szCs w:val="28"/>
          <w:shd w:val="clear" w:color="auto" w:fill="FFFFFF"/>
        </w:rPr>
        <w:t xml:space="preserve"> собственник может обратиться за </w:t>
      </w:r>
      <w:r w:rsidRPr="00550127">
        <w:rPr>
          <w:i/>
          <w:sz w:val="28"/>
          <w:szCs w:val="28"/>
          <w:bdr w:val="none" w:sz="0" w:space="0" w:color="auto" w:frame="1"/>
          <w:shd w:val="clear" w:color="auto" w:fill="FFFFFF"/>
        </w:rPr>
        <w:t>разъяснением результата оценки</w:t>
      </w:r>
      <w:r w:rsidRPr="005324B9">
        <w:rPr>
          <w:i/>
          <w:sz w:val="28"/>
          <w:szCs w:val="28"/>
          <w:shd w:val="clear" w:color="auto" w:fill="FFFFFF"/>
        </w:rPr>
        <w:t xml:space="preserve"> в Государственное бюджетное учреждение Волгоградской области «Центр государственной кадастровой оценки». При подготовке ответа специалисты учреждения проверят наличие ошибок при расчетах и помогут разобраться в ситуации.</w:t>
      </w:r>
    </w:p>
    <w:p w:rsidR="00550127" w:rsidRPr="005324B9" w:rsidRDefault="00550127" w:rsidP="0055012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550127" w:rsidRPr="005324B9" w:rsidRDefault="00550127" w:rsidP="00550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4B9">
        <w:rPr>
          <w:rFonts w:ascii="Times New Roman" w:eastAsia="Times New Roman" w:hAnsi="Times New Roman"/>
          <w:sz w:val="28"/>
          <w:szCs w:val="28"/>
        </w:rPr>
        <w:t>Контактные телефоны: +7 (8442) 31 94 32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324B9">
        <w:rPr>
          <w:rFonts w:ascii="Times New Roman" w:eastAsia="Times New Roman" w:hAnsi="Times New Roman"/>
          <w:sz w:val="28"/>
          <w:szCs w:val="28"/>
        </w:rPr>
        <w:t>+7 (8442) 31 94 03</w:t>
      </w:r>
    </w:p>
    <w:p w:rsidR="00550127" w:rsidRPr="005324B9" w:rsidRDefault="00550127" w:rsidP="00550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4B9">
        <w:rPr>
          <w:rFonts w:ascii="Times New Roman" w:eastAsia="Times New Roman" w:hAnsi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400012, г"/>
        </w:smartTagPr>
        <w:r w:rsidRPr="005324B9">
          <w:rPr>
            <w:rFonts w:ascii="Times New Roman" w:eastAsia="Times New Roman" w:hAnsi="Times New Roman"/>
            <w:sz w:val="28"/>
            <w:szCs w:val="28"/>
          </w:rPr>
          <w:t>400012, г</w:t>
        </w:r>
      </w:smartTag>
      <w:r w:rsidRPr="005324B9">
        <w:rPr>
          <w:rFonts w:ascii="Times New Roman" w:eastAsia="Times New Roman" w:hAnsi="Times New Roman"/>
          <w:sz w:val="28"/>
          <w:szCs w:val="28"/>
        </w:rPr>
        <w:t xml:space="preserve">. Волгоград, ул. </w:t>
      </w:r>
      <w:proofErr w:type="spellStart"/>
      <w:r w:rsidRPr="005324B9">
        <w:rPr>
          <w:rFonts w:ascii="Times New Roman" w:eastAsia="Times New Roman" w:hAnsi="Times New Roman"/>
          <w:sz w:val="28"/>
          <w:szCs w:val="28"/>
        </w:rPr>
        <w:t>Витимская</w:t>
      </w:r>
      <w:proofErr w:type="spellEnd"/>
      <w:r w:rsidRPr="005324B9">
        <w:rPr>
          <w:rFonts w:ascii="Times New Roman" w:eastAsia="Times New Roman" w:hAnsi="Times New Roman"/>
          <w:sz w:val="28"/>
          <w:szCs w:val="28"/>
        </w:rPr>
        <w:t>, 15а, офис 50</w:t>
      </w:r>
    </w:p>
    <w:p w:rsidR="00550127" w:rsidRPr="00240E2A" w:rsidRDefault="00550127" w:rsidP="00550127">
      <w:pPr>
        <w:pStyle w:val="a8"/>
        <w:shd w:val="clear" w:color="auto" w:fill="FFFFFF"/>
        <w:tabs>
          <w:tab w:val="center" w:pos="4677"/>
        </w:tabs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5324B9">
        <w:rPr>
          <w:sz w:val="28"/>
          <w:szCs w:val="28"/>
          <w:lang w:val="en-US"/>
        </w:rPr>
        <w:t>e</w:t>
      </w:r>
      <w:r w:rsidRPr="00240E2A">
        <w:rPr>
          <w:sz w:val="28"/>
          <w:szCs w:val="28"/>
          <w:lang w:val="en-US"/>
        </w:rPr>
        <w:t>-</w:t>
      </w:r>
      <w:r w:rsidRPr="005324B9">
        <w:rPr>
          <w:sz w:val="28"/>
          <w:szCs w:val="28"/>
          <w:lang w:val="en-US"/>
        </w:rPr>
        <w:t>mail</w:t>
      </w:r>
      <w:proofErr w:type="gramEnd"/>
      <w:r w:rsidRPr="00240E2A">
        <w:rPr>
          <w:sz w:val="28"/>
          <w:szCs w:val="28"/>
          <w:lang w:val="en-US"/>
        </w:rPr>
        <w:t xml:space="preserve">: </w:t>
      </w:r>
      <w:r w:rsidRPr="005324B9">
        <w:rPr>
          <w:sz w:val="28"/>
          <w:szCs w:val="28"/>
          <w:lang w:val="en-US"/>
        </w:rPr>
        <w:t>i</w:t>
      </w:r>
      <w:hyperlink r:id="rId6" w:history="1"/>
      <w:hyperlink r:id="rId7" w:history="1">
        <w:r w:rsidRPr="005324B9">
          <w:rPr>
            <w:rStyle w:val="a6"/>
            <w:sz w:val="28"/>
            <w:szCs w:val="28"/>
            <w:lang w:val="en-US"/>
          </w:rPr>
          <w:t>bti</w:t>
        </w:r>
        <w:r w:rsidRPr="00240E2A">
          <w:rPr>
            <w:rStyle w:val="a6"/>
            <w:sz w:val="28"/>
            <w:szCs w:val="28"/>
            <w:lang w:val="en-US"/>
          </w:rPr>
          <w:t>@</w:t>
        </w:r>
        <w:r w:rsidRPr="005324B9">
          <w:rPr>
            <w:rStyle w:val="a6"/>
            <w:sz w:val="28"/>
            <w:szCs w:val="28"/>
            <w:lang w:val="en-US"/>
          </w:rPr>
          <w:t>volbti</w:t>
        </w:r>
        <w:r w:rsidRPr="00240E2A">
          <w:rPr>
            <w:rStyle w:val="a6"/>
            <w:sz w:val="28"/>
            <w:szCs w:val="28"/>
            <w:lang w:val="en-US"/>
          </w:rPr>
          <w:t>.</w:t>
        </w:r>
        <w:r w:rsidRPr="005324B9">
          <w:rPr>
            <w:rStyle w:val="a6"/>
            <w:sz w:val="28"/>
            <w:szCs w:val="28"/>
            <w:lang w:val="en-US"/>
          </w:rPr>
          <w:t>ru</w:t>
        </w:r>
      </w:hyperlink>
      <w:r w:rsidRPr="00240E2A">
        <w:rPr>
          <w:sz w:val="28"/>
          <w:szCs w:val="28"/>
          <w:lang w:val="en-US"/>
        </w:rPr>
        <w:tab/>
      </w:r>
    </w:p>
    <w:p w:rsidR="00550127" w:rsidRPr="00550127" w:rsidRDefault="00550127" w:rsidP="0055012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324B9">
        <w:rPr>
          <w:sz w:val="28"/>
          <w:szCs w:val="28"/>
        </w:rPr>
        <w:t>сайт</w:t>
      </w:r>
      <w:r w:rsidRPr="00550127">
        <w:rPr>
          <w:sz w:val="28"/>
          <w:szCs w:val="28"/>
        </w:rPr>
        <w:t>:</w:t>
      </w:r>
      <w:r w:rsidRPr="005324B9">
        <w:rPr>
          <w:sz w:val="28"/>
          <w:szCs w:val="28"/>
          <w:lang w:val="en-US"/>
        </w:rPr>
        <w:t> </w:t>
      </w:r>
      <w:hyperlink r:id="rId8" w:history="1">
        <w:r w:rsidRPr="005324B9">
          <w:rPr>
            <w:rStyle w:val="a6"/>
            <w:sz w:val="28"/>
            <w:szCs w:val="28"/>
            <w:lang w:val="en-US"/>
          </w:rPr>
          <w:t>www</w:t>
        </w:r>
        <w:r w:rsidRPr="00550127">
          <w:rPr>
            <w:rStyle w:val="a6"/>
            <w:sz w:val="28"/>
            <w:szCs w:val="28"/>
          </w:rPr>
          <w:t>.</w:t>
        </w:r>
        <w:proofErr w:type="spellStart"/>
        <w:r w:rsidRPr="005324B9">
          <w:rPr>
            <w:rStyle w:val="a6"/>
            <w:sz w:val="28"/>
            <w:szCs w:val="28"/>
            <w:lang w:val="en-US"/>
          </w:rPr>
          <w:t>volbti</w:t>
        </w:r>
        <w:proofErr w:type="spellEnd"/>
        <w:r w:rsidRPr="00550127">
          <w:rPr>
            <w:rStyle w:val="a6"/>
            <w:sz w:val="28"/>
            <w:szCs w:val="28"/>
          </w:rPr>
          <w:t>.</w:t>
        </w:r>
        <w:proofErr w:type="spellStart"/>
        <w:r w:rsidRPr="005324B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D36A6E" w:rsidRDefault="00D36A6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127" w:rsidRDefault="0055012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9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55314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1B"/>
    <w:rsid w:val="002069C8"/>
    <w:rsid w:val="00210D3C"/>
    <w:rsid w:val="00211C4D"/>
    <w:rsid w:val="0022558D"/>
    <w:rsid w:val="00240E2A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3F7D2E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0127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1AC2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961A4"/>
    <w:rsid w:val="006A0522"/>
    <w:rsid w:val="006A0B7F"/>
    <w:rsid w:val="006A2A4E"/>
    <w:rsid w:val="006A4CC8"/>
    <w:rsid w:val="006A76A1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33A"/>
    <w:rsid w:val="00D078CF"/>
    <w:rsid w:val="00D36A6E"/>
    <w:rsid w:val="00D37599"/>
    <w:rsid w:val="00D43F2A"/>
    <w:rsid w:val="00D45958"/>
    <w:rsid w:val="00D46224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C4CA4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3CED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locked/>
    <w:rsid w:val="00D36A6E"/>
    <w:rPr>
      <w:rFonts w:ascii="Arial" w:hAnsi="Arial" w:cs="Arial"/>
      <w:b/>
      <w:bCs/>
    </w:rPr>
  </w:style>
  <w:style w:type="paragraph" w:customStyle="1" w:styleId="Heading0">
    <w:name w:val="Heading"/>
    <w:link w:val="Heading"/>
    <w:rsid w:val="00D36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0553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553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50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bt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i@volb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i@volbt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a@vo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2023-01-16T08:48:00Z</dcterms:created>
  <dcterms:modified xsi:type="dcterms:W3CDTF">2023-01-16T08:49:00Z</dcterms:modified>
</cp:coreProperties>
</file>