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05" w:rsidRDefault="003C4305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F0670" w:rsidRPr="003C4305" w:rsidRDefault="0091779D" w:rsidP="00173C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Волгоградском </w:t>
      </w:r>
      <w:proofErr w:type="spellStart"/>
      <w:r>
        <w:rPr>
          <w:rFonts w:ascii="Times New Roman" w:hAnsi="Times New Roman"/>
          <w:b/>
          <w:sz w:val="28"/>
          <w:szCs w:val="28"/>
        </w:rPr>
        <w:t>Росреестре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проанализировали пр</w:t>
      </w:r>
      <w:r w:rsidR="001F0670">
        <w:rPr>
          <w:rFonts w:ascii="Times New Roman" w:hAnsi="Times New Roman"/>
          <w:b/>
          <w:sz w:val="28"/>
          <w:szCs w:val="28"/>
        </w:rPr>
        <w:t>ичин</w:t>
      </w:r>
      <w:r>
        <w:rPr>
          <w:rFonts w:ascii="Times New Roman" w:hAnsi="Times New Roman"/>
          <w:b/>
          <w:sz w:val="28"/>
          <w:szCs w:val="28"/>
        </w:rPr>
        <w:t>ы</w:t>
      </w:r>
      <w:r w:rsidR="001F0670">
        <w:rPr>
          <w:rFonts w:ascii="Times New Roman" w:hAnsi="Times New Roman"/>
          <w:b/>
          <w:sz w:val="28"/>
          <w:szCs w:val="28"/>
        </w:rPr>
        <w:t xml:space="preserve"> приостановления </w:t>
      </w:r>
      <w:r w:rsidR="00AD19D5">
        <w:rPr>
          <w:rFonts w:ascii="Times New Roman" w:hAnsi="Times New Roman"/>
          <w:b/>
          <w:sz w:val="28"/>
          <w:szCs w:val="28"/>
        </w:rPr>
        <w:t>учетно-регистрационных действий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8654C" w:rsidRDefault="00E8654C" w:rsidP="001F0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7D1" w:rsidRPr="0091779D" w:rsidRDefault="00DA57D1" w:rsidP="00DA57D1">
      <w:pPr>
        <w:spacing w:line="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частых причин приостановления государственного кадастрового учета и регистрации прав является несоответствие формы представленного документа требованиям предусмотренным пунктом 7 части 1 статьи 26 Федерального закона от 13.07.2015 № 218-ФЗ «О государственной регистрации недвижимости»</w:t>
      </w:r>
      <w:r w:rsidR="00CF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Закон о недвижимости)</w:t>
      </w:r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именно</w:t>
      </w:r>
      <w:r w:rsidR="00CF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 документа не соответствуе</w:t>
      </w:r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требованиям законодательства.</w:t>
      </w:r>
    </w:p>
    <w:p w:rsidR="00F538CC" w:rsidRPr="0091779D" w:rsidRDefault="00DA57D1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Управление на регистрацию права собственности был подан договор купли-продажи 1/3 доли жилого дома и земельного участка, оформленный в простой письменной форме.</w:t>
      </w:r>
    </w:p>
    <w:p w:rsidR="00DA57D1" w:rsidRPr="0091779D" w:rsidRDefault="00DA57D1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57D1" w:rsidRPr="0091779D" w:rsidRDefault="0091779D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с</w:t>
      </w:r>
      <w:r w:rsidR="00DA57D1"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огласно ч. 1 ст. 42 Закона </w:t>
      </w:r>
      <w:r w:rsidR="00CF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DA57D1"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недвижимости сделки по отчуждению долей или договоры ипотеки долей в праве общей собственности на недвижимость треб</w:t>
      </w:r>
      <w:r w:rsidR="00CF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 нотариального удостоверения</w:t>
      </w:r>
      <w:r w:rsidR="00DA57D1"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исключением случае предусмотренных данной стать</w:t>
      </w:r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A57D1"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й.</w:t>
      </w:r>
    </w:p>
    <w:p w:rsidR="0091779D" w:rsidRPr="0091779D" w:rsidRDefault="0091779D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57D1" w:rsidRPr="0091779D" w:rsidRDefault="00DA57D1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в соответствии с п. 2 ст. 3 с</w:t>
      </w:r>
      <w:r w:rsidR="00CF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163 Гражданского кодекса РФ </w:t>
      </w:r>
      <w:proofErr w:type="spellStart"/>
      <w:r w:rsidR="00CF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несоблюдение</w:t>
      </w:r>
      <w:proofErr w:type="spellEnd"/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обязательной нотариальной формы сделки ведет к ее ничтожности. </w:t>
      </w:r>
    </w:p>
    <w:p w:rsidR="00DA57D1" w:rsidRPr="0091779D" w:rsidRDefault="00DA57D1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57D1" w:rsidRPr="0091779D" w:rsidRDefault="00DA57D1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CF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представленный на государственную регистрацию договор купли-продажи 1/3 доли жилого дома и земельного участка должен быть нотариально удостоверен.</w:t>
      </w:r>
    </w:p>
    <w:p w:rsidR="00DA57D1" w:rsidRPr="0091779D" w:rsidRDefault="00DA57D1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670" w:rsidRPr="0091779D" w:rsidRDefault="001F0670" w:rsidP="00F53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 учитывать указанную информацию при подготовке документов для предоставления в орг</w:t>
      </w:r>
      <w:r w:rsidR="00CF5C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 регистрации и</w:t>
      </w:r>
      <w:bookmarkStart w:id="0" w:name="_GoBack"/>
      <w:bookmarkEnd w:id="0"/>
      <w:r w:rsidRPr="00917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запрашивать актуальные сведения, содержащиеся в ЕГРН.</w:t>
      </w:r>
    </w:p>
    <w:p w:rsidR="001C447C" w:rsidRPr="00F538C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F538C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F538C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F538C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538C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F538CC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538CC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538CC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F538CC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F538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F538CC" w:rsidSect="001F06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73CB7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0670"/>
    <w:rsid w:val="001F3499"/>
    <w:rsid w:val="001F7DE3"/>
    <w:rsid w:val="00200367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50F7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1779D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19D5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CF5C3D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57D1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2801"/>
    <w:rsid w:val="00E63BE0"/>
    <w:rsid w:val="00E645B1"/>
    <w:rsid w:val="00E701FC"/>
    <w:rsid w:val="00E74E53"/>
    <w:rsid w:val="00E77C7E"/>
    <w:rsid w:val="00E837DE"/>
    <w:rsid w:val="00E8654C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4C7E"/>
    <w:rsid w:val="00F44D98"/>
    <w:rsid w:val="00F50C23"/>
    <w:rsid w:val="00F534D2"/>
    <w:rsid w:val="00F538CC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Новикова Наталья Николаевна</cp:lastModifiedBy>
  <cp:revision>73</cp:revision>
  <cp:lastPrinted>2024-07-12T15:17:00Z</cp:lastPrinted>
  <dcterms:created xsi:type="dcterms:W3CDTF">2023-10-30T09:28:00Z</dcterms:created>
  <dcterms:modified xsi:type="dcterms:W3CDTF">2024-08-07T06:54:00Z</dcterms:modified>
</cp:coreProperties>
</file>