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6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6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6"/>
        <w:ind w:hanging="0"/>
        <w:rPr/>
      </w:pPr>
      <w:r>
        <w:rPr>
          <w:sz w:val="32"/>
        </w:rPr>
        <w:t>РОССИЙСКОЙ ФЕДЕРАЦИИ</w:t>
      </w:r>
    </w:p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6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0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spacing w:lineRule="auto" w:line="240"/>
        <w:jc w:val="center"/>
        <w:rPr>
          <w:rFonts w:ascii="Liberation Serif" w:hAnsi="Liberation Serif"/>
          <w:b/>
          <w:b/>
          <w:bCs/>
          <w:sz w:val="30"/>
          <w:szCs w:val="30"/>
        </w:rPr>
      </w:pPr>
      <w:r>
        <w:rPr>
          <w:rFonts w:ascii="Liberation Serif" w:hAnsi="Liberation Serif"/>
          <w:b/>
          <w:bCs/>
          <w:sz w:val="30"/>
          <w:szCs w:val="30"/>
        </w:rPr>
        <w:t xml:space="preserve">Свыше 12 тысяч волгоградских медиков получили </w:t>
      </w:r>
    </w:p>
    <w:p>
      <w:pPr>
        <w:pStyle w:val="Normal"/>
        <w:spacing w:lineRule="auto" w:line="240"/>
        <w:jc w:val="center"/>
        <w:rPr>
          <w:rFonts w:ascii="Liberation Serif" w:hAnsi="Liberation Serif"/>
          <w:b/>
          <w:b/>
          <w:bCs/>
          <w:sz w:val="30"/>
          <w:szCs w:val="30"/>
        </w:rPr>
      </w:pPr>
      <w:r>
        <w:rPr>
          <w:rFonts w:ascii="Liberation Serif" w:hAnsi="Liberation Serif"/>
          <w:b/>
          <w:bCs/>
          <w:sz w:val="30"/>
          <w:szCs w:val="30"/>
        </w:rPr>
        <w:t>специальные выплаты от Социального фонда</w:t>
      </w:r>
    </w:p>
    <w:p>
      <w:pPr>
        <w:pStyle w:val="Normal"/>
        <w:spacing w:lineRule="auto" w:line="240"/>
        <w:jc w:val="both"/>
        <w:rPr/>
      </w:pPr>
      <w:r>
        <w:rPr>
          <w:rStyle w:val="Style14"/>
          <w:rFonts w:ascii="Liberation Serif" w:hAnsi="Liberation Serif"/>
          <w:b w:val="false"/>
          <w:bCs w:val="false"/>
          <w:sz w:val="28"/>
          <w:szCs w:val="28"/>
        </w:rPr>
        <w:t xml:space="preserve">С 1 января 2023 года для отдельных категорий медицинских работников действует новая мера государственной поддержки*. Ежемесячная выплата положена медикам первичного звена здравоохранения, центральных районных, районных и участковых больниц, а также занятым на станциях и в отделениях скорой помощи. Медицинская организация при этом должна входить в государственную или муниципальную системы здравоохранения и участвовать в базовой или территориальной программах ОМС. </w:t>
      </w:r>
    </w:p>
    <w:p>
      <w:pPr>
        <w:pStyle w:val="Normal"/>
        <w:spacing w:lineRule="auto" w:line="240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>Размер выплаты составляет от 4,5 до 18,5 тысяч рублей в зависимости от категории медработников и вида медицинской организации.</w:t>
      </w:r>
    </w:p>
    <w:p>
      <w:pPr>
        <w:pStyle w:val="Normal"/>
        <w:spacing w:lineRule="auto" w:line="240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>Медики получают выплату в проактивном режиме, для получения средств им не нужно ничего предпринимать. Ежемесячно медорганизации представляют в волгоградское Отделение Социального фонда электронные реестры. В них содержатся сведения о работниках, которые имеют право на специальную выплату, суммы назначаемых выплат и данные, по которым они рассчитаны. Фонд на основании этих реестров перечисляет медикам средства в течение 7 рабочих дней - на банковский счёт или на карту МИР. Реквизиты счёта СФР также получает от медучреждений.</w:t>
      </w:r>
    </w:p>
    <w:p>
      <w:pPr>
        <w:pStyle w:val="Normal"/>
        <w:spacing w:lineRule="auto" w:line="240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>С января по май в Волгоградской области выплаты получили 12 085 медицинских работников. Социальный фонд перевёл им более 360 миллионов рублей.</w:t>
      </w:r>
    </w:p>
    <w:p>
      <w:pPr>
        <w:pStyle w:val="Normal"/>
        <w:spacing w:lineRule="auto" w:line="240" w:before="0" w:after="200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200"/>
        <w:jc w:val="both"/>
        <w:rPr>
          <w:rFonts w:ascii="Liberation Serif" w:hAnsi="Liberation Serif"/>
          <w:b w:val="false"/>
          <w:b w:val="false"/>
          <w:bCs w:val="false"/>
          <w:sz w:val="28"/>
          <w:szCs w:val="28"/>
        </w:rPr>
      </w:pPr>
      <w:r>
        <w:rPr>
          <w:rFonts w:ascii="Liberation Serif" w:hAnsi="Liberation Serif"/>
          <w:b w:val="false"/>
          <w:bCs w:val="false"/>
          <w:sz w:val="28"/>
          <w:szCs w:val="28"/>
        </w:rPr>
        <w:t>*</w:t>
      </w:r>
      <w:r>
        <w:rPr>
          <w:rFonts w:ascii="Liberation Serif" w:hAnsi="Liberation Serif"/>
          <w:b w:val="false"/>
          <w:bCs w:val="false"/>
          <w:sz w:val="24"/>
          <w:szCs w:val="24"/>
        </w:rPr>
        <w:t>Постановление Правительства РФ №2568 от 31.12.2022 «О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страхования»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yle14">
    <w:name w:val="Выделение жирным"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Блочная цитата"/>
    <w:basedOn w:val="Normal"/>
    <w:qFormat/>
    <w:pPr/>
    <w:rPr/>
  </w:style>
  <w:style w:type="paragraph" w:styleId="Style22">
    <w:name w:val="Заглавие"/>
    <w:basedOn w:val="Style15"/>
    <w:pPr/>
    <w:rPr/>
  </w:style>
  <w:style w:type="paragraph" w:styleId="Style23">
    <w:name w:val="Подзаголовок"/>
    <w:basedOn w:val="Style15"/>
    <w:pPr/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LibreOffice/4.4.3.2$Windows_x86 LibreOffice_project/88805f81e9fe61362df02b9941de8e38a9b5fd16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2023-06-20T11:45:16Z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