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4E54" w:rsidRDefault="00C360AE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о преимущества электронных сервисов ведомства</w:t>
      </w:r>
    </w:p>
    <w:p w:rsidR="00640681" w:rsidRDefault="00640681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0AE" w:rsidRDefault="00C360AE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A7">
        <w:rPr>
          <w:rFonts w:ascii="Times New Roman" w:hAnsi="Times New Roman" w:cs="Times New Roman"/>
          <w:sz w:val="28"/>
          <w:szCs w:val="28"/>
        </w:rPr>
        <w:t>Основной целью Росреестра является повышение качества предоставления услуг, снижение административных барьеров и упрощение процессов обслужи</w:t>
      </w:r>
      <w:r>
        <w:rPr>
          <w:rFonts w:ascii="Times New Roman" w:hAnsi="Times New Roman" w:cs="Times New Roman"/>
          <w:sz w:val="28"/>
          <w:szCs w:val="28"/>
        </w:rPr>
        <w:t>вания граждан и юридических лиц.</w:t>
      </w:r>
    </w:p>
    <w:p w:rsidR="00C360AE" w:rsidRPr="002127A7" w:rsidRDefault="00C360AE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0AE" w:rsidRDefault="00C360AE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электронной приемной </w:t>
      </w:r>
      <w:r w:rsidRPr="002127A7">
        <w:rPr>
          <w:rFonts w:ascii="Times New Roman" w:hAnsi="Times New Roman" w:cs="Times New Roman"/>
          <w:sz w:val="28"/>
          <w:szCs w:val="28"/>
        </w:rPr>
        <w:t>граждане и организации могут обращаться к Росреестру с вопросами, проблемами или запросами</w:t>
      </w:r>
      <w:r>
        <w:rPr>
          <w:rFonts w:ascii="Times New Roman" w:hAnsi="Times New Roman" w:cs="Times New Roman"/>
          <w:sz w:val="28"/>
          <w:szCs w:val="28"/>
        </w:rPr>
        <w:t>, что позволяет</w:t>
      </w:r>
      <w:r w:rsidRPr="002127A7">
        <w:rPr>
          <w:rFonts w:ascii="Times New Roman" w:hAnsi="Times New Roman" w:cs="Times New Roman"/>
          <w:sz w:val="28"/>
          <w:szCs w:val="28"/>
        </w:rPr>
        <w:t xml:space="preserve"> существенно ускорить процесс рассмотрения обращений, а также сократить время ожидания ответа.</w:t>
      </w:r>
    </w:p>
    <w:p w:rsidR="00C360AE" w:rsidRPr="002127A7" w:rsidRDefault="00C360AE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0AE" w:rsidRDefault="00C360AE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по электронной г</w:t>
      </w:r>
      <w:r w:rsidRPr="002127A7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27A7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27A7">
        <w:rPr>
          <w:rFonts w:ascii="Times New Roman" w:hAnsi="Times New Roman" w:cs="Times New Roman"/>
          <w:sz w:val="28"/>
          <w:szCs w:val="28"/>
        </w:rPr>
        <w:t xml:space="preserve"> прав на недв</w:t>
      </w:r>
      <w:r>
        <w:rPr>
          <w:rFonts w:ascii="Times New Roman" w:hAnsi="Times New Roman" w:cs="Times New Roman"/>
          <w:sz w:val="28"/>
          <w:szCs w:val="28"/>
        </w:rPr>
        <w:t>ижимое имущество и сделок с ним</w:t>
      </w:r>
      <w:r w:rsidRPr="002127A7">
        <w:rPr>
          <w:rFonts w:ascii="Times New Roman" w:hAnsi="Times New Roman" w:cs="Times New Roman"/>
          <w:sz w:val="28"/>
          <w:szCs w:val="28"/>
        </w:rPr>
        <w:t xml:space="preserve"> позволяет гражданам и организациям зарегистрировать свои права на недвижимое имущество (например, квартиру или дом). </w:t>
      </w:r>
    </w:p>
    <w:p w:rsidR="00FE3333" w:rsidRDefault="00FE3333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0AE" w:rsidRPr="002127A7" w:rsidRDefault="00C360AE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A7">
        <w:rPr>
          <w:rFonts w:ascii="Times New Roman" w:hAnsi="Times New Roman" w:cs="Times New Roman"/>
          <w:sz w:val="28"/>
          <w:szCs w:val="28"/>
        </w:rPr>
        <w:t xml:space="preserve">Преимущества электронных услуг </w:t>
      </w:r>
      <w:proofErr w:type="spellStart"/>
      <w:r w:rsidRPr="002127A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127A7">
        <w:rPr>
          <w:rFonts w:ascii="Times New Roman" w:hAnsi="Times New Roman" w:cs="Times New Roman"/>
          <w:sz w:val="28"/>
          <w:szCs w:val="28"/>
        </w:rPr>
        <w:t>:</w:t>
      </w:r>
    </w:p>
    <w:p w:rsidR="00C360AE" w:rsidRPr="00C360AE" w:rsidRDefault="00C360AE" w:rsidP="00C360A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60AE">
        <w:rPr>
          <w:rFonts w:ascii="Times New Roman" w:hAnsi="Times New Roman"/>
          <w:sz w:val="28"/>
          <w:szCs w:val="28"/>
        </w:rPr>
        <w:t>Экономия времени и удобство: Электронные услуги Росреестра позволяют значительно сократить время на получение услуг, упростить процессы обращений и регистраций, и улучшить взаимодействие с Росреестром без посещения его офиса. Все услуги доступны 24 часа в сутки, 7 дней в неделю.</w:t>
      </w:r>
    </w:p>
    <w:p w:rsidR="00C360AE" w:rsidRDefault="00C360AE" w:rsidP="00C360AE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A4DF8">
        <w:rPr>
          <w:rFonts w:ascii="Times New Roman" w:hAnsi="Times New Roman"/>
          <w:sz w:val="28"/>
          <w:szCs w:val="28"/>
        </w:rPr>
        <w:t xml:space="preserve">нижение административных </w:t>
      </w:r>
      <w:r w:rsidRPr="00C360AE">
        <w:rPr>
          <w:rFonts w:ascii="Times New Roman" w:hAnsi="Times New Roman"/>
          <w:sz w:val="28"/>
          <w:szCs w:val="28"/>
        </w:rPr>
        <w:t>барьеров и связанных с ними документальных процедур. Гражданам и организациям становится легче получать необходимую информацию и делать юридически значимые действия.</w:t>
      </w:r>
    </w:p>
    <w:p w:rsidR="00C360AE" w:rsidRPr="00C360AE" w:rsidRDefault="00C360AE" w:rsidP="00C360AE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60AE" w:rsidRPr="002127A7" w:rsidRDefault="00C360AE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A7">
        <w:rPr>
          <w:rFonts w:ascii="Times New Roman" w:hAnsi="Times New Roman" w:cs="Times New Roman"/>
          <w:sz w:val="28"/>
          <w:szCs w:val="28"/>
        </w:rPr>
        <w:t>Благодаря электронным услугам Росреестра, гражданам и организациям, которые находятся в отдаленных регионах, необходимо только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A7">
        <w:rPr>
          <w:rFonts w:ascii="Times New Roman" w:hAnsi="Times New Roman" w:cs="Times New Roman"/>
          <w:sz w:val="28"/>
          <w:szCs w:val="28"/>
        </w:rPr>
        <w:t>соединение для выполнения своих потребностей. Это значительно упрощает процесс получения услуг, особенно для жителей удаленных районов.</w:t>
      </w:r>
    </w:p>
    <w:p w:rsidR="00C360AE" w:rsidRPr="002127A7" w:rsidRDefault="00C360AE" w:rsidP="00C36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360AE">
        <w:rPr>
          <w:rFonts w:ascii="Times New Roman" w:hAnsi="Times New Roman" w:cs="Times New Roman"/>
          <w:i/>
          <w:sz w:val="28"/>
          <w:szCs w:val="28"/>
        </w:rPr>
        <w:t xml:space="preserve">Электронные услуги Росреестра играют важную роль в улучшении качества обслуживания граждан и организаций, а также в сокращении бюрократии и упрощении процедур. Они обеспечивают быстрый и удобный доступ к информации и услугам, связанным с регистрацией прав на недвижимость и формированием юридических лиц. Росреестр продолжает </w:t>
      </w:r>
      <w:r w:rsidRPr="00C360AE">
        <w:rPr>
          <w:rFonts w:ascii="Times New Roman" w:hAnsi="Times New Roman" w:cs="Times New Roman"/>
          <w:i/>
          <w:sz w:val="28"/>
          <w:szCs w:val="28"/>
        </w:rPr>
        <w:lastRenderedPageBreak/>
        <w:t>развиваться и внедрять новые электронные решения, чтобы улучшить взаимодействие с гражданами и организациями и сделать процессы более эффективными и прозрачными. Все это делает электронные услуги Росреестра важным фактором в современном цифровом обществе»</w:t>
      </w:r>
      <w:r>
        <w:rPr>
          <w:rFonts w:ascii="Times New Roman" w:hAnsi="Times New Roman" w:cs="Times New Roman"/>
          <w:sz w:val="28"/>
          <w:szCs w:val="28"/>
        </w:rPr>
        <w:t xml:space="preserve">, - отметила </w:t>
      </w:r>
      <w:r w:rsidRPr="00C360AE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074E54" w:rsidRPr="00074E54" w:rsidRDefault="00074E54" w:rsidP="008C73B9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E0D30" w:rsidRPr="00655FED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E16BC"/>
    <w:multiLevelType w:val="hybridMultilevel"/>
    <w:tmpl w:val="70CE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A4DF8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523D3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375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360AE"/>
    <w:rsid w:val="00C43576"/>
    <w:rsid w:val="00C50162"/>
    <w:rsid w:val="00C57F37"/>
    <w:rsid w:val="00C728C0"/>
    <w:rsid w:val="00C83B07"/>
    <w:rsid w:val="00C844F1"/>
    <w:rsid w:val="00C9510A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1C75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3333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2023-11-03T11:05:00Z</cp:lastPrinted>
  <dcterms:created xsi:type="dcterms:W3CDTF">2023-11-08T06:36:00Z</dcterms:created>
  <dcterms:modified xsi:type="dcterms:W3CDTF">2023-11-08T06:36:00Z</dcterms:modified>
</cp:coreProperties>
</file>